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25" w:rsidRDefault="00C96925" w:rsidP="00C96925">
      <w:pPr>
        <w:rPr>
          <w:rFonts w:ascii="方正小标宋简体" w:eastAsia="方正小标宋简体" w:hAnsi="方正小标宋简体" w:cs="方正小标宋简体"/>
          <w:b/>
          <w:color w:val="000000"/>
          <w:kern w:val="0"/>
          <w:sz w:val="32"/>
          <w:szCs w:val="32"/>
        </w:rPr>
      </w:pPr>
      <w:r>
        <w:rPr>
          <w:rFonts w:ascii="黑体" w:eastAsia="黑体" w:hAnsi="黑体" w:hint="eastAsia"/>
          <w:sz w:val="24"/>
        </w:rPr>
        <w:t>附件8</w:t>
      </w:r>
    </w:p>
    <w:p w:rsidR="00C96925" w:rsidRDefault="00C96925" w:rsidP="00C96925">
      <w:pPr>
        <w:widowControl/>
        <w:jc w:val="center"/>
        <w:textAlignment w:val="center"/>
        <w:rPr>
          <w:rFonts w:ascii="黑体" w:eastAsia="黑体" w:hAnsi="宋体" w:cs="黑体"/>
          <w:color w:val="000000"/>
          <w:kern w:val="0"/>
          <w:sz w:val="24"/>
        </w:rPr>
      </w:pPr>
      <w:bookmarkStart w:id="0" w:name="_GoBack"/>
      <w:r w:rsidRPr="000E55EE">
        <w:rPr>
          <w:rFonts w:ascii="黑体" w:eastAsia="黑体" w:hAnsi="黑体" w:cs="方正小标宋简体"/>
          <w:color w:val="000000"/>
          <w:kern w:val="0"/>
          <w:szCs w:val="32"/>
        </w:rPr>
        <w:t>水利建设市场主体（机械制造单位）信用评价标准</w:t>
      </w:r>
    </w:p>
    <w:tbl>
      <w:tblPr>
        <w:tblW w:w="9260" w:type="dxa"/>
        <w:jc w:val="center"/>
        <w:tblLayout w:type="fixed"/>
        <w:tblCellMar>
          <w:left w:w="0" w:type="dxa"/>
          <w:right w:w="0" w:type="dxa"/>
        </w:tblCellMar>
        <w:tblLook w:val="04A0" w:firstRow="1" w:lastRow="0" w:firstColumn="1" w:lastColumn="0" w:noHBand="0" w:noVBand="1"/>
      </w:tblPr>
      <w:tblGrid>
        <w:gridCol w:w="1207"/>
        <w:gridCol w:w="1245"/>
        <w:gridCol w:w="2221"/>
        <w:gridCol w:w="3762"/>
        <w:gridCol w:w="825"/>
      </w:tblGrid>
      <w:tr w:rsidR="00C96925" w:rsidRPr="00C96925" w:rsidTr="002E3F33">
        <w:trPr>
          <w:trHeight w:val="497"/>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bookmarkEnd w:id="0"/>
          <w:p w:rsidR="00C96925" w:rsidRPr="00C96925" w:rsidRDefault="00C96925" w:rsidP="008C7B75">
            <w:pPr>
              <w:widowControl/>
              <w:jc w:val="center"/>
              <w:textAlignment w:val="center"/>
              <w:rPr>
                <w:rFonts w:ascii="黑体" w:eastAsia="黑体" w:hAnsi="黑体" w:cs="黑体"/>
                <w:bCs/>
                <w:color w:val="000000"/>
                <w:sz w:val="24"/>
                <w:szCs w:val="21"/>
              </w:rPr>
            </w:pPr>
            <w:r w:rsidRPr="00C96925">
              <w:rPr>
                <w:rFonts w:ascii="黑体" w:eastAsia="黑体" w:hAnsi="黑体" w:cs="黑体" w:hint="eastAsia"/>
                <w:bCs/>
                <w:color w:val="000000"/>
                <w:kern w:val="0"/>
                <w:sz w:val="24"/>
                <w:szCs w:val="21"/>
              </w:rPr>
              <w:t>一级指标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黑体" w:eastAsia="黑体" w:hAnsi="黑体" w:cs="黑体"/>
                <w:bCs/>
                <w:color w:val="000000"/>
                <w:sz w:val="24"/>
                <w:szCs w:val="21"/>
              </w:rPr>
            </w:pPr>
            <w:r w:rsidRPr="00C96925">
              <w:rPr>
                <w:rFonts w:ascii="黑体" w:eastAsia="黑体" w:hAnsi="黑体" w:cs="黑体" w:hint="eastAsia"/>
                <w:bCs/>
                <w:color w:val="000000"/>
                <w:kern w:val="0"/>
                <w:sz w:val="24"/>
                <w:szCs w:val="21"/>
              </w:rPr>
              <w:t>二级指标</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黑体" w:eastAsia="黑体" w:hAnsi="黑体" w:cs="黑体"/>
                <w:bCs/>
                <w:color w:val="000000"/>
                <w:sz w:val="24"/>
                <w:szCs w:val="21"/>
              </w:rPr>
            </w:pPr>
            <w:r w:rsidRPr="00C96925">
              <w:rPr>
                <w:rFonts w:ascii="黑体" w:eastAsia="黑体" w:hAnsi="黑体" w:cs="黑体" w:hint="eastAsia"/>
                <w:bCs/>
                <w:color w:val="000000"/>
                <w:kern w:val="0"/>
                <w:sz w:val="24"/>
                <w:szCs w:val="21"/>
              </w:rPr>
              <w:t>三级指标</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黑体" w:eastAsia="黑体" w:hAnsi="黑体" w:cs="黑体"/>
                <w:bCs/>
                <w:color w:val="000000"/>
                <w:sz w:val="24"/>
                <w:szCs w:val="21"/>
              </w:rPr>
            </w:pPr>
            <w:r w:rsidRPr="00C96925">
              <w:rPr>
                <w:rFonts w:ascii="黑体" w:eastAsia="黑体" w:hAnsi="黑体" w:cs="黑体" w:hint="eastAsia"/>
                <w:bCs/>
                <w:color w:val="000000"/>
                <w:kern w:val="0"/>
                <w:sz w:val="24"/>
                <w:szCs w:val="21"/>
              </w:rPr>
              <w:t>评价标准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黑体" w:eastAsia="黑体" w:hAnsi="黑体" w:cs="黑体"/>
                <w:bCs/>
                <w:color w:val="000000"/>
                <w:sz w:val="24"/>
                <w:szCs w:val="21"/>
              </w:rPr>
            </w:pPr>
            <w:r w:rsidRPr="00C96925">
              <w:rPr>
                <w:rFonts w:ascii="黑体" w:eastAsia="黑体" w:hAnsi="黑体" w:cs="黑体" w:hint="eastAsia"/>
                <w:bCs/>
                <w:color w:val="000000"/>
                <w:kern w:val="0"/>
                <w:sz w:val="24"/>
                <w:szCs w:val="21"/>
              </w:rPr>
              <w:t>得分</w:t>
            </w:r>
          </w:p>
        </w:tc>
      </w:tr>
      <w:tr w:rsidR="00C96925" w:rsidTr="002E3F33">
        <w:trPr>
          <w:trHeight w:val="480"/>
          <w:jc w:val="center"/>
        </w:trPr>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综合素质</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20分）</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经营规模</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净资产</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1-1-1）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5000万元（含）以上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4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1000万元（含）～5000万元</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4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1000万元以下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4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机械制造年产值</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1-1-2）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1亿元（含）以上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3</w:t>
            </w:r>
          </w:p>
        </w:tc>
      </w:tr>
      <w:tr w:rsidR="00C96925" w:rsidTr="002E3F33">
        <w:trPr>
          <w:trHeight w:val="4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2000万元（含）～1亿元</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2.5</w:t>
            </w:r>
          </w:p>
        </w:tc>
      </w:tr>
      <w:tr w:rsidR="00C96925" w:rsidTr="002E3F33">
        <w:trPr>
          <w:trHeight w:val="4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2000万元以下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4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经营年限</w:t>
            </w:r>
            <w:r w:rsidRPr="006927DC">
              <w:rPr>
                <w:rFonts w:ascii="仿宋" w:eastAsia="仿宋" w:hAnsi="仿宋" w:cs="仿宋"/>
                <w:color w:val="000000"/>
                <w:kern w:val="0"/>
                <w:sz w:val="24"/>
              </w:rPr>
              <w:br/>
              <w:t>(1-2)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经营年限</w:t>
            </w:r>
            <w:r w:rsidRPr="006927DC">
              <w:rPr>
                <w:rFonts w:ascii="仿宋" w:eastAsia="仿宋" w:hAnsi="仿宋" w:cs="仿宋"/>
                <w:color w:val="000000"/>
                <w:kern w:val="0"/>
                <w:sz w:val="24"/>
              </w:rPr>
              <w:br/>
              <w:t>(1-2-1)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10年（含）以上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3</w:t>
            </w:r>
          </w:p>
        </w:tc>
      </w:tr>
      <w:tr w:rsidR="00C96925" w:rsidTr="002E3F33">
        <w:trPr>
          <w:trHeight w:val="4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5（含）～10年</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4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5年以下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60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人员素质</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10分）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管理团队综合素质</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1-3-1）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大专（含）以上学历或中级（含）以上职称人员比例</w:t>
            </w:r>
            <w:r w:rsidRPr="006927DC">
              <w:rPr>
                <w:rFonts w:ascii="仿宋" w:eastAsia="仿宋" w:hAnsi="仿宋" w:cs="仿宋"/>
                <w:color w:val="000000"/>
                <w:kern w:val="0"/>
                <w:sz w:val="24"/>
              </w:rPr>
              <w:t>50%（含）以上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499"/>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50%以下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60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企业负责人综合素质</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1-3-2）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具有大专（含）以上学历、中级（含）以上职称</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60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上述条件有</w:t>
            </w:r>
            <w:r w:rsidRPr="006927DC">
              <w:rPr>
                <w:rFonts w:ascii="仿宋" w:eastAsia="仿宋" w:hAnsi="仿宋" w:cs="仿宋"/>
                <w:color w:val="000000"/>
                <w:kern w:val="0"/>
                <w:sz w:val="24"/>
              </w:rPr>
              <w:t>1项不符合</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60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上述条件有</w:t>
            </w:r>
            <w:r w:rsidRPr="006927DC">
              <w:rPr>
                <w:rFonts w:ascii="仿宋" w:eastAsia="仿宋" w:hAnsi="仿宋" w:cs="仿宋"/>
                <w:color w:val="000000"/>
                <w:kern w:val="0"/>
                <w:sz w:val="24"/>
              </w:rPr>
              <w:t>2项（含）以上不符合</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60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技术负责人综合素质</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1-3-3）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具有本科（含）以上学历、高级（含）以上职称</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3</w:t>
            </w:r>
          </w:p>
        </w:tc>
      </w:tr>
      <w:tr w:rsidR="00C96925" w:rsidTr="002E3F33">
        <w:trPr>
          <w:trHeight w:val="467"/>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上述条件有</w:t>
            </w:r>
            <w:r w:rsidRPr="006927DC">
              <w:rPr>
                <w:rFonts w:ascii="仿宋" w:eastAsia="仿宋" w:hAnsi="仿宋" w:cs="仿宋"/>
                <w:color w:val="000000"/>
                <w:kern w:val="0"/>
                <w:sz w:val="24"/>
              </w:rPr>
              <w:t>1项不符合</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467"/>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上述条件有</w:t>
            </w:r>
            <w:r w:rsidRPr="006927DC">
              <w:rPr>
                <w:rFonts w:ascii="仿宋" w:eastAsia="仿宋" w:hAnsi="仿宋" w:cs="仿宋"/>
                <w:color w:val="000000"/>
                <w:kern w:val="0"/>
                <w:sz w:val="24"/>
              </w:rPr>
              <w:t>2项（含）以上不符合</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52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中高级职称、中高级技师数量</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1-3-4）</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10人（含）以上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3</w:t>
            </w:r>
          </w:p>
        </w:tc>
      </w:tr>
      <w:tr w:rsidR="00C96925" w:rsidTr="002E3F33">
        <w:trPr>
          <w:trHeight w:val="52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5人（含）～10人</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52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5人以下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67"/>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设施设备</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1-4）</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厂房、设备设施配备</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1-4-1）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厂房、设备齐全，能满足生产经营需要</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557"/>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厂房、设备设施不齐全，难以满足生产经营需要</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85356"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RPr="00C96925" w:rsidTr="002E3F33">
        <w:trPr>
          <w:trHeight w:val="49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lastRenderedPageBreak/>
              <w:t>一级指标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二级指标</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三级指标</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Default="00C96925" w:rsidP="006927DC">
            <w:pPr>
              <w:widowControl/>
              <w:ind w:leftChars="46" w:left="129" w:rightChars="22" w:right="62"/>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评价标准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得分</w:t>
            </w:r>
          </w:p>
        </w:tc>
      </w:tr>
      <w:tr w:rsidR="00C96925" w:rsidTr="002E3F33">
        <w:trPr>
          <w:trHeight w:val="522"/>
          <w:jc w:val="center"/>
        </w:trPr>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财务状况</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w:t>
            </w:r>
            <w:r w:rsidRPr="006927DC">
              <w:rPr>
                <w:rFonts w:ascii="仿宋" w:eastAsia="仿宋" w:hAnsi="仿宋" w:cs="仿宋"/>
                <w:color w:val="000000"/>
                <w:kern w:val="0"/>
                <w:sz w:val="24"/>
              </w:rPr>
              <w:br/>
              <w:t>(12分)</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盈利能力</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主营业务利润率</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2-1-1）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1.5分）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5%（含）以上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tabs>
                <w:tab w:val="center" w:pos="4153"/>
                <w:tab w:val="right" w:pos="8306"/>
              </w:tabs>
              <w:snapToGrid w:val="0"/>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2.5%（含）～5.0%</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2.5%以下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净资产收益率</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2-1-2）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1.5分）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4.5%（含）以上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2%（含）～4.5%</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2%以下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偿债能力</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资产负债率</w:t>
            </w:r>
            <w:r w:rsidRPr="006927DC">
              <w:rPr>
                <w:rFonts w:ascii="仿宋" w:eastAsia="仿宋" w:hAnsi="仿宋" w:cs="仿宋"/>
                <w:color w:val="000000"/>
                <w:kern w:val="0"/>
                <w:sz w:val="24"/>
              </w:rPr>
              <w:br/>
              <w:t>(2-2-1)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1.5分）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60%（含）以下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60%～85%（含）</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85%以上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流动比率</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2-2-2）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1.5分）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1.5（含）以上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0.5（含）～1.5</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0.5以下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运营能力</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应收账款周转率</w:t>
            </w:r>
            <w:r w:rsidRPr="006927DC">
              <w:rPr>
                <w:rFonts w:ascii="仿宋" w:eastAsia="仿宋" w:hAnsi="仿宋" w:cs="仿宋"/>
                <w:color w:val="000000"/>
                <w:kern w:val="0"/>
                <w:sz w:val="24"/>
              </w:rPr>
              <w:br/>
              <w:t>(2-3-1)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1.5分）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7（含）以上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3（含）～7</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3以下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总资产周转率</w:t>
            </w:r>
            <w:r w:rsidRPr="006927DC">
              <w:rPr>
                <w:rFonts w:ascii="仿宋" w:eastAsia="仿宋" w:hAnsi="仿宋" w:cs="仿宋"/>
                <w:color w:val="000000"/>
                <w:kern w:val="0"/>
                <w:sz w:val="24"/>
              </w:rPr>
              <w:br/>
              <w:t>(2-3-2)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1.5分）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1（含）以上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0.5（含）～1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0.5以下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发展能力</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2-4）</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近</w:t>
            </w:r>
            <w:r w:rsidRPr="006927DC">
              <w:rPr>
                <w:rFonts w:ascii="仿宋" w:eastAsia="仿宋" w:hAnsi="仿宋" w:cs="仿宋"/>
                <w:color w:val="000000"/>
                <w:kern w:val="0"/>
                <w:sz w:val="24"/>
              </w:rPr>
              <w:t>3年主营业务收入</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平均增长率</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2-4-1）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1.5分）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8%（含）以上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3%（含）～8%</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3%以下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近</w:t>
            </w:r>
            <w:r w:rsidRPr="006927DC">
              <w:rPr>
                <w:rFonts w:ascii="仿宋" w:eastAsia="仿宋" w:hAnsi="仿宋" w:cs="仿宋"/>
                <w:color w:val="000000"/>
                <w:kern w:val="0"/>
                <w:sz w:val="24"/>
              </w:rPr>
              <w:t>3年净资产</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平均增长率</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2-4-2）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1.5分）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7%（含）以上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1.5</w:t>
            </w:r>
          </w:p>
        </w:tc>
      </w:tr>
      <w:tr w:rsidR="00C96925" w:rsidTr="002E3F33">
        <w:trPr>
          <w:trHeight w:val="52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2%（含）～7%</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55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color w:val="000000"/>
                <w:kern w:val="0"/>
                <w:sz w:val="24"/>
              </w:rPr>
              <w:t>2%以下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0.5</w:t>
            </w:r>
          </w:p>
        </w:tc>
      </w:tr>
      <w:tr w:rsidR="00C96925" w:rsidRPr="00C96925" w:rsidTr="002E3F33">
        <w:trPr>
          <w:trHeight w:val="49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lastRenderedPageBreak/>
              <w:t>一级指标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二级指标</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三级指标</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Default="00C96925" w:rsidP="006927DC">
            <w:pPr>
              <w:widowControl/>
              <w:ind w:leftChars="46" w:left="129" w:rightChars="22" w:right="62"/>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评价标准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得分</w:t>
            </w:r>
          </w:p>
        </w:tc>
      </w:tr>
      <w:tr w:rsidR="00C96925" w:rsidTr="002E3F33">
        <w:trPr>
          <w:trHeight w:val="1417"/>
          <w:jc w:val="center"/>
        </w:trPr>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管理水平</w:t>
            </w:r>
            <w:r w:rsidRPr="006927DC">
              <w:rPr>
                <w:rFonts w:ascii="仿宋" w:eastAsia="仿宋" w:hAnsi="仿宋" w:cs="仿宋"/>
                <w:color w:val="000000"/>
                <w:kern w:val="0"/>
                <w:sz w:val="24"/>
              </w:rPr>
              <w:br/>
              <w:t>(3)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28分）</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制度建设</w:t>
            </w:r>
            <w:r w:rsidRPr="006927DC">
              <w:rPr>
                <w:rFonts w:ascii="仿宋" w:eastAsia="仿宋" w:hAnsi="仿宋" w:cs="仿宋"/>
                <w:color w:val="000000"/>
                <w:kern w:val="0"/>
                <w:sz w:val="24"/>
              </w:rPr>
              <w:br/>
              <w:t>(3-1)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10分）</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管理制度</w:t>
            </w:r>
            <w:r w:rsidRPr="006927DC">
              <w:rPr>
                <w:rFonts w:ascii="仿宋" w:eastAsia="仿宋" w:hAnsi="仿宋" w:cs="仿宋"/>
                <w:color w:val="000000"/>
                <w:kern w:val="0"/>
                <w:sz w:val="24"/>
              </w:rPr>
              <w:br/>
              <w:t>(3-1-1)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6分）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经营、生产、质量、安全、人事、财务等制度健全得</w:t>
            </w:r>
            <w:r w:rsidRPr="006927DC">
              <w:rPr>
                <w:rFonts w:ascii="仿宋" w:eastAsia="仿宋" w:hAnsi="仿宋" w:cs="仿宋"/>
                <w:color w:val="000000"/>
                <w:kern w:val="0"/>
                <w:sz w:val="24"/>
              </w:rPr>
              <w:t>6分，每少1项扣1分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6</w:t>
            </w:r>
          </w:p>
        </w:tc>
      </w:tr>
      <w:tr w:rsidR="00C96925" w:rsidTr="002E3F33">
        <w:trPr>
          <w:trHeight w:val="85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质量管理体系认证</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3-1-2）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通过</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85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未通过</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85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环境管理体系认证</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3-1-3）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通过</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85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未通过</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85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职业健康安全管理</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体系认证</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3-1-4）</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通过</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85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未通过</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1417"/>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质量管理</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8分）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质量部门</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3-2-1）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设立质量管理部门或明确质量管理工作归口部门，且有专职质量管理工作人员</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87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不满足以上要求</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1417"/>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质量控制</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3-2-2）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制定关键质量控制点作业指导书，编制质量手册、程序文件、产品检验规程或制度等质量管理体系文件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3</w:t>
            </w:r>
          </w:p>
        </w:tc>
      </w:tr>
      <w:tr w:rsidR="00C96925" w:rsidTr="002E3F33">
        <w:trPr>
          <w:trHeight w:val="82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不满足以上要求</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82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质量评审</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3-2-3）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质量管理评审制度及执行见证</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3</w:t>
            </w:r>
          </w:p>
        </w:tc>
      </w:tr>
      <w:tr w:rsidR="00C96925" w:rsidTr="002E3F33">
        <w:trPr>
          <w:trHeight w:val="82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不满足以上要求</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RPr="00C96925" w:rsidTr="002E3F33">
        <w:trPr>
          <w:trHeight w:val="49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lastRenderedPageBreak/>
              <w:t>一级指标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二级指标</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三级指标</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Default="00C96925" w:rsidP="006927DC">
            <w:pPr>
              <w:widowControl/>
              <w:ind w:leftChars="46" w:left="129" w:rightChars="22" w:right="62"/>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评价标准</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得分</w:t>
            </w:r>
          </w:p>
        </w:tc>
      </w:tr>
      <w:tr w:rsidR="00C96925" w:rsidTr="002E3F33">
        <w:trPr>
          <w:trHeight w:val="1134"/>
          <w:jc w:val="center"/>
        </w:trPr>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管理水平</w:t>
            </w:r>
            <w:r w:rsidRPr="006927DC">
              <w:rPr>
                <w:rFonts w:ascii="仿宋" w:eastAsia="仿宋" w:hAnsi="仿宋" w:cs="仿宋"/>
                <w:color w:val="000000"/>
                <w:kern w:val="0"/>
                <w:sz w:val="24"/>
              </w:rPr>
              <w:br/>
              <w:t>(3)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28分）</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创新能力</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10分）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高新技术企业</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或省级技术中心</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3-3-1）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列入国家或省级高新技术企业、创新型企业或省级技术中心</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1134"/>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未列入国家或省级高新技术企业、创新型企业或省级技术中心</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0</w:t>
            </w:r>
          </w:p>
        </w:tc>
      </w:tr>
      <w:tr w:rsidR="00C96925" w:rsidTr="002E3F33">
        <w:trPr>
          <w:trHeight w:val="1134"/>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近</w:t>
            </w:r>
            <w:r w:rsidRPr="006927DC">
              <w:rPr>
                <w:rFonts w:ascii="仿宋" w:eastAsia="仿宋" w:hAnsi="仿宋" w:cs="仿宋"/>
                <w:color w:val="000000"/>
                <w:kern w:val="0"/>
                <w:sz w:val="24"/>
              </w:rPr>
              <w:t>3年主编或参与编制技术标准</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3-3-2）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10分）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主编国家、行业标准，每项（</w:t>
            </w:r>
            <w:r w:rsidRPr="006927DC">
              <w:rPr>
                <w:rFonts w:ascii="仿宋" w:eastAsia="仿宋" w:hAnsi="仿宋" w:cs="仿宋"/>
                <w:color w:val="000000"/>
                <w:kern w:val="0"/>
                <w:sz w:val="24"/>
              </w:rPr>
              <w:t>N项）得5分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N×5</w:t>
            </w:r>
          </w:p>
        </w:tc>
      </w:tr>
      <w:tr w:rsidR="00C96925" w:rsidTr="002E3F33">
        <w:trPr>
          <w:trHeight w:val="1134"/>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参编国家、行业标准，每项（</w:t>
            </w:r>
            <w:r w:rsidRPr="006927DC">
              <w:rPr>
                <w:rFonts w:ascii="仿宋" w:eastAsia="仿宋" w:hAnsi="仿宋" w:cs="仿宋"/>
                <w:color w:val="000000"/>
                <w:kern w:val="0"/>
                <w:sz w:val="24"/>
              </w:rPr>
              <w:t>N项）得4分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N×4</w:t>
            </w:r>
          </w:p>
        </w:tc>
      </w:tr>
      <w:tr w:rsidR="00C96925" w:rsidTr="002E3F33">
        <w:trPr>
          <w:trHeight w:val="78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主编地方标准，每项（</w:t>
            </w:r>
            <w:r w:rsidRPr="006927DC">
              <w:rPr>
                <w:rFonts w:ascii="仿宋" w:eastAsia="仿宋" w:hAnsi="仿宋" w:cs="仿宋"/>
                <w:color w:val="000000"/>
                <w:kern w:val="0"/>
                <w:sz w:val="24"/>
              </w:rPr>
              <w:t>N项）得3分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N×3</w:t>
            </w:r>
          </w:p>
        </w:tc>
      </w:tr>
      <w:tr w:rsidR="00C96925" w:rsidTr="002E3F33">
        <w:trPr>
          <w:trHeight w:val="97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参</w:t>
            </w:r>
            <w:proofErr w:type="gramStart"/>
            <w:r w:rsidRPr="006927DC">
              <w:rPr>
                <w:rFonts w:ascii="仿宋" w:eastAsia="仿宋" w:hAnsi="仿宋" w:cs="仿宋" w:hint="eastAsia"/>
                <w:color w:val="000000"/>
                <w:kern w:val="0"/>
                <w:sz w:val="24"/>
              </w:rPr>
              <w:t>编地方</w:t>
            </w:r>
            <w:proofErr w:type="gramEnd"/>
            <w:r w:rsidRPr="006927DC">
              <w:rPr>
                <w:rFonts w:ascii="仿宋" w:eastAsia="仿宋" w:hAnsi="仿宋" w:cs="仿宋" w:hint="eastAsia"/>
                <w:color w:val="000000"/>
                <w:kern w:val="0"/>
                <w:sz w:val="24"/>
              </w:rPr>
              <w:t>标准，每项（</w:t>
            </w:r>
            <w:r w:rsidRPr="006927DC">
              <w:rPr>
                <w:rFonts w:ascii="仿宋" w:eastAsia="仿宋" w:hAnsi="仿宋" w:cs="仿宋"/>
                <w:color w:val="000000"/>
                <w:kern w:val="0"/>
                <w:sz w:val="24"/>
              </w:rPr>
              <w:t>N项）得2分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N×2</w:t>
            </w:r>
          </w:p>
        </w:tc>
      </w:tr>
      <w:tr w:rsidR="00C96925" w:rsidTr="002E3F33">
        <w:trPr>
          <w:trHeight w:val="1134"/>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主编团体标准（已备案），每项（</w:t>
            </w:r>
            <w:r w:rsidRPr="006927DC">
              <w:rPr>
                <w:rFonts w:ascii="仿宋" w:eastAsia="仿宋" w:hAnsi="仿宋" w:cs="仿宋"/>
                <w:color w:val="000000"/>
                <w:kern w:val="0"/>
                <w:sz w:val="24"/>
              </w:rPr>
              <w:t>N项）得1分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N×1</w:t>
            </w:r>
          </w:p>
        </w:tc>
      </w:tr>
      <w:tr w:rsidR="00C96925" w:rsidTr="002E3F33">
        <w:trPr>
          <w:trHeight w:val="1134"/>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参</w:t>
            </w:r>
            <w:proofErr w:type="gramStart"/>
            <w:r w:rsidRPr="006927DC">
              <w:rPr>
                <w:rFonts w:ascii="仿宋" w:eastAsia="仿宋" w:hAnsi="仿宋" w:cs="仿宋" w:hint="eastAsia"/>
                <w:color w:val="000000"/>
                <w:kern w:val="0"/>
                <w:sz w:val="24"/>
              </w:rPr>
              <w:t>编团体</w:t>
            </w:r>
            <w:proofErr w:type="gramEnd"/>
            <w:r w:rsidRPr="006927DC">
              <w:rPr>
                <w:rFonts w:ascii="仿宋" w:eastAsia="仿宋" w:hAnsi="仿宋" w:cs="仿宋" w:hint="eastAsia"/>
                <w:color w:val="000000"/>
                <w:kern w:val="0"/>
                <w:sz w:val="24"/>
              </w:rPr>
              <w:t>标准（已备案），每项（</w:t>
            </w:r>
            <w:r w:rsidRPr="006927DC">
              <w:rPr>
                <w:rFonts w:ascii="仿宋" w:eastAsia="仿宋" w:hAnsi="仿宋" w:cs="仿宋"/>
                <w:color w:val="000000"/>
                <w:kern w:val="0"/>
                <w:sz w:val="24"/>
              </w:rPr>
              <w:t>N项）得0.5分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N×0.5</w:t>
            </w:r>
          </w:p>
        </w:tc>
      </w:tr>
      <w:tr w:rsidR="00C96925" w:rsidTr="002E3F33">
        <w:trPr>
          <w:trHeight w:val="1134"/>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企业标准</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3-3-3）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建立企业标准体系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1464"/>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近</w:t>
            </w:r>
            <w:r w:rsidRPr="006927DC">
              <w:rPr>
                <w:rFonts w:ascii="仿宋" w:eastAsia="仿宋" w:hAnsi="仿宋" w:cs="仿宋"/>
                <w:color w:val="000000"/>
                <w:kern w:val="0"/>
                <w:sz w:val="24"/>
              </w:rPr>
              <w:t>3年获得专利、软件著作权</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3-3-4）</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10分）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每项（</w:t>
            </w:r>
            <w:r w:rsidRPr="006927DC">
              <w:rPr>
                <w:rFonts w:ascii="仿宋" w:eastAsia="仿宋" w:hAnsi="仿宋" w:cs="仿宋"/>
                <w:color w:val="000000"/>
                <w:kern w:val="0"/>
                <w:sz w:val="24"/>
              </w:rPr>
              <w:t>N项）得2分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N×2</w:t>
            </w:r>
          </w:p>
        </w:tc>
      </w:tr>
      <w:tr w:rsidR="00C96925" w:rsidTr="002E3F33">
        <w:trPr>
          <w:trHeight w:val="141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近</w:t>
            </w:r>
            <w:r w:rsidRPr="006927DC">
              <w:rPr>
                <w:rFonts w:ascii="仿宋" w:eastAsia="仿宋" w:hAnsi="仿宋" w:cs="仿宋"/>
                <w:color w:val="000000"/>
                <w:kern w:val="0"/>
                <w:sz w:val="24"/>
              </w:rPr>
              <w:t>3年新工艺、新方法等</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3-3-5）</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10分）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textAlignment w:val="center"/>
              <w:rPr>
                <w:rFonts w:ascii="仿宋" w:eastAsia="仿宋" w:hAnsi="仿宋" w:cs="仿宋"/>
                <w:color w:val="000000"/>
                <w:sz w:val="24"/>
              </w:rPr>
            </w:pPr>
            <w:r w:rsidRPr="006927DC">
              <w:rPr>
                <w:rFonts w:ascii="仿宋" w:eastAsia="仿宋" w:hAnsi="仿宋" w:cs="仿宋" w:hint="eastAsia"/>
                <w:color w:val="000000"/>
                <w:kern w:val="0"/>
                <w:sz w:val="24"/>
              </w:rPr>
              <w:t>具有经过省级以上鉴定部门鉴定或评价的新工艺、新方法、新技术、新产品、推广证书等，每项（</w:t>
            </w:r>
            <w:r w:rsidRPr="006927DC">
              <w:rPr>
                <w:rFonts w:ascii="仿宋" w:eastAsia="仿宋" w:hAnsi="仿宋" w:cs="仿宋"/>
                <w:color w:val="000000"/>
                <w:kern w:val="0"/>
                <w:sz w:val="24"/>
              </w:rPr>
              <w:t>N项）得2分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N×2</w:t>
            </w:r>
          </w:p>
        </w:tc>
      </w:tr>
      <w:tr w:rsidR="00C96925" w:rsidRPr="00C96925" w:rsidTr="002E3F33">
        <w:trPr>
          <w:trHeight w:val="49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lastRenderedPageBreak/>
              <w:t>一级指标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二级指标</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三级指标</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Default="00C96925" w:rsidP="006927DC">
            <w:pPr>
              <w:widowControl/>
              <w:ind w:leftChars="46" w:left="129" w:rightChars="22" w:right="62"/>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评价标准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C96925" w:rsidRDefault="00C96925" w:rsidP="008C7B75">
            <w:pPr>
              <w:widowControl/>
              <w:jc w:val="center"/>
              <w:textAlignment w:val="center"/>
              <w:rPr>
                <w:rFonts w:ascii="仿宋" w:eastAsia="仿宋" w:hAnsi="仿宋" w:cs="仿宋"/>
                <w:color w:val="000000"/>
                <w:kern w:val="0"/>
                <w:sz w:val="24"/>
                <w:szCs w:val="22"/>
              </w:rPr>
            </w:pPr>
            <w:r w:rsidRPr="00C96925">
              <w:rPr>
                <w:rFonts w:ascii="黑体" w:eastAsia="黑体" w:hAnsi="黑体" w:cs="黑体" w:hint="eastAsia"/>
                <w:bCs/>
                <w:color w:val="000000"/>
                <w:kern w:val="0"/>
                <w:sz w:val="24"/>
                <w:szCs w:val="21"/>
              </w:rPr>
              <w:t>得分</w:t>
            </w:r>
          </w:p>
        </w:tc>
      </w:tr>
      <w:tr w:rsidR="00C96925" w:rsidTr="002E3F33">
        <w:trPr>
          <w:trHeight w:val="540"/>
          <w:jc w:val="center"/>
        </w:trPr>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信用记录</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4）</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10分）</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近</w:t>
            </w:r>
            <w:r w:rsidRPr="006927DC">
              <w:rPr>
                <w:rFonts w:ascii="仿宋" w:eastAsia="仿宋" w:hAnsi="仿宋" w:cs="仿宋"/>
                <w:color w:val="000000"/>
                <w:kern w:val="0"/>
                <w:sz w:val="24"/>
              </w:rPr>
              <w:t>5年荣誉及社会贡献</w:t>
            </w:r>
            <w:r w:rsidRPr="006927DC">
              <w:rPr>
                <w:rFonts w:ascii="仿宋" w:eastAsia="仿宋" w:hAnsi="仿宋" w:cs="仿宋"/>
                <w:color w:val="000000"/>
                <w:kern w:val="0"/>
                <w:sz w:val="24"/>
              </w:rPr>
              <w:br/>
              <w:t>(4-1)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7分）</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奖励和表彰</w:t>
            </w:r>
            <w:r w:rsidRPr="006927DC">
              <w:rPr>
                <w:rFonts w:ascii="仿宋" w:eastAsia="仿宋" w:hAnsi="仿宋" w:cs="仿宋"/>
                <w:color w:val="000000"/>
                <w:kern w:val="0"/>
                <w:sz w:val="24"/>
              </w:rPr>
              <w:br/>
              <w:t>(4-1-1)</w:t>
            </w:r>
            <w:r w:rsidRPr="006927DC">
              <w:rPr>
                <w:rFonts w:ascii="仿宋" w:eastAsia="仿宋" w:hAnsi="仿宋" w:cs="仿宋"/>
                <w:color w:val="000000"/>
                <w:kern w:val="0"/>
                <w:sz w:val="24"/>
              </w:rPr>
              <w:br/>
              <w:t>(6分）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国家奖项，每项（</w:t>
            </w:r>
            <w:r w:rsidRPr="006927DC">
              <w:rPr>
                <w:rFonts w:ascii="仿宋" w:eastAsia="仿宋" w:hAnsi="仿宋" w:cs="仿宋"/>
                <w:color w:val="000000"/>
                <w:kern w:val="0"/>
                <w:sz w:val="24"/>
              </w:rPr>
              <w:t>N项）得4分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N×4</w:t>
            </w:r>
          </w:p>
        </w:tc>
      </w:tr>
      <w:tr w:rsidR="00C96925" w:rsidTr="002E3F33">
        <w:trPr>
          <w:trHeight w:val="54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省级、行业奖项，每项（</w:t>
            </w:r>
            <w:r w:rsidRPr="006927DC">
              <w:rPr>
                <w:rFonts w:ascii="仿宋" w:eastAsia="仿宋" w:hAnsi="仿宋" w:cs="仿宋"/>
                <w:color w:val="000000"/>
                <w:kern w:val="0"/>
                <w:sz w:val="24"/>
              </w:rPr>
              <w:t>N项）得3分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N×3</w:t>
            </w:r>
          </w:p>
        </w:tc>
      </w:tr>
      <w:tr w:rsidR="00C96925" w:rsidTr="002E3F33">
        <w:trPr>
          <w:trHeight w:val="54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0A6B6A" w:rsidP="006927DC">
            <w:pPr>
              <w:widowControl/>
              <w:ind w:leftChars="46" w:left="129" w:rightChars="22" w:right="62"/>
              <w:jc w:val="left"/>
              <w:textAlignment w:val="center"/>
              <w:rPr>
                <w:rFonts w:ascii="仿宋" w:eastAsia="仿宋" w:hAnsi="仿宋" w:cs="仿宋"/>
                <w:color w:val="000000"/>
                <w:sz w:val="24"/>
              </w:rPr>
            </w:pPr>
            <w:r>
              <w:rPr>
                <w:rFonts w:ascii="仿宋" w:eastAsia="仿宋" w:hAnsi="仿宋" w:cs="仿宋" w:hint="eastAsia"/>
                <w:color w:val="000000"/>
                <w:kern w:val="0"/>
                <w:sz w:val="24"/>
              </w:rPr>
              <w:t>地市级</w:t>
            </w:r>
            <w:r w:rsidR="006927DC" w:rsidRPr="006927DC">
              <w:rPr>
                <w:rFonts w:ascii="仿宋" w:eastAsia="仿宋" w:hAnsi="仿宋" w:cs="仿宋" w:hint="eastAsia"/>
                <w:color w:val="000000"/>
                <w:kern w:val="0"/>
                <w:sz w:val="24"/>
              </w:rPr>
              <w:t>奖项，每项（</w:t>
            </w:r>
            <w:r w:rsidR="006927DC" w:rsidRPr="006927DC">
              <w:rPr>
                <w:rFonts w:ascii="仿宋" w:eastAsia="仿宋" w:hAnsi="仿宋" w:cs="仿宋"/>
                <w:color w:val="000000"/>
                <w:kern w:val="0"/>
                <w:sz w:val="24"/>
              </w:rPr>
              <w:t>N项）得2分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N×2</w:t>
            </w:r>
          </w:p>
        </w:tc>
      </w:tr>
      <w:tr w:rsidR="00C96925" w:rsidTr="002E3F33">
        <w:trPr>
          <w:trHeight w:val="67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县级奖项，每项（</w:t>
            </w:r>
            <w:r w:rsidRPr="006927DC">
              <w:rPr>
                <w:rFonts w:ascii="仿宋" w:eastAsia="仿宋" w:hAnsi="仿宋" w:cs="仿宋"/>
                <w:color w:val="000000"/>
                <w:kern w:val="0"/>
                <w:sz w:val="24"/>
              </w:rPr>
              <w:t>N项）得1分，但累计不超过3分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03111" w:rsidRDefault="006927DC" w:rsidP="008C7B75">
            <w:pPr>
              <w:widowControl/>
              <w:jc w:val="center"/>
              <w:textAlignment w:val="center"/>
              <w:rPr>
                <w:rFonts w:ascii="仿宋" w:eastAsia="仿宋" w:hAnsi="仿宋" w:cs="仿宋"/>
                <w:color w:val="000000"/>
                <w:kern w:val="0"/>
                <w:sz w:val="24"/>
              </w:rPr>
            </w:pPr>
            <w:r w:rsidRPr="006927DC">
              <w:rPr>
                <w:rFonts w:ascii="仿宋" w:eastAsia="仿宋" w:hAnsi="仿宋" w:cs="仿宋"/>
                <w:color w:val="000000"/>
                <w:kern w:val="0"/>
                <w:sz w:val="24"/>
              </w:rPr>
              <w:t>N×1</w:t>
            </w:r>
          </w:p>
          <w:p w:rsidR="006927DC" w:rsidRPr="006927DC" w:rsidRDefault="006927DC" w:rsidP="006927DC">
            <w:pPr>
              <w:widowControl/>
              <w:ind w:leftChars="-31" w:left="-1" w:hangingChars="36" w:hanging="86"/>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w:t>
            </w:r>
          </w:p>
        </w:tc>
      </w:tr>
      <w:tr w:rsidR="00C96925" w:rsidTr="002E3F33">
        <w:trPr>
          <w:trHeight w:val="1335"/>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企业参与抢险救灾、慈善公益活动（</w:t>
            </w:r>
            <w:r w:rsidRPr="006927DC">
              <w:rPr>
                <w:rFonts w:ascii="仿宋" w:eastAsia="仿宋" w:hAnsi="仿宋" w:cs="仿宋"/>
                <w:color w:val="000000"/>
                <w:kern w:val="0"/>
                <w:sz w:val="24"/>
              </w:rPr>
              <w:t>4-1-2）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1分）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参与和支持社会公益事业活动</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1</w:t>
            </w:r>
          </w:p>
        </w:tc>
      </w:tr>
      <w:tr w:rsidR="00C96925" w:rsidTr="002E3F33">
        <w:trPr>
          <w:trHeight w:val="183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近</w:t>
            </w:r>
            <w:r w:rsidRPr="006927DC">
              <w:rPr>
                <w:rFonts w:ascii="仿宋" w:eastAsia="仿宋" w:hAnsi="仿宋" w:cs="仿宋"/>
                <w:color w:val="000000"/>
                <w:kern w:val="0"/>
                <w:sz w:val="24"/>
              </w:rPr>
              <w:t>3年社会信用</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4-2）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3分）</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0A6B6A" w:rsidP="008C7B7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地市级</w:t>
            </w:r>
            <w:r w:rsidR="006927DC" w:rsidRPr="006927DC">
              <w:rPr>
                <w:rFonts w:ascii="仿宋" w:eastAsia="仿宋" w:hAnsi="仿宋" w:cs="仿宋" w:hint="eastAsia"/>
                <w:color w:val="000000"/>
                <w:kern w:val="0"/>
                <w:sz w:val="24"/>
              </w:rPr>
              <w:t>及以上工商、税务、金融、质检、安全、环保等信用评价诚信等级</w:t>
            </w:r>
            <w:r w:rsidR="006927DC" w:rsidRPr="006927DC">
              <w:rPr>
                <w:rFonts w:ascii="仿宋" w:eastAsia="仿宋" w:hAnsi="仿宋" w:cs="仿宋"/>
                <w:color w:val="000000"/>
                <w:kern w:val="0"/>
                <w:sz w:val="24"/>
              </w:rPr>
              <w:br/>
            </w:r>
            <w:r w:rsidR="006927DC" w:rsidRPr="006927DC">
              <w:rPr>
                <w:rFonts w:ascii="仿宋" w:eastAsia="仿宋" w:hAnsi="仿宋" w:cs="仿宋" w:hint="eastAsia"/>
                <w:color w:val="000000"/>
                <w:kern w:val="0"/>
                <w:sz w:val="24"/>
              </w:rPr>
              <w:t>（</w:t>
            </w:r>
            <w:r w:rsidR="006927DC" w:rsidRPr="006927DC">
              <w:rPr>
                <w:rFonts w:ascii="仿宋" w:eastAsia="仿宋" w:hAnsi="仿宋" w:cs="仿宋"/>
                <w:color w:val="000000"/>
                <w:kern w:val="0"/>
                <w:sz w:val="24"/>
              </w:rPr>
              <w:t>4-2-1）</w:t>
            </w:r>
            <w:r w:rsidR="006927DC" w:rsidRPr="006927DC">
              <w:rPr>
                <w:rFonts w:ascii="仿宋" w:eastAsia="仿宋" w:hAnsi="仿宋" w:cs="仿宋"/>
                <w:color w:val="000000"/>
                <w:kern w:val="0"/>
                <w:sz w:val="24"/>
              </w:rPr>
              <w:br/>
            </w:r>
            <w:r w:rsidR="006927DC" w:rsidRPr="006927DC">
              <w:rPr>
                <w:rFonts w:ascii="仿宋" w:eastAsia="仿宋" w:hAnsi="仿宋" w:cs="仿宋" w:hint="eastAsia"/>
                <w:color w:val="000000"/>
                <w:kern w:val="0"/>
                <w:sz w:val="24"/>
              </w:rPr>
              <w:t>（</w:t>
            </w:r>
            <w:r w:rsidR="006927DC" w:rsidRPr="006927DC">
              <w:rPr>
                <w:rFonts w:ascii="仿宋" w:eastAsia="仿宋" w:hAnsi="仿宋" w:cs="仿宋"/>
                <w:color w:val="000000"/>
                <w:kern w:val="0"/>
                <w:sz w:val="24"/>
              </w:rPr>
              <w:t>3分）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评为诚信等级，每项（</w:t>
            </w:r>
            <w:r w:rsidRPr="006927DC">
              <w:rPr>
                <w:rFonts w:ascii="仿宋" w:eastAsia="仿宋" w:hAnsi="仿宋" w:cs="仿宋"/>
                <w:color w:val="000000"/>
                <w:kern w:val="0"/>
                <w:sz w:val="24"/>
              </w:rPr>
              <w:t>N</w:t>
            </w:r>
            <w:r w:rsidRPr="006927DC">
              <w:rPr>
                <w:rStyle w:val="font41"/>
                <w:rFonts w:ascii="仿宋" w:eastAsia="仿宋" w:hAnsi="仿宋" w:cs="仿宋"/>
                <w:sz w:val="24"/>
                <w:szCs w:val="24"/>
              </w:rPr>
              <w:t>1</w:t>
            </w:r>
            <w:r w:rsidRPr="006927DC">
              <w:rPr>
                <w:rStyle w:val="font81"/>
                <w:rFonts w:ascii="仿宋" w:eastAsia="仿宋" w:hAnsi="仿宋" w:cs="仿宋" w:hint="eastAsia"/>
                <w:sz w:val="24"/>
                <w:szCs w:val="24"/>
              </w:rPr>
              <w:t>项）得</w:t>
            </w:r>
            <w:r w:rsidRPr="006927DC">
              <w:rPr>
                <w:rStyle w:val="font81"/>
                <w:rFonts w:ascii="仿宋" w:eastAsia="仿宋" w:hAnsi="仿宋" w:cs="仿宋"/>
                <w:sz w:val="24"/>
                <w:szCs w:val="24"/>
              </w:rPr>
              <w:t>1分，其中最高诚信等级，每项（N</w:t>
            </w:r>
            <w:r w:rsidRPr="006927DC">
              <w:rPr>
                <w:rStyle w:val="font41"/>
                <w:rFonts w:ascii="仿宋" w:eastAsia="仿宋" w:hAnsi="仿宋" w:cs="仿宋"/>
                <w:sz w:val="24"/>
                <w:szCs w:val="24"/>
              </w:rPr>
              <w:t>2</w:t>
            </w:r>
            <w:r w:rsidRPr="006927DC">
              <w:rPr>
                <w:rStyle w:val="font81"/>
                <w:rFonts w:ascii="仿宋" w:eastAsia="仿宋" w:hAnsi="仿宋" w:cs="仿宋" w:hint="eastAsia"/>
                <w:sz w:val="24"/>
                <w:szCs w:val="24"/>
              </w:rPr>
              <w:t>项）得</w:t>
            </w:r>
            <w:r w:rsidRPr="006927DC">
              <w:rPr>
                <w:rStyle w:val="font81"/>
                <w:rFonts w:ascii="仿宋" w:eastAsia="仿宋" w:hAnsi="仿宋" w:cs="仿宋"/>
                <w:sz w:val="24"/>
                <w:szCs w:val="24"/>
              </w:rPr>
              <w:t>1.5分</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N</w:t>
            </w:r>
            <w:r w:rsidRPr="006927DC">
              <w:rPr>
                <w:rStyle w:val="font101"/>
                <w:rFonts w:ascii="仿宋" w:eastAsia="仿宋" w:hAnsi="仿宋" w:cs="仿宋"/>
                <w:sz w:val="24"/>
                <w:szCs w:val="24"/>
              </w:rPr>
              <w:t>1</w:t>
            </w:r>
            <w:r w:rsidRPr="006927DC">
              <w:rPr>
                <w:rStyle w:val="font81"/>
                <w:rFonts w:ascii="仿宋" w:eastAsia="仿宋" w:hAnsi="仿宋" w:cs="仿宋" w:hint="eastAsia"/>
                <w:sz w:val="24"/>
                <w:szCs w:val="24"/>
              </w:rPr>
              <w:t>×</w:t>
            </w:r>
            <w:r w:rsidRPr="006927DC">
              <w:rPr>
                <w:rStyle w:val="font81"/>
                <w:rFonts w:ascii="仿宋" w:eastAsia="仿宋" w:hAnsi="仿宋" w:cs="仿宋"/>
                <w:sz w:val="24"/>
                <w:szCs w:val="24"/>
              </w:rPr>
              <w:t>1+N</w:t>
            </w:r>
            <w:r w:rsidRPr="006927DC">
              <w:rPr>
                <w:rStyle w:val="font101"/>
                <w:rFonts w:ascii="仿宋" w:eastAsia="仿宋" w:hAnsi="仿宋" w:cs="仿宋"/>
                <w:sz w:val="24"/>
                <w:szCs w:val="24"/>
              </w:rPr>
              <w:t>2</w:t>
            </w:r>
            <w:r w:rsidRPr="006927DC">
              <w:rPr>
                <w:rStyle w:val="font81"/>
                <w:rFonts w:ascii="仿宋" w:eastAsia="仿宋" w:hAnsi="仿宋" w:cs="仿宋" w:hint="eastAsia"/>
                <w:sz w:val="24"/>
                <w:szCs w:val="24"/>
              </w:rPr>
              <w:t>×</w:t>
            </w:r>
            <w:r w:rsidRPr="006927DC">
              <w:rPr>
                <w:rStyle w:val="font81"/>
                <w:rFonts w:ascii="仿宋" w:eastAsia="仿宋" w:hAnsi="仿宋" w:cs="仿宋"/>
                <w:sz w:val="24"/>
                <w:szCs w:val="24"/>
              </w:rPr>
              <w:t>1.5</w:t>
            </w:r>
          </w:p>
        </w:tc>
      </w:tr>
      <w:tr w:rsidR="00C96925" w:rsidTr="002E3F33">
        <w:trPr>
          <w:trHeight w:val="992"/>
          <w:jc w:val="center"/>
        </w:trPr>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市场行为</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30分）</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售后管理</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6分）</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售后服务机构</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5-1-1）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成立售后服务机构并专人负责</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99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售后服务制度</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5-1-2）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有售后服务制度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992"/>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产品销售档案</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5-1-3）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有产品销售档案，有用户访问见证</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2</w:t>
            </w:r>
          </w:p>
        </w:tc>
      </w:tr>
      <w:tr w:rsidR="00C96925" w:rsidTr="002E3F33">
        <w:trPr>
          <w:trHeight w:val="977"/>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近</w:t>
            </w:r>
            <w:r w:rsidRPr="006927DC">
              <w:rPr>
                <w:rFonts w:ascii="仿宋" w:eastAsia="仿宋" w:hAnsi="仿宋" w:cs="仿宋"/>
                <w:color w:val="000000"/>
                <w:kern w:val="0"/>
                <w:sz w:val="24"/>
              </w:rPr>
              <w:t>3年履行合同</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24分）</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产品质量</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5-2-1）</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8分）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ind w:leftChars="46" w:left="129" w:rightChars="22" w:right="62"/>
              <w:rPr>
                <w:rFonts w:ascii="仿宋" w:eastAsia="仿宋" w:hAnsi="仿宋" w:cs="仿宋"/>
                <w:color w:val="000000"/>
                <w:sz w:val="24"/>
              </w:rPr>
            </w:pPr>
            <w:r w:rsidRPr="006927DC">
              <w:rPr>
                <w:rFonts w:ascii="仿宋" w:eastAsia="仿宋" w:hAnsi="仿宋" w:cs="仿宋" w:hint="eastAsia"/>
                <w:color w:val="000000"/>
                <w:kern w:val="0"/>
                <w:sz w:val="24"/>
              </w:rPr>
              <w:t>按标准要求或合同约定评分</w:t>
            </w:r>
            <w:r w:rsidRPr="006927DC">
              <w:rPr>
                <w:rFonts w:ascii="仿宋" w:eastAsia="仿宋" w:hAnsi="仿宋" w:cs="仿宋"/>
                <w:color w:val="000000"/>
                <w:kern w:val="0"/>
                <w:sz w:val="24"/>
              </w:rPr>
              <w:br/>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满意</w:t>
            </w:r>
            <w:r w:rsidRPr="006927DC">
              <w:rPr>
                <w:rFonts w:ascii="仿宋" w:eastAsia="仿宋" w:hAnsi="仿宋" w:cs="仿宋"/>
                <w:color w:val="000000"/>
                <w:kern w:val="0"/>
                <w:sz w:val="24"/>
              </w:rPr>
              <w:t>8分</w:t>
            </w:r>
            <w:r w:rsidR="00774A72">
              <w:rPr>
                <w:rFonts w:ascii="仿宋" w:eastAsia="仿宋" w:hAnsi="仿宋" w:cs="仿宋" w:hint="eastAsia"/>
                <w:color w:val="000000"/>
                <w:kern w:val="0"/>
                <w:sz w:val="24"/>
              </w:rPr>
              <w:t>；</w:t>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较满意</w:t>
            </w:r>
            <w:r w:rsidRPr="006927DC">
              <w:rPr>
                <w:rFonts w:ascii="仿宋" w:eastAsia="仿宋" w:hAnsi="仿宋" w:cs="仿宋"/>
                <w:color w:val="000000"/>
                <w:kern w:val="0"/>
                <w:sz w:val="24"/>
              </w:rPr>
              <w:t>5分</w:t>
            </w:r>
            <w:r w:rsidR="00774A72">
              <w:rPr>
                <w:rFonts w:ascii="仿宋" w:eastAsia="仿宋" w:hAnsi="仿宋" w:cs="仿宋" w:hint="eastAsia"/>
                <w:color w:val="000000"/>
                <w:kern w:val="0"/>
                <w:sz w:val="24"/>
              </w:rPr>
              <w:t>；</w:t>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不满意</w:t>
            </w:r>
            <w:r w:rsidRPr="006927DC">
              <w:rPr>
                <w:rFonts w:ascii="仿宋" w:eastAsia="仿宋" w:hAnsi="仿宋" w:cs="仿宋"/>
                <w:color w:val="000000"/>
                <w:kern w:val="0"/>
                <w:sz w:val="24"/>
              </w:rPr>
              <w:t>0分</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8</w:t>
            </w:r>
          </w:p>
        </w:tc>
      </w:tr>
      <w:tr w:rsidR="00C96925" w:rsidTr="002E3F33">
        <w:trPr>
          <w:trHeight w:val="129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供货进度</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5-2-2）</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8分）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根据交货、安装进度评分</w:t>
            </w:r>
            <w:r w:rsidRPr="006927DC">
              <w:rPr>
                <w:rFonts w:ascii="仿宋" w:eastAsia="仿宋" w:hAnsi="仿宋" w:cs="仿宋"/>
                <w:color w:val="000000"/>
                <w:kern w:val="0"/>
                <w:sz w:val="24"/>
              </w:rPr>
              <w:br/>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满意</w:t>
            </w:r>
            <w:r w:rsidRPr="006927DC">
              <w:rPr>
                <w:rFonts w:ascii="仿宋" w:eastAsia="仿宋" w:hAnsi="仿宋" w:cs="仿宋"/>
                <w:color w:val="000000"/>
                <w:kern w:val="0"/>
                <w:sz w:val="24"/>
              </w:rPr>
              <w:t>8分</w:t>
            </w:r>
            <w:r w:rsidR="00774A72">
              <w:rPr>
                <w:rFonts w:ascii="仿宋" w:eastAsia="仿宋" w:hAnsi="仿宋" w:cs="仿宋" w:hint="eastAsia"/>
                <w:color w:val="000000"/>
                <w:kern w:val="0"/>
                <w:sz w:val="24"/>
              </w:rPr>
              <w:t>；</w:t>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较满意</w:t>
            </w:r>
            <w:r w:rsidRPr="006927DC">
              <w:rPr>
                <w:rFonts w:ascii="仿宋" w:eastAsia="仿宋" w:hAnsi="仿宋" w:cs="仿宋"/>
                <w:color w:val="000000"/>
                <w:kern w:val="0"/>
                <w:sz w:val="24"/>
              </w:rPr>
              <w:t>5分</w:t>
            </w:r>
            <w:r w:rsidR="00774A72">
              <w:rPr>
                <w:rFonts w:ascii="仿宋" w:eastAsia="仿宋" w:hAnsi="仿宋" w:cs="仿宋" w:hint="eastAsia"/>
                <w:color w:val="000000"/>
                <w:kern w:val="0"/>
                <w:sz w:val="24"/>
              </w:rPr>
              <w:t>；</w:t>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不满意</w:t>
            </w:r>
            <w:r w:rsidRPr="006927DC">
              <w:rPr>
                <w:rFonts w:ascii="仿宋" w:eastAsia="仿宋" w:hAnsi="仿宋" w:cs="仿宋"/>
                <w:color w:val="000000"/>
                <w:kern w:val="0"/>
                <w:sz w:val="24"/>
              </w:rPr>
              <w:t>0分</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8</w:t>
            </w:r>
          </w:p>
        </w:tc>
      </w:tr>
      <w:tr w:rsidR="00C96925" w:rsidTr="002E3F33">
        <w:trPr>
          <w:trHeight w:val="1290"/>
          <w:jc w:val="center"/>
        </w:trPr>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C96925" w:rsidP="008C7B75">
            <w:pPr>
              <w:jc w:val="center"/>
              <w:rPr>
                <w:rFonts w:ascii="仿宋" w:eastAsia="仿宋" w:hAnsi="仿宋" w:cs="仿宋"/>
                <w:color w:val="000000"/>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hint="eastAsia"/>
                <w:color w:val="000000"/>
                <w:kern w:val="0"/>
                <w:sz w:val="24"/>
              </w:rPr>
              <w:t>售后服务</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5-2-3）</w:t>
            </w:r>
            <w:r w:rsidRPr="006927DC">
              <w:rPr>
                <w:rFonts w:ascii="仿宋" w:eastAsia="仿宋" w:hAnsi="仿宋" w:cs="仿宋"/>
                <w:color w:val="000000"/>
                <w:kern w:val="0"/>
                <w:sz w:val="24"/>
              </w:rPr>
              <w:br/>
            </w:r>
            <w:r w:rsidRPr="006927DC">
              <w:rPr>
                <w:rFonts w:ascii="仿宋" w:eastAsia="仿宋" w:hAnsi="仿宋" w:cs="仿宋" w:hint="eastAsia"/>
                <w:color w:val="000000"/>
                <w:kern w:val="0"/>
                <w:sz w:val="24"/>
              </w:rPr>
              <w:t>（</w:t>
            </w:r>
            <w:r w:rsidRPr="006927DC">
              <w:rPr>
                <w:rFonts w:ascii="仿宋" w:eastAsia="仿宋" w:hAnsi="仿宋" w:cs="仿宋"/>
                <w:color w:val="000000"/>
                <w:kern w:val="0"/>
                <w:sz w:val="24"/>
              </w:rPr>
              <w:t>8分）</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927DC" w:rsidRPr="006927DC" w:rsidRDefault="006927DC" w:rsidP="006927DC">
            <w:pPr>
              <w:widowControl/>
              <w:ind w:leftChars="46" w:left="129" w:rightChars="22" w:right="62"/>
              <w:jc w:val="left"/>
              <w:textAlignment w:val="center"/>
              <w:rPr>
                <w:rFonts w:ascii="仿宋" w:eastAsia="仿宋" w:hAnsi="仿宋" w:cs="仿宋"/>
                <w:color w:val="000000"/>
                <w:sz w:val="24"/>
              </w:rPr>
            </w:pPr>
            <w:r w:rsidRPr="006927DC">
              <w:rPr>
                <w:rFonts w:ascii="仿宋" w:eastAsia="仿宋" w:hAnsi="仿宋" w:cs="仿宋" w:hint="eastAsia"/>
                <w:color w:val="000000"/>
                <w:kern w:val="0"/>
                <w:sz w:val="24"/>
              </w:rPr>
              <w:t>根据售后服务评分</w:t>
            </w:r>
            <w:r w:rsidRPr="006927DC">
              <w:rPr>
                <w:rFonts w:ascii="仿宋" w:eastAsia="仿宋" w:hAnsi="仿宋" w:cs="仿宋"/>
                <w:color w:val="000000"/>
                <w:kern w:val="0"/>
                <w:sz w:val="24"/>
              </w:rPr>
              <w:br/>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满意</w:t>
            </w:r>
            <w:r w:rsidRPr="006927DC">
              <w:rPr>
                <w:rFonts w:ascii="仿宋" w:eastAsia="仿宋" w:hAnsi="仿宋" w:cs="仿宋"/>
                <w:color w:val="000000"/>
                <w:kern w:val="0"/>
                <w:sz w:val="24"/>
              </w:rPr>
              <w:t>8分</w:t>
            </w:r>
            <w:r w:rsidR="00774A72">
              <w:rPr>
                <w:rFonts w:ascii="仿宋" w:eastAsia="仿宋" w:hAnsi="仿宋" w:cs="仿宋" w:hint="eastAsia"/>
                <w:color w:val="000000"/>
                <w:kern w:val="0"/>
                <w:sz w:val="24"/>
              </w:rPr>
              <w:t>；</w:t>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较满意</w:t>
            </w:r>
            <w:r w:rsidRPr="006927DC">
              <w:rPr>
                <w:rFonts w:ascii="仿宋" w:eastAsia="仿宋" w:hAnsi="仿宋" w:cs="仿宋"/>
                <w:color w:val="000000"/>
                <w:kern w:val="0"/>
                <w:sz w:val="24"/>
              </w:rPr>
              <w:t>5分</w:t>
            </w:r>
            <w:r w:rsidR="00774A72">
              <w:rPr>
                <w:rFonts w:ascii="仿宋" w:eastAsia="仿宋" w:hAnsi="仿宋" w:cs="仿宋" w:hint="eastAsia"/>
                <w:color w:val="000000"/>
                <w:kern w:val="0"/>
                <w:sz w:val="24"/>
              </w:rPr>
              <w:t>；</w:t>
            </w:r>
            <w:r w:rsidR="00774A72" w:rsidRPr="00A9587A">
              <w:rPr>
                <w:rFonts w:ascii="仿宋" w:eastAsia="仿宋" w:hAnsi="仿宋" w:cs="仿宋" w:hint="eastAsia"/>
                <w:sz w:val="24"/>
              </w:rPr>
              <w:t>□</w:t>
            </w:r>
            <w:r w:rsidRPr="006927DC">
              <w:rPr>
                <w:rFonts w:ascii="仿宋" w:eastAsia="仿宋" w:hAnsi="仿宋" w:cs="仿宋" w:hint="eastAsia"/>
                <w:color w:val="000000"/>
                <w:kern w:val="0"/>
                <w:sz w:val="24"/>
              </w:rPr>
              <w:t>不满意</w:t>
            </w:r>
            <w:r w:rsidRPr="006927DC">
              <w:rPr>
                <w:rFonts w:ascii="仿宋" w:eastAsia="仿宋" w:hAnsi="仿宋" w:cs="仿宋"/>
                <w:color w:val="000000"/>
                <w:kern w:val="0"/>
                <w:sz w:val="24"/>
              </w:rPr>
              <w:t>0分</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2E3F33" w:rsidRDefault="006927DC" w:rsidP="008C7B75">
            <w:pPr>
              <w:widowControl/>
              <w:jc w:val="center"/>
              <w:textAlignment w:val="center"/>
              <w:rPr>
                <w:rFonts w:ascii="仿宋" w:eastAsia="仿宋" w:hAnsi="仿宋" w:cs="仿宋"/>
                <w:color w:val="000000"/>
                <w:sz w:val="24"/>
              </w:rPr>
            </w:pPr>
            <w:r w:rsidRPr="006927DC">
              <w:rPr>
                <w:rFonts w:ascii="仿宋" w:eastAsia="仿宋" w:hAnsi="仿宋" w:cs="仿宋"/>
                <w:color w:val="000000"/>
                <w:kern w:val="0"/>
                <w:sz w:val="24"/>
              </w:rPr>
              <w:t>8</w:t>
            </w:r>
          </w:p>
        </w:tc>
      </w:tr>
    </w:tbl>
    <w:p w:rsidR="002E3F33" w:rsidRDefault="002E3F33" w:rsidP="00C96925">
      <w:pPr>
        <w:rPr>
          <w:rFonts w:ascii="仿宋" w:eastAsia="仿宋" w:hAnsi="仿宋"/>
          <w:b/>
          <w:sz w:val="22"/>
          <w:szCs w:val="22"/>
        </w:rPr>
      </w:pPr>
    </w:p>
    <w:p w:rsidR="00903111" w:rsidRDefault="00903111">
      <w:pPr>
        <w:widowControl/>
        <w:jc w:val="left"/>
        <w:rPr>
          <w:rFonts w:ascii="仿宋" w:eastAsia="仿宋" w:hAnsi="仿宋"/>
          <w:b/>
          <w:sz w:val="22"/>
          <w:szCs w:val="22"/>
        </w:rPr>
      </w:pPr>
      <w:r>
        <w:rPr>
          <w:rFonts w:ascii="仿宋" w:eastAsia="仿宋" w:hAnsi="仿宋"/>
          <w:b/>
          <w:sz w:val="22"/>
          <w:szCs w:val="22"/>
        </w:rPr>
        <w:br w:type="page"/>
      </w:r>
    </w:p>
    <w:p w:rsidR="00AD7474" w:rsidRPr="00AD7474" w:rsidRDefault="006927DC">
      <w:pPr>
        <w:rPr>
          <w:rFonts w:ascii="仿宋" w:eastAsia="仿宋" w:hAnsi="仿宋"/>
          <w:sz w:val="24"/>
        </w:rPr>
      </w:pPr>
      <w:r w:rsidRPr="006927DC">
        <w:rPr>
          <w:rFonts w:ascii="仿宋" w:eastAsia="仿宋" w:hAnsi="仿宋" w:hint="eastAsia"/>
          <w:sz w:val="24"/>
        </w:rPr>
        <w:lastRenderedPageBreak/>
        <w:t>注：</w:t>
      </w:r>
    </w:p>
    <w:p w:rsidR="006927DC" w:rsidRPr="006927DC" w:rsidRDefault="006927DC" w:rsidP="006927DC">
      <w:pPr>
        <w:rPr>
          <w:rFonts w:ascii="仿宋" w:eastAsia="仿宋" w:hAnsi="仿宋"/>
          <w:sz w:val="24"/>
        </w:rPr>
      </w:pPr>
      <w:r w:rsidRPr="006927DC">
        <w:rPr>
          <w:rFonts w:ascii="仿宋" w:eastAsia="仿宋" w:hAnsi="仿宋"/>
          <w:sz w:val="24"/>
        </w:rPr>
        <w:t>1.</w:t>
      </w:r>
      <w:r w:rsidRPr="006927DC">
        <w:rPr>
          <w:rFonts w:ascii="仿宋" w:eastAsia="仿宋" w:hAnsi="仿宋" w:hint="eastAsia"/>
          <w:sz w:val="24"/>
        </w:rPr>
        <w:t>本标准所称的机械包括启闭机、水工金属结构（闸门、拦污栅、清污机、压力钢管）、水利水电阀门、水轮发电机、水泵等。</w:t>
      </w:r>
    </w:p>
    <w:p w:rsidR="006927DC" w:rsidRPr="006927DC" w:rsidRDefault="006927DC" w:rsidP="006927DC">
      <w:pPr>
        <w:rPr>
          <w:rFonts w:ascii="仿宋" w:eastAsia="仿宋" w:hAnsi="仿宋"/>
          <w:sz w:val="24"/>
        </w:rPr>
      </w:pPr>
      <w:r w:rsidRPr="006927DC">
        <w:rPr>
          <w:rFonts w:ascii="仿宋" w:eastAsia="仿宋" w:hAnsi="仿宋"/>
          <w:sz w:val="24"/>
        </w:rPr>
        <w:t>2.</w:t>
      </w:r>
      <w:r w:rsidRPr="006927DC">
        <w:rPr>
          <w:rFonts w:ascii="仿宋" w:eastAsia="仿宋" w:hAnsi="仿宋" w:hint="eastAsia"/>
          <w:sz w:val="24"/>
        </w:rPr>
        <w:t>净资产、人员素质、资产负债率、流动比率按申报前一年度数据计算。</w:t>
      </w:r>
    </w:p>
    <w:p w:rsidR="006927DC" w:rsidRPr="006927DC" w:rsidRDefault="006927DC" w:rsidP="006927DC">
      <w:pPr>
        <w:rPr>
          <w:rFonts w:ascii="仿宋" w:eastAsia="仿宋" w:hAnsi="仿宋"/>
          <w:sz w:val="24"/>
        </w:rPr>
      </w:pPr>
      <w:r w:rsidRPr="006927DC">
        <w:rPr>
          <w:rFonts w:ascii="仿宋" w:eastAsia="仿宋" w:hAnsi="仿宋"/>
          <w:sz w:val="24"/>
        </w:rPr>
        <w:t>3.</w:t>
      </w:r>
      <w:r w:rsidRPr="006927DC">
        <w:rPr>
          <w:rFonts w:ascii="仿宋" w:eastAsia="仿宋" w:hAnsi="仿宋" w:hint="eastAsia"/>
          <w:sz w:val="24"/>
        </w:rPr>
        <w:t>机械制造年产值、主营业务利润率、净资产收益率、应收账款周转率、总资产周转率为近</w:t>
      </w:r>
      <w:r w:rsidRPr="006927DC">
        <w:rPr>
          <w:rFonts w:ascii="仿宋" w:eastAsia="仿宋" w:hAnsi="仿宋"/>
          <w:sz w:val="24"/>
        </w:rPr>
        <w:t>3年平均值。</w:t>
      </w:r>
    </w:p>
    <w:p w:rsidR="006927DC" w:rsidRPr="006927DC" w:rsidRDefault="006927DC" w:rsidP="006927DC">
      <w:pPr>
        <w:rPr>
          <w:rFonts w:ascii="仿宋" w:eastAsia="仿宋" w:hAnsi="仿宋"/>
          <w:sz w:val="24"/>
        </w:rPr>
      </w:pPr>
      <w:r w:rsidRPr="006927DC">
        <w:rPr>
          <w:rFonts w:ascii="仿宋" w:eastAsia="仿宋" w:hAnsi="仿宋"/>
          <w:sz w:val="24"/>
        </w:rPr>
        <w:t>4.</w:t>
      </w:r>
      <w:r w:rsidRPr="006927DC">
        <w:rPr>
          <w:rFonts w:ascii="仿宋" w:eastAsia="仿宋" w:hAnsi="仿宋" w:hint="eastAsia"/>
          <w:sz w:val="24"/>
        </w:rPr>
        <w:t>主营业务利润率</w:t>
      </w:r>
      <w:r w:rsidRPr="006927DC">
        <w:rPr>
          <w:rFonts w:ascii="仿宋" w:eastAsia="仿宋" w:hAnsi="仿宋"/>
          <w:sz w:val="24"/>
        </w:rPr>
        <w:t>=（主营业务利润/主营业务收入）×100%</w:t>
      </w:r>
      <w:r w:rsidR="00903111">
        <w:rPr>
          <w:rFonts w:ascii="仿宋" w:eastAsia="仿宋" w:hAnsi="仿宋" w:hint="eastAsia"/>
          <w:sz w:val="24"/>
        </w:rPr>
        <w:t>。</w:t>
      </w:r>
    </w:p>
    <w:p w:rsidR="006927DC" w:rsidRPr="006927DC" w:rsidRDefault="006927DC" w:rsidP="006927DC">
      <w:pPr>
        <w:rPr>
          <w:rFonts w:ascii="仿宋" w:eastAsia="仿宋" w:hAnsi="仿宋"/>
          <w:sz w:val="24"/>
        </w:rPr>
      </w:pPr>
      <w:r w:rsidRPr="006927DC">
        <w:rPr>
          <w:rFonts w:ascii="仿宋" w:eastAsia="仿宋" w:hAnsi="仿宋"/>
          <w:sz w:val="24"/>
        </w:rPr>
        <w:t>5.</w:t>
      </w:r>
      <w:r w:rsidRPr="006927DC">
        <w:rPr>
          <w:rFonts w:ascii="仿宋" w:eastAsia="仿宋" w:hAnsi="仿宋" w:hint="eastAsia"/>
          <w:sz w:val="24"/>
        </w:rPr>
        <w:t>净资产收益率＝（净利润</w:t>
      </w:r>
      <w:r w:rsidRPr="006927DC">
        <w:rPr>
          <w:rFonts w:ascii="仿宋" w:eastAsia="仿宋" w:hAnsi="仿宋"/>
          <w:sz w:val="24"/>
        </w:rPr>
        <w:t>/平均净资产）×100%</w:t>
      </w:r>
      <w:r w:rsidR="00903111">
        <w:rPr>
          <w:rFonts w:ascii="仿宋" w:eastAsia="仿宋" w:hAnsi="仿宋" w:hint="eastAsia"/>
          <w:sz w:val="24"/>
        </w:rPr>
        <w:t>。</w:t>
      </w:r>
    </w:p>
    <w:p w:rsidR="006927DC" w:rsidRPr="006927DC" w:rsidRDefault="006927DC" w:rsidP="006927DC">
      <w:pPr>
        <w:rPr>
          <w:rFonts w:ascii="仿宋" w:eastAsia="仿宋" w:hAnsi="仿宋"/>
          <w:sz w:val="24"/>
        </w:rPr>
      </w:pPr>
      <w:r w:rsidRPr="006927DC">
        <w:rPr>
          <w:rFonts w:ascii="仿宋" w:eastAsia="仿宋" w:hAnsi="仿宋"/>
          <w:sz w:val="24"/>
        </w:rPr>
        <w:t>6.</w:t>
      </w:r>
      <w:r w:rsidRPr="006927DC">
        <w:rPr>
          <w:rFonts w:ascii="仿宋" w:eastAsia="仿宋" w:hAnsi="仿宋" w:hint="eastAsia"/>
          <w:sz w:val="24"/>
        </w:rPr>
        <w:t>资产负债率＝（年末负债总额</w:t>
      </w:r>
      <w:r w:rsidRPr="006927DC">
        <w:rPr>
          <w:rFonts w:ascii="仿宋" w:eastAsia="仿宋" w:hAnsi="仿宋"/>
          <w:sz w:val="24"/>
        </w:rPr>
        <w:t>/年末资产总额）×100%</w:t>
      </w:r>
      <w:r w:rsidR="00903111">
        <w:rPr>
          <w:rFonts w:ascii="仿宋" w:eastAsia="仿宋" w:hAnsi="仿宋" w:hint="eastAsia"/>
          <w:sz w:val="24"/>
        </w:rPr>
        <w:t>。</w:t>
      </w:r>
    </w:p>
    <w:p w:rsidR="006927DC" w:rsidRPr="006927DC" w:rsidRDefault="006927DC" w:rsidP="006927DC">
      <w:pPr>
        <w:rPr>
          <w:rFonts w:ascii="仿宋" w:eastAsia="仿宋" w:hAnsi="仿宋"/>
          <w:sz w:val="24"/>
        </w:rPr>
      </w:pPr>
      <w:r w:rsidRPr="006927DC">
        <w:rPr>
          <w:rFonts w:ascii="仿宋" w:eastAsia="仿宋" w:hAnsi="仿宋"/>
          <w:sz w:val="24"/>
        </w:rPr>
        <w:t>7.</w:t>
      </w:r>
      <w:r w:rsidRPr="006927DC">
        <w:rPr>
          <w:rFonts w:ascii="仿宋" w:eastAsia="仿宋" w:hAnsi="仿宋" w:hint="eastAsia"/>
          <w:sz w:val="24"/>
        </w:rPr>
        <w:t>流动比率</w:t>
      </w:r>
      <w:r w:rsidRPr="006927DC">
        <w:rPr>
          <w:rFonts w:ascii="仿宋" w:eastAsia="仿宋" w:hAnsi="仿宋"/>
          <w:sz w:val="24"/>
        </w:rPr>
        <w:t>=（流动资产/流动负债）×100%</w:t>
      </w:r>
      <w:r w:rsidR="00903111">
        <w:rPr>
          <w:rFonts w:ascii="仿宋" w:eastAsia="仿宋" w:hAnsi="仿宋" w:hint="eastAsia"/>
          <w:sz w:val="24"/>
        </w:rPr>
        <w:t>。</w:t>
      </w:r>
    </w:p>
    <w:p w:rsidR="006927DC" w:rsidRPr="006927DC" w:rsidRDefault="006927DC" w:rsidP="006927DC">
      <w:pPr>
        <w:rPr>
          <w:rFonts w:ascii="仿宋" w:eastAsia="仿宋" w:hAnsi="仿宋"/>
          <w:sz w:val="24"/>
        </w:rPr>
      </w:pPr>
      <w:r w:rsidRPr="006927DC">
        <w:rPr>
          <w:rFonts w:ascii="仿宋" w:eastAsia="仿宋" w:hAnsi="仿宋"/>
          <w:sz w:val="24"/>
        </w:rPr>
        <w:t>8.</w:t>
      </w:r>
      <w:r w:rsidRPr="006927DC">
        <w:rPr>
          <w:rFonts w:ascii="仿宋" w:eastAsia="仿宋" w:hAnsi="仿宋" w:hint="eastAsia"/>
          <w:sz w:val="24"/>
        </w:rPr>
        <w:t>应收账款周转率＝（主营业务收入</w:t>
      </w:r>
      <w:r w:rsidRPr="006927DC">
        <w:rPr>
          <w:rFonts w:ascii="仿宋" w:eastAsia="仿宋" w:hAnsi="仿宋"/>
          <w:sz w:val="24"/>
        </w:rPr>
        <w:t xml:space="preserve">/应收账款平均余额）×100% </w:t>
      </w:r>
      <w:r w:rsidRPr="006927DC">
        <w:rPr>
          <w:rFonts w:ascii="仿宋" w:eastAsia="仿宋" w:hAnsi="仿宋" w:hint="eastAsia"/>
          <w:sz w:val="24"/>
        </w:rPr>
        <w:t>，其中，应收账款平均余额＝（期初应收账款＋期末应收账款）</w:t>
      </w:r>
      <w:r w:rsidRPr="006927DC">
        <w:rPr>
          <w:rFonts w:ascii="仿宋" w:eastAsia="仿宋" w:hAnsi="仿宋"/>
          <w:sz w:val="24"/>
        </w:rPr>
        <w:t>/2</w:t>
      </w:r>
      <w:r w:rsidR="00903111">
        <w:rPr>
          <w:rFonts w:ascii="仿宋" w:eastAsia="仿宋" w:hAnsi="仿宋" w:hint="eastAsia"/>
          <w:sz w:val="24"/>
        </w:rPr>
        <w:t>。</w:t>
      </w:r>
    </w:p>
    <w:p w:rsidR="006927DC" w:rsidRPr="006927DC" w:rsidRDefault="006927DC" w:rsidP="006927DC">
      <w:pPr>
        <w:rPr>
          <w:rFonts w:ascii="仿宋" w:eastAsia="仿宋" w:hAnsi="仿宋"/>
          <w:sz w:val="24"/>
        </w:rPr>
      </w:pPr>
      <w:r w:rsidRPr="006927DC">
        <w:rPr>
          <w:rFonts w:ascii="仿宋" w:eastAsia="仿宋" w:hAnsi="仿宋"/>
          <w:sz w:val="24"/>
        </w:rPr>
        <w:t>9.</w:t>
      </w:r>
      <w:r w:rsidRPr="006927DC">
        <w:rPr>
          <w:rFonts w:ascii="仿宋" w:eastAsia="仿宋" w:hAnsi="仿宋" w:hint="eastAsia"/>
          <w:sz w:val="24"/>
        </w:rPr>
        <w:t>总资产周转率＝（主营业务收入</w:t>
      </w:r>
      <w:r w:rsidRPr="006927DC">
        <w:rPr>
          <w:rFonts w:ascii="仿宋" w:eastAsia="仿宋" w:hAnsi="仿宋"/>
          <w:sz w:val="24"/>
        </w:rPr>
        <w:t xml:space="preserve">/平均资产总额）×100% </w:t>
      </w:r>
      <w:r w:rsidR="00903111">
        <w:rPr>
          <w:rFonts w:ascii="仿宋" w:eastAsia="仿宋" w:hAnsi="仿宋" w:hint="eastAsia"/>
          <w:sz w:val="24"/>
        </w:rPr>
        <w:t>。</w:t>
      </w:r>
    </w:p>
    <w:p w:rsidR="00C96925" w:rsidRPr="00B512C7" w:rsidRDefault="001B44DC" w:rsidP="00C96925">
      <w:pPr>
        <w:spacing w:line="360" w:lineRule="auto"/>
        <w:rPr>
          <w:rFonts w:ascii="仿宋" w:eastAsia="仿宋" w:hAnsi="仿宋"/>
          <w:sz w:val="24"/>
        </w:rPr>
      </w:pPr>
      <w:r>
        <w:rPr>
          <w:rFonts w:ascii="仿宋" w:eastAsia="仿宋" w:hAnsi="仿宋"/>
          <w:noProof/>
          <w:sz w:val="24"/>
        </w:rPr>
        <w:drawing>
          <wp:anchor distT="0" distB="0" distL="114300" distR="114300" simplePos="0" relativeHeight="251674624" behindDoc="0" locked="0" layoutInCell="1" allowOverlap="1">
            <wp:simplePos x="0" y="0"/>
            <wp:positionH relativeFrom="column">
              <wp:posOffset>2428240</wp:posOffset>
            </wp:positionH>
            <wp:positionV relativeFrom="paragraph">
              <wp:posOffset>192405</wp:posOffset>
            </wp:positionV>
            <wp:extent cx="1952625" cy="443865"/>
            <wp:effectExtent l="0" t="0" r="0" b="0"/>
            <wp:wrapNone/>
            <wp:docPr id="3" name="公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公式 2"/>
                    <pic:cNvPicPr>
                      <a:picLocks noChangeAspect="1" noChangeArrowheads="1"/>
                    </pic:cNvPicPr>
                  </pic:nvPicPr>
                  <pic:blipFill>
                    <a:blip r:embed="rId10"/>
                    <a:srcRect/>
                    <a:stretch>
                      <a:fillRect/>
                    </a:stretch>
                  </pic:blipFill>
                  <pic:spPr>
                    <a:xfrm>
                      <a:off x="0" y="0"/>
                      <a:ext cx="1952625" cy="443865"/>
                    </a:xfrm>
                    <a:prstGeom prst="rect">
                      <a:avLst/>
                    </a:prstGeom>
                    <a:noFill/>
                    <a:ln w="9525">
                      <a:noFill/>
                      <a:miter lim="800000"/>
                      <a:headEnd/>
                      <a:tailEnd/>
                    </a:ln>
                  </pic:spPr>
                </pic:pic>
              </a:graphicData>
            </a:graphic>
          </wp:anchor>
        </w:drawing>
      </w:r>
    </w:p>
    <w:p w:rsidR="006927DC" w:rsidRPr="006927DC" w:rsidRDefault="006927DC" w:rsidP="006927DC">
      <w:pPr>
        <w:pStyle w:val="ab"/>
        <w:numPr>
          <w:ilvl w:val="0"/>
          <w:numId w:val="4"/>
        </w:numPr>
        <w:spacing w:line="360" w:lineRule="auto"/>
        <w:ind w:firstLineChars="0"/>
        <w:rPr>
          <w:rFonts w:ascii="仿宋" w:eastAsia="仿宋" w:hAnsi="仿宋"/>
          <w:sz w:val="24"/>
        </w:rPr>
      </w:pPr>
      <w:r w:rsidRPr="006927DC">
        <w:rPr>
          <w:rFonts w:ascii="仿宋" w:eastAsia="仿宋" w:hAnsi="仿宋" w:hint="eastAsia"/>
          <w:sz w:val="24"/>
        </w:rPr>
        <w:t>近</w:t>
      </w:r>
      <w:r w:rsidRPr="006927DC">
        <w:rPr>
          <w:rFonts w:ascii="仿宋" w:eastAsia="仿宋" w:hAnsi="仿宋"/>
          <w:sz w:val="24"/>
        </w:rPr>
        <w:t>3</w:t>
      </w:r>
      <w:r w:rsidRPr="006927DC">
        <w:rPr>
          <w:rFonts w:ascii="仿宋" w:eastAsia="仿宋" w:hAnsi="仿宋" w:hint="eastAsia"/>
          <w:sz w:val="24"/>
        </w:rPr>
        <w:t>年主营业务收入平均增长率</w:t>
      </w:r>
      <w:r w:rsidRPr="006927DC">
        <w:rPr>
          <w:rFonts w:ascii="仿宋" w:eastAsia="仿宋" w:hAnsi="仿宋"/>
          <w:sz w:val="24"/>
        </w:rPr>
        <w:t>=</w:t>
      </w:r>
      <w:r w:rsidR="00474C65">
        <w:rPr>
          <w:rFonts w:ascii="仿宋" w:eastAsia="仿宋" w:hAnsi="仿宋" w:hint="eastAsia"/>
          <w:sz w:val="24"/>
        </w:rPr>
        <w:t xml:space="preserve">                          </w:t>
      </w:r>
      <w:r w:rsidR="00903111">
        <w:rPr>
          <w:rFonts w:ascii="仿宋" w:eastAsia="仿宋" w:hAnsi="仿宋" w:hint="eastAsia"/>
          <w:sz w:val="24"/>
        </w:rPr>
        <w:t>。</w:t>
      </w:r>
    </w:p>
    <w:p w:rsidR="00C96925" w:rsidRPr="00B512C7" w:rsidRDefault="001B44DC" w:rsidP="00C96925">
      <w:pPr>
        <w:spacing w:line="360" w:lineRule="auto"/>
        <w:rPr>
          <w:rFonts w:ascii="仿宋" w:eastAsia="仿宋" w:hAnsi="仿宋"/>
          <w:sz w:val="24"/>
        </w:rPr>
      </w:pPr>
      <w:r>
        <w:rPr>
          <w:rFonts w:ascii="仿宋" w:eastAsia="仿宋" w:hAnsi="仿宋"/>
          <w:noProof/>
          <w:sz w:val="24"/>
        </w:rPr>
        <w:drawing>
          <wp:anchor distT="0" distB="0" distL="114300" distR="114300" simplePos="0" relativeHeight="251675648" behindDoc="0" locked="0" layoutInCell="1" allowOverlap="1">
            <wp:simplePos x="0" y="0"/>
            <wp:positionH relativeFrom="column">
              <wp:posOffset>1980565</wp:posOffset>
            </wp:positionH>
            <wp:positionV relativeFrom="paragraph">
              <wp:posOffset>160020</wp:posOffset>
            </wp:positionV>
            <wp:extent cx="2124075" cy="485140"/>
            <wp:effectExtent l="0" t="0" r="0" b="0"/>
            <wp:wrapNone/>
            <wp:docPr id="2" name="公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公式 1"/>
                    <pic:cNvPicPr>
                      <a:picLocks noChangeAspect="1" noChangeArrowheads="1"/>
                    </pic:cNvPicPr>
                  </pic:nvPicPr>
                  <pic:blipFill>
                    <a:blip r:embed="rId11"/>
                    <a:srcRect/>
                    <a:stretch>
                      <a:fillRect/>
                    </a:stretch>
                  </pic:blipFill>
                  <pic:spPr>
                    <a:xfrm>
                      <a:off x="0" y="0"/>
                      <a:ext cx="2124075" cy="485140"/>
                    </a:xfrm>
                    <a:prstGeom prst="rect">
                      <a:avLst/>
                    </a:prstGeom>
                    <a:noFill/>
                    <a:ln w="9525">
                      <a:noFill/>
                      <a:miter lim="800000"/>
                      <a:headEnd/>
                      <a:tailEnd/>
                    </a:ln>
                  </pic:spPr>
                </pic:pic>
              </a:graphicData>
            </a:graphic>
          </wp:anchor>
        </w:drawing>
      </w:r>
    </w:p>
    <w:p w:rsidR="006927DC" w:rsidRPr="006927DC" w:rsidRDefault="006927DC" w:rsidP="006927DC">
      <w:pPr>
        <w:spacing w:line="360" w:lineRule="auto"/>
        <w:rPr>
          <w:rFonts w:ascii="仿宋" w:eastAsia="仿宋" w:hAnsi="仿宋"/>
          <w:sz w:val="24"/>
        </w:rPr>
      </w:pPr>
      <w:r w:rsidRPr="006927DC">
        <w:rPr>
          <w:rFonts w:ascii="仿宋" w:eastAsia="仿宋" w:hAnsi="仿宋"/>
          <w:sz w:val="24"/>
        </w:rPr>
        <w:t>11.</w:t>
      </w:r>
      <w:r w:rsidRPr="006927DC">
        <w:rPr>
          <w:rFonts w:ascii="仿宋" w:eastAsia="仿宋" w:hAnsi="仿宋" w:hint="eastAsia"/>
          <w:sz w:val="24"/>
        </w:rPr>
        <w:t>近</w:t>
      </w:r>
      <w:r w:rsidRPr="006927DC">
        <w:rPr>
          <w:rFonts w:ascii="仿宋" w:eastAsia="仿宋" w:hAnsi="仿宋"/>
          <w:sz w:val="24"/>
        </w:rPr>
        <w:t>3年净资产平均增长率=</w:t>
      </w:r>
      <w:r w:rsidR="00474C65">
        <w:rPr>
          <w:rFonts w:ascii="仿宋" w:eastAsia="仿宋" w:hAnsi="仿宋" w:hint="eastAsia"/>
          <w:sz w:val="24"/>
        </w:rPr>
        <w:t xml:space="preserve">                            </w:t>
      </w:r>
      <w:r w:rsidR="00903111">
        <w:rPr>
          <w:rFonts w:ascii="仿宋" w:eastAsia="仿宋" w:hAnsi="仿宋" w:hint="eastAsia"/>
          <w:sz w:val="24"/>
        </w:rPr>
        <w:t>。</w:t>
      </w:r>
    </w:p>
    <w:p w:rsidR="00C96925" w:rsidRPr="00B512C7" w:rsidRDefault="00C96925" w:rsidP="00C96925">
      <w:pPr>
        <w:spacing w:line="360" w:lineRule="auto"/>
        <w:rPr>
          <w:rFonts w:ascii="仿宋" w:eastAsia="仿宋" w:hAnsi="仿宋"/>
          <w:sz w:val="24"/>
        </w:rPr>
      </w:pPr>
    </w:p>
    <w:p w:rsidR="006927DC" w:rsidRPr="006927DC" w:rsidRDefault="006927DC" w:rsidP="006927DC">
      <w:pPr>
        <w:rPr>
          <w:rFonts w:ascii="仿宋" w:eastAsia="仿宋" w:hAnsi="仿宋"/>
          <w:sz w:val="24"/>
        </w:rPr>
      </w:pPr>
      <w:r w:rsidRPr="006927DC">
        <w:rPr>
          <w:rFonts w:ascii="仿宋" w:eastAsia="仿宋" w:hAnsi="仿宋"/>
          <w:sz w:val="24"/>
        </w:rPr>
        <w:t>12.</w:t>
      </w:r>
      <w:r w:rsidRPr="006927DC">
        <w:rPr>
          <w:rFonts w:ascii="仿宋" w:eastAsia="仿宋" w:hAnsi="仿宋" w:hint="eastAsia"/>
          <w:sz w:val="24"/>
        </w:rPr>
        <w:t>企业负责人指总经理（厂长）；管理团队指中层及以上管理人员。</w:t>
      </w:r>
    </w:p>
    <w:p w:rsidR="006927DC" w:rsidRPr="006927DC" w:rsidRDefault="006927DC" w:rsidP="006927DC">
      <w:pPr>
        <w:rPr>
          <w:rFonts w:ascii="仿宋" w:eastAsia="仿宋" w:hAnsi="仿宋"/>
          <w:sz w:val="24"/>
        </w:rPr>
      </w:pPr>
      <w:r w:rsidRPr="006927DC">
        <w:rPr>
          <w:rFonts w:ascii="仿宋" w:eastAsia="仿宋" w:hAnsi="仿宋"/>
          <w:sz w:val="24"/>
        </w:rPr>
        <w:t>13.</w:t>
      </w:r>
      <w:r w:rsidRPr="006927DC">
        <w:rPr>
          <w:rFonts w:ascii="仿宋" w:eastAsia="仿宋" w:hAnsi="仿宋" w:hint="eastAsia"/>
          <w:sz w:val="24"/>
        </w:rPr>
        <w:t>创新能力证明材料应与工程建设领域相关。</w:t>
      </w:r>
    </w:p>
    <w:p w:rsidR="006927DC" w:rsidRPr="006927DC" w:rsidRDefault="006927DC" w:rsidP="006927DC">
      <w:pPr>
        <w:rPr>
          <w:rFonts w:ascii="仿宋" w:eastAsia="仿宋" w:hAnsi="仿宋"/>
          <w:sz w:val="24"/>
        </w:rPr>
      </w:pPr>
      <w:r w:rsidRPr="006927DC">
        <w:rPr>
          <w:rFonts w:ascii="仿宋" w:eastAsia="仿宋" w:hAnsi="仿宋"/>
          <w:sz w:val="24"/>
        </w:rPr>
        <w:t>14.</w:t>
      </w:r>
      <w:r w:rsidRPr="006927DC">
        <w:rPr>
          <w:rFonts w:ascii="仿宋" w:eastAsia="仿宋" w:hAnsi="仿宋" w:hint="eastAsia"/>
          <w:sz w:val="24"/>
        </w:rPr>
        <w:t>三级指标评价得分不超过本级指标分值，二级指标对应的三级指标累计得分不超过该项二级指标总分。</w:t>
      </w:r>
    </w:p>
    <w:p w:rsidR="006927DC" w:rsidRPr="006927DC" w:rsidRDefault="006927DC" w:rsidP="006927DC">
      <w:pPr>
        <w:rPr>
          <w:sz w:val="24"/>
        </w:rPr>
      </w:pPr>
      <w:r w:rsidRPr="006927DC">
        <w:rPr>
          <w:rFonts w:ascii="仿宋" w:eastAsia="仿宋" w:hAnsi="仿宋"/>
          <w:sz w:val="24"/>
        </w:rPr>
        <w:t>15.</w:t>
      </w:r>
      <w:r w:rsidRPr="006927DC">
        <w:rPr>
          <w:rFonts w:ascii="仿宋" w:eastAsia="仿宋" w:hAnsi="仿宋" w:hint="eastAsia"/>
          <w:sz w:val="24"/>
        </w:rPr>
        <w:t>市场行为中的合同履约为参评企业按指定合同提供的业主对其产品质量、供货进度、售后服务的评价。</w:t>
      </w:r>
      <w:r w:rsidRPr="006927DC">
        <w:rPr>
          <w:rFonts w:ascii="仿宋" w:eastAsia="仿宋" w:hAnsi="仿宋"/>
          <w:b/>
          <w:sz w:val="24"/>
        </w:rPr>
        <w:tab/>
      </w:r>
      <w:r w:rsidRPr="006927DC">
        <w:rPr>
          <w:rFonts w:ascii="仿宋" w:eastAsia="仿宋" w:hAnsi="仿宋"/>
          <w:b/>
          <w:sz w:val="24"/>
        </w:rPr>
        <w:tab/>
      </w:r>
      <w:r w:rsidRPr="006927DC">
        <w:rPr>
          <w:rFonts w:ascii="仿宋" w:eastAsia="仿宋" w:hAnsi="仿宋"/>
          <w:b/>
          <w:sz w:val="24"/>
        </w:rPr>
        <w:tab/>
      </w:r>
      <w:r w:rsidRPr="006927DC">
        <w:rPr>
          <w:rFonts w:ascii="仿宋" w:eastAsia="仿宋" w:hAnsi="仿宋"/>
          <w:b/>
          <w:sz w:val="24"/>
        </w:rPr>
        <w:tab/>
      </w:r>
      <w:r w:rsidRPr="006927DC">
        <w:rPr>
          <w:sz w:val="24"/>
        </w:rPr>
        <w:br w:type="page"/>
      </w:r>
    </w:p>
    <w:tbl>
      <w:tblPr>
        <w:tblW w:w="8926" w:type="dxa"/>
        <w:tblInd w:w="15" w:type="dxa"/>
        <w:tblLayout w:type="fixed"/>
        <w:tblCellMar>
          <w:left w:w="0" w:type="dxa"/>
          <w:right w:w="0" w:type="dxa"/>
        </w:tblCellMar>
        <w:tblLook w:val="04A0" w:firstRow="1" w:lastRow="0" w:firstColumn="1" w:lastColumn="0" w:noHBand="0" w:noVBand="1"/>
      </w:tblPr>
      <w:tblGrid>
        <w:gridCol w:w="1356"/>
        <w:gridCol w:w="2457"/>
        <w:gridCol w:w="2414"/>
        <w:gridCol w:w="2699"/>
      </w:tblGrid>
      <w:tr w:rsidR="00C96925" w:rsidTr="00DB74AF">
        <w:trPr>
          <w:trHeight w:val="1230"/>
        </w:trPr>
        <w:tc>
          <w:tcPr>
            <w:tcW w:w="8926" w:type="dxa"/>
            <w:gridSpan w:val="4"/>
            <w:tcBorders>
              <w:top w:val="nil"/>
              <w:left w:val="nil"/>
              <w:bottom w:val="nil"/>
              <w:right w:val="nil"/>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黑体" w:eastAsia="黑体" w:hAnsi="黑体" w:cs="华文中宋"/>
                <w:color w:val="000000"/>
                <w:szCs w:val="28"/>
              </w:rPr>
            </w:pPr>
            <w:r w:rsidRPr="006927DC">
              <w:rPr>
                <w:rFonts w:ascii="黑体" w:eastAsia="黑体" w:hAnsi="黑体" w:cs="华文中宋" w:hint="eastAsia"/>
                <w:bCs/>
                <w:color w:val="000000"/>
                <w:kern w:val="0"/>
                <w:szCs w:val="28"/>
              </w:rPr>
              <w:lastRenderedPageBreak/>
              <w:t>水利建设市场主体（机械制造单位）</w:t>
            </w:r>
            <w:r w:rsidRPr="006927DC">
              <w:rPr>
                <w:rFonts w:ascii="黑体" w:eastAsia="黑体" w:hAnsi="黑体" w:cs="华文中宋"/>
                <w:bCs/>
                <w:color w:val="000000"/>
                <w:kern w:val="0"/>
                <w:szCs w:val="28"/>
              </w:rPr>
              <w:br/>
            </w:r>
            <w:r w:rsidRPr="006927DC">
              <w:rPr>
                <w:rFonts w:ascii="黑体" w:eastAsia="黑体" w:hAnsi="黑体" w:cs="华文中宋" w:hint="eastAsia"/>
                <w:bCs/>
                <w:color w:val="000000"/>
                <w:kern w:val="0"/>
                <w:szCs w:val="28"/>
              </w:rPr>
              <w:t>信用评价合同履约评价表</w:t>
            </w:r>
          </w:p>
        </w:tc>
      </w:tr>
      <w:tr w:rsidR="00C96925" w:rsidTr="00DB74AF">
        <w:trPr>
          <w:trHeight w:val="680"/>
        </w:trPr>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color w:val="000000"/>
                <w:sz w:val="24"/>
              </w:rPr>
            </w:pPr>
            <w:r w:rsidRPr="006927DC">
              <w:rPr>
                <w:rFonts w:ascii="仿宋" w:eastAsia="仿宋" w:hAnsi="仿宋" w:cs="宋体" w:hint="eastAsia"/>
                <w:color w:val="000000"/>
                <w:kern w:val="0"/>
                <w:sz w:val="24"/>
              </w:rPr>
              <w:t>合同名称</w:t>
            </w:r>
          </w:p>
        </w:tc>
        <w:tc>
          <w:tcPr>
            <w:tcW w:w="757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Default="00C96925" w:rsidP="008C7B75">
            <w:pPr>
              <w:jc w:val="center"/>
              <w:rPr>
                <w:rFonts w:ascii="宋体" w:hAnsi="宋体" w:cs="宋体"/>
                <w:color w:val="000000"/>
                <w:sz w:val="24"/>
              </w:rPr>
            </w:pPr>
          </w:p>
        </w:tc>
      </w:tr>
      <w:tr w:rsidR="00C96925" w:rsidTr="00DB74AF">
        <w:trPr>
          <w:trHeight w:val="680"/>
        </w:trPr>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color w:val="000000"/>
                <w:sz w:val="24"/>
              </w:rPr>
            </w:pPr>
            <w:r w:rsidRPr="006927DC">
              <w:rPr>
                <w:rFonts w:ascii="仿宋" w:eastAsia="仿宋" w:hAnsi="仿宋" w:cs="宋体" w:hint="eastAsia"/>
                <w:color w:val="000000"/>
                <w:kern w:val="0"/>
                <w:sz w:val="24"/>
              </w:rPr>
              <w:t>签订日期</w:t>
            </w:r>
          </w:p>
        </w:tc>
        <w:tc>
          <w:tcPr>
            <w:tcW w:w="757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Default="00C96925" w:rsidP="008C7B75">
            <w:pPr>
              <w:jc w:val="center"/>
              <w:rPr>
                <w:rFonts w:ascii="宋体" w:hAnsi="宋体" w:cs="宋体"/>
                <w:color w:val="000000"/>
                <w:sz w:val="24"/>
              </w:rPr>
            </w:pPr>
          </w:p>
        </w:tc>
      </w:tr>
      <w:tr w:rsidR="00C96925" w:rsidTr="00DB74AF">
        <w:trPr>
          <w:trHeight w:val="680"/>
        </w:trPr>
        <w:tc>
          <w:tcPr>
            <w:tcW w:w="13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color w:val="000000"/>
                <w:sz w:val="24"/>
              </w:rPr>
            </w:pPr>
            <w:r w:rsidRPr="006927DC">
              <w:rPr>
                <w:rFonts w:ascii="仿宋" w:eastAsia="仿宋" w:hAnsi="仿宋" w:cs="宋体" w:hint="eastAsia"/>
                <w:color w:val="000000"/>
                <w:kern w:val="0"/>
                <w:sz w:val="24"/>
              </w:rPr>
              <w:t>合同甲方</w:t>
            </w:r>
            <w:r w:rsidRPr="006927DC">
              <w:rPr>
                <w:rFonts w:ascii="仿宋" w:eastAsia="仿宋" w:hAnsi="仿宋" w:cs="宋体"/>
                <w:color w:val="000000"/>
                <w:kern w:val="0"/>
                <w:sz w:val="24"/>
              </w:rPr>
              <w:br/>
            </w:r>
            <w:r w:rsidRPr="006927DC">
              <w:rPr>
                <w:rFonts w:ascii="仿宋" w:eastAsia="仿宋" w:hAnsi="仿宋" w:cs="宋体" w:hint="eastAsia"/>
                <w:color w:val="000000"/>
                <w:kern w:val="0"/>
                <w:sz w:val="24"/>
              </w:rPr>
              <w:t>（用户方）</w:t>
            </w:r>
          </w:p>
        </w:tc>
        <w:tc>
          <w:tcPr>
            <w:tcW w:w="757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Default="00C96925" w:rsidP="008C7B75">
            <w:pPr>
              <w:jc w:val="center"/>
              <w:rPr>
                <w:rFonts w:ascii="宋体" w:hAnsi="宋体" w:cs="宋体"/>
                <w:color w:val="000000"/>
                <w:sz w:val="24"/>
              </w:rPr>
            </w:pPr>
          </w:p>
        </w:tc>
      </w:tr>
      <w:tr w:rsidR="00C96925" w:rsidTr="00DB74AF">
        <w:trPr>
          <w:trHeight w:val="680"/>
        </w:trPr>
        <w:tc>
          <w:tcPr>
            <w:tcW w:w="13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color w:val="000000"/>
                <w:sz w:val="24"/>
              </w:rPr>
            </w:pPr>
            <w:r w:rsidRPr="006927DC">
              <w:rPr>
                <w:rFonts w:ascii="仿宋" w:eastAsia="仿宋" w:hAnsi="仿宋" w:cs="宋体" w:hint="eastAsia"/>
                <w:color w:val="000000"/>
                <w:kern w:val="0"/>
                <w:sz w:val="24"/>
              </w:rPr>
              <w:t>合同乙方</w:t>
            </w:r>
            <w:r w:rsidRPr="006927DC">
              <w:rPr>
                <w:rFonts w:ascii="仿宋" w:eastAsia="仿宋" w:hAnsi="仿宋" w:cs="宋体"/>
                <w:color w:val="000000"/>
                <w:kern w:val="0"/>
                <w:sz w:val="24"/>
              </w:rPr>
              <w:br/>
            </w:r>
            <w:r w:rsidRPr="006927DC">
              <w:rPr>
                <w:rFonts w:ascii="仿宋" w:eastAsia="仿宋" w:hAnsi="仿宋" w:cs="宋体" w:hint="eastAsia"/>
                <w:color w:val="000000"/>
                <w:kern w:val="0"/>
                <w:sz w:val="24"/>
              </w:rPr>
              <w:t>（生产方）</w:t>
            </w:r>
          </w:p>
        </w:tc>
        <w:tc>
          <w:tcPr>
            <w:tcW w:w="757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Default="00C96925" w:rsidP="008C7B75">
            <w:pPr>
              <w:jc w:val="center"/>
              <w:rPr>
                <w:rFonts w:ascii="宋体" w:hAnsi="宋体" w:cs="宋体"/>
                <w:color w:val="000000"/>
                <w:sz w:val="24"/>
              </w:rPr>
            </w:pPr>
          </w:p>
        </w:tc>
      </w:tr>
      <w:tr w:rsidR="00C96925" w:rsidTr="00DB74AF">
        <w:trPr>
          <w:trHeight w:val="680"/>
        </w:trPr>
        <w:tc>
          <w:tcPr>
            <w:tcW w:w="892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933D1D" w:rsidRDefault="006927DC" w:rsidP="008C7B75">
            <w:pPr>
              <w:widowControl/>
              <w:jc w:val="center"/>
              <w:textAlignment w:val="center"/>
              <w:rPr>
                <w:rFonts w:ascii="仿宋" w:eastAsia="仿宋" w:hAnsi="仿宋" w:cs="华文中宋"/>
                <w:b/>
                <w:color w:val="000000"/>
                <w:sz w:val="24"/>
              </w:rPr>
            </w:pPr>
            <w:r w:rsidRPr="006927DC">
              <w:rPr>
                <w:rFonts w:ascii="仿宋" w:eastAsia="仿宋" w:hAnsi="仿宋" w:cs="华文中宋" w:hint="eastAsia"/>
                <w:b/>
                <w:color w:val="000000"/>
                <w:kern w:val="0"/>
                <w:sz w:val="24"/>
              </w:rPr>
              <w:t>评价内容</w:t>
            </w:r>
          </w:p>
        </w:tc>
      </w:tr>
      <w:tr w:rsidR="00C96925" w:rsidTr="00DB74AF">
        <w:trPr>
          <w:trHeight w:val="680"/>
        </w:trPr>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kern w:val="0"/>
                <w:sz w:val="24"/>
              </w:rPr>
            </w:pPr>
            <w:r w:rsidRPr="006927DC">
              <w:rPr>
                <w:rFonts w:ascii="仿宋" w:eastAsia="仿宋" w:hAnsi="仿宋" w:cs="宋体" w:hint="eastAsia"/>
                <w:b/>
                <w:color w:val="000000"/>
                <w:kern w:val="0"/>
                <w:sz w:val="24"/>
              </w:rPr>
              <w:t>产品质量</w:t>
            </w:r>
            <w:r w:rsidRPr="006927DC">
              <w:rPr>
                <w:rFonts w:ascii="仿宋" w:eastAsia="仿宋" w:hAnsi="仿宋" w:cs="宋体"/>
                <w:b/>
                <w:color w:val="000000"/>
                <w:kern w:val="0"/>
                <w:sz w:val="24"/>
              </w:rPr>
              <w:br/>
            </w:r>
            <w:r w:rsidRPr="006927DC">
              <w:rPr>
                <w:rFonts w:ascii="仿宋" w:eastAsia="仿宋" w:hAnsi="仿宋" w:cs="宋体" w:hint="eastAsia"/>
                <w:b/>
                <w:color w:val="000000"/>
                <w:kern w:val="0"/>
                <w:sz w:val="24"/>
              </w:rPr>
              <w:t>８分</w:t>
            </w:r>
          </w:p>
          <w:p w:rsidR="00C96925" w:rsidRPr="00DB74AF" w:rsidRDefault="006927DC" w:rsidP="008C7B75">
            <w:pPr>
              <w:widowControl/>
              <w:jc w:val="center"/>
              <w:textAlignment w:val="center"/>
              <w:rPr>
                <w:rFonts w:ascii="仿宋" w:eastAsia="仿宋" w:hAnsi="仿宋" w:cs="宋体"/>
                <w:color w:val="000000"/>
                <w:sz w:val="24"/>
              </w:rPr>
            </w:pPr>
            <w:r w:rsidRPr="006927DC">
              <w:rPr>
                <w:rFonts w:ascii="仿宋" w:eastAsia="仿宋" w:hAnsi="仿宋" w:cs="宋体"/>
                <w:color w:val="000000"/>
                <w:kern w:val="0"/>
                <w:sz w:val="24"/>
              </w:rPr>
              <w:br/>
            </w:r>
            <w:r w:rsidRPr="006927DC">
              <w:rPr>
                <w:rStyle w:val="font31"/>
                <w:rFonts w:ascii="仿宋" w:eastAsia="仿宋" w:hAnsi="仿宋" w:hint="default"/>
              </w:rPr>
              <w:t>按标准要求或合同约定评分</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满意</w:t>
            </w:r>
            <w:proofErr w:type="gramEnd"/>
            <w:r w:rsidRPr="006927DC">
              <w:rPr>
                <w:rFonts w:ascii="仿宋" w:eastAsia="仿宋" w:hAnsi="仿宋" w:cs="宋体"/>
                <w:b/>
                <w:color w:val="000000"/>
                <w:kern w:val="0"/>
                <w:sz w:val="24"/>
              </w:rPr>
              <w:br/>
              <w:t>8分</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较满意</w:t>
            </w:r>
            <w:proofErr w:type="gramEnd"/>
            <w:r w:rsidRPr="006927DC">
              <w:rPr>
                <w:rFonts w:ascii="仿宋" w:eastAsia="仿宋" w:hAnsi="仿宋" w:cs="宋体"/>
                <w:b/>
                <w:color w:val="000000"/>
                <w:kern w:val="0"/>
                <w:sz w:val="24"/>
              </w:rPr>
              <w:br/>
              <w:t>5分</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不满意</w:t>
            </w:r>
            <w:proofErr w:type="gramEnd"/>
            <w:r w:rsidRPr="006927DC">
              <w:rPr>
                <w:rFonts w:ascii="仿宋" w:eastAsia="仿宋" w:hAnsi="仿宋" w:cs="宋体"/>
                <w:b/>
                <w:color w:val="000000"/>
                <w:kern w:val="0"/>
                <w:sz w:val="24"/>
              </w:rPr>
              <w:br/>
              <w:t>0分</w:t>
            </w:r>
          </w:p>
        </w:tc>
      </w:tr>
      <w:tr w:rsidR="00C96925" w:rsidTr="00DB74AF">
        <w:trPr>
          <w:trHeight w:val="680"/>
        </w:trPr>
        <w:tc>
          <w:tcPr>
            <w:tcW w:w="135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r>
      <w:tr w:rsidR="00C96925" w:rsidTr="00DB74AF">
        <w:trPr>
          <w:trHeight w:val="840"/>
        </w:trPr>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color w:val="000000"/>
                <w:sz w:val="24"/>
              </w:rPr>
            </w:pPr>
            <w:r w:rsidRPr="006927DC">
              <w:rPr>
                <w:rFonts w:ascii="仿宋" w:eastAsia="仿宋" w:hAnsi="仿宋" w:cs="宋体" w:hint="eastAsia"/>
                <w:b/>
                <w:color w:val="000000"/>
                <w:kern w:val="0"/>
                <w:sz w:val="24"/>
              </w:rPr>
              <w:t>供货进度</w:t>
            </w:r>
            <w:r w:rsidRPr="006927DC">
              <w:rPr>
                <w:rFonts w:ascii="仿宋" w:eastAsia="仿宋" w:hAnsi="仿宋" w:cs="宋体"/>
                <w:b/>
                <w:color w:val="000000"/>
                <w:kern w:val="0"/>
                <w:sz w:val="24"/>
              </w:rPr>
              <w:br/>
            </w:r>
            <w:r w:rsidRPr="006927DC">
              <w:rPr>
                <w:rFonts w:ascii="仿宋" w:eastAsia="仿宋" w:hAnsi="仿宋" w:cs="宋体" w:hint="eastAsia"/>
                <w:b/>
                <w:color w:val="000000"/>
                <w:kern w:val="0"/>
                <w:sz w:val="24"/>
              </w:rPr>
              <w:t>８分</w:t>
            </w:r>
            <w:r w:rsidRPr="006927DC">
              <w:rPr>
                <w:rFonts w:ascii="仿宋" w:eastAsia="仿宋" w:hAnsi="仿宋" w:cs="宋体"/>
                <w:color w:val="000000"/>
                <w:kern w:val="0"/>
                <w:sz w:val="24"/>
              </w:rPr>
              <w:br/>
            </w:r>
            <w:r w:rsidRPr="006927DC">
              <w:rPr>
                <w:rFonts w:ascii="仿宋" w:eastAsia="仿宋" w:hAnsi="仿宋" w:cs="宋体"/>
                <w:color w:val="000000"/>
                <w:kern w:val="0"/>
                <w:sz w:val="24"/>
              </w:rPr>
              <w:br/>
            </w:r>
            <w:r w:rsidRPr="006927DC">
              <w:rPr>
                <w:rStyle w:val="font31"/>
                <w:rFonts w:ascii="仿宋" w:eastAsia="仿宋" w:hAnsi="仿宋" w:hint="default"/>
              </w:rPr>
              <w:t>根据交货、</w:t>
            </w:r>
            <w:r w:rsidRPr="006927DC">
              <w:rPr>
                <w:rStyle w:val="font31"/>
                <w:rFonts w:ascii="仿宋" w:eastAsia="仿宋" w:hAnsi="仿宋" w:hint="default"/>
              </w:rPr>
              <w:br/>
              <w:t>安装进度评分</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满意</w:t>
            </w:r>
            <w:proofErr w:type="gramEnd"/>
            <w:r w:rsidRPr="006927DC">
              <w:rPr>
                <w:rFonts w:ascii="仿宋" w:eastAsia="仿宋" w:hAnsi="仿宋" w:cs="宋体"/>
                <w:b/>
                <w:color w:val="000000"/>
                <w:kern w:val="0"/>
                <w:sz w:val="24"/>
              </w:rPr>
              <w:br/>
              <w:t>8分</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较满意</w:t>
            </w:r>
            <w:proofErr w:type="gramEnd"/>
            <w:r w:rsidRPr="006927DC">
              <w:rPr>
                <w:rFonts w:ascii="仿宋" w:eastAsia="仿宋" w:hAnsi="仿宋" w:cs="宋体"/>
                <w:b/>
                <w:color w:val="000000"/>
                <w:kern w:val="0"/>
                <w:sz w:val="24"/>
              </w:rPr>
              <w:br/>
              <w:t>5分</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不满意</w:t>
            </w:r>
            <w:proofErr w:type="gramEnd"/>
            <w:r w:rsidRPr="006927DC">
              <w:rPr>
                <w:rFonts w:ascii="仿宋" w:eastAsia="仿宋" w:hAnsi="仿宋" w:cs="宋体"/>
                <w:b/>
                <w:color w:val="000000"/>
                <w:kern w:val="0"/>
                <w:sz w:val="24"/>
              </w:rPr>
              <w:br/>
              <w:t>0分</w:t>
            </w:r>
          </w:p>
        </w:tc>
      </w:tr>
      <w:tr w:rsidR="00C96925" w:rsidTr="00DB74AF">
        <w:trPr>
          <w:trHeight w:val="840"/>
        </w:trPr>
        <w:tc>
          <w:tcPr>
            <w:tcW w:w="135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r>
      <w:tr w:rsidR="00C96925" w:rsidTr="00DB74AF">
        <w:trPr>
          <w:trHeight w:val="840"/>
        </w:trPr>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color w:val="000000"/>
                <w:sz w:val="24"/>
              </w:rPr>
            </w:pPr>
            <w:r w:rsidRPr="006927DC">
              <w:rPr>
                <w:rFonts w:ascii="仿宋" w:eastAsia="仿宋" w:hAnsi="仿宋" w:cs="宋体" w:hint="eastAsia"/>
                <w:b/>
                <w:color w:val="000000"/>
                <w:kern w:val="0"/>
                <w:sz w:val="24"/>
              </w:rPr>
              <w:t>售后服务</w:t>
            </w:r>
            <w:r w:rsidRPr="006927DC">
              <w:rPr>
                <w:rFonts w:ascii="仿宋" w:eastAsia="仿宋" w:hAnsi="仿宋" w:cs="宋体"/>
                <w:b/>
                <w:color w:val="000000"/>
                <w:kern w:val="0"/>
                <w:sz w:val="24"/>
              </w:rPr>
              <w:br/>
            </w:r>
            <w:r w:rsidRPr="006927DC">
              <w:rPr>
                <w:rFonts w:ascii="仿宋" w:eastAsia="仿宋" w:hAnsi="仿宋" w:cs="宋体" w:hint="eastAsia"/>
                <w:b/>
                <w:color w:val="000000"/>
                <w:kern w:val="0"/>
                <w:sz w:val="24"/>
              </w:rPr>
              <w:t>８分</w:t>
            </w:r>
            <w:r w:rsidRPr="006927DC">
              <w:rPr>
                <w:rFonts w:ascii="仿宋" w:eastAsia="仿宋" w:hAnsi="仿宋" w:cs="宋体"/>
                <w:color w:val="000000"/>
                <w:kern w:val="0"/>
                <w:sz w:val="24"/>
              </w:rPr>
              <w:br/>
            </w:r>
            <w:r w:rsidRPr="006927DC">
              <w:rPr>
                <w:rFonts w:ascii="仿宋" w:eastAsia="仿宋" w:hAnsi="仿宋" w:cs="宋体"/>
                <w:color w:val="000000"/>
                <w:kern w:val="0"/>
                <w:sz w:val="24"/>
              </w:rPr>
              <w:br/>
            </w:r>
            <w:r w:rsidRPr="006927DC">
              <w:rPr>
                <w:rStyle w:val="font31"/>
                <w:rFonts w:ascii="仿宋" w:eastAsia="仿宋" w:hAnsi="仿宋" w:hint="default"/>
              </w:rPr>
              <w:t>根据售后</w:t>
            </w:r>
            <w:r w:rsidRPr="006927DC">
              <w:rPr>
                <w:rStyle w:val="font31"/>
                <w:rFonts w:ascii="仿宋" w:eastAsia="仿宋" w:hAnsi="仿宋" w:hint="default"/>
              </w:rPr>
              <w:br/>
              <w:t>服务评分</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满意</w:t>
            </w:r>
            <w:proofErr w:type="gramEnd"/>
            <w:r w:rsidRPr="006927DC">
              <w:rPr>
                <w:rFonts w:ascii="仿宋" w:eastAsia="仿宋" w:hAnsi="仿宋" w:cs="宋体"/>
                <w:b/>
                <w:color w:val="000000"/>
                <w:kern w:val="0"/>
                <w:sz w:val="24"/>
              </w:rPr>
              <w:br/>
              <w:t>8分</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较满意</w:t>
            </w:r>
            <w:proofErr w:type="gramEnd"/>
            <w:r w:rsidRPr="006927DC">
              <w:rPr>
                <w:rFonts w:ascii="仿宋" w:eastAsia="仿宋" w:hAnsi="仿宋" w:cs="宋体"/>
                <w:b/>
                <w:color w:val="000000"/>
                <w:kern w:val="0"/>
                <w:sz w:val="24"/>
              </w:rPr>
              <w:br/>
              <w:t>5分</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b/>
                <w:color w:val="000000"/>
                <w:sz w:val="24"/>
              </w:rPr>
            </w:pPr>
            <w:proofErr w:type="gramStart"/>
            <w:r w:rsidRPr="006927DC">
              <w:rPr>
                <w:rFonts w:ascii="仿宋" w:eastAsia="仿宋" w:hAnsi="仿宋" w:cs="宋体" w:hint="eastAsia"/>
                <w:b/>
                <w:color w:val="000000"/>
                <w:kern w:val="0"/>
                <w:sz w:val="24"/>
              </w:rPr>
              <w:t>不满意</w:t>
            </w:r>
            <w:proofErr w:type="gramEnd"/>
            <w:r w:rsidRPr="006927DC">
              <w:rPr>
                <w:rFonts w:ascii="仿宋" w:eastAsia="仿宋" w:hAnsi="仿宋" w:cs="宋体"/>
                <w:b/>
                <w:color w:val="000000"/>
                <w:kern w:val="0"/>
                <w:sz w:val="24"/>
              </w:rPr>
              <w:br/>
              <w:t>0分</w:t>
            </w:r>
          </w:p>
        </w:tc>
      </w:tr>
      <w:tr w:rsidR="00C96925" w:rsidTr="00DB74AF">
        <w:trPr>
          <w:trHeight w:val="840"/>
        </w:trPr>
        <w:tc>
          <w:tcPr>
            <w:tcW w:w="135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C96925" w:rsidP="008C7B75">
            <w:pPr>
              <w:jc w:val="center"/>
              <w:rPr>
                <w:rFonts w:ascii="仿宋" w:eastAsia="仿宋" w:hAnsi="仿宋" w:cs="宋体"/>
                <w:color w:val="000000"/>
                <w:sz w:val="24"/>
              </w:rPr>
            </w:pPr>
          </w:p>
        </w:tc>
      </w:tr>
      <w:tr w:rsidR="00C96925" w:rsidTr="00DB74AF">
        <w:trPr>
          <w:trHeight w:val="3075"/>
        </w:trPr>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96925" w:rsidRPr="00DB74AF" w:rsidRDefault="006927DC" w:rsidP="008C7B75">
            <w:pPr>
              <w:widowControl/>
              <w:jc w:val="center"/>
              <w:textAlignment w:val="center"/>
              <w:rPr>
                <w:rFonts w:ascii="仿宋" w:eastAsia="仿宋" w:hAnsi="仿宋" w:cs="宋体"/>
                <w:color w:val="000000"/>
                <w:sz w:val="24"/>
              </w:rPr>
            </w:pPr>
            <w:r w:rsidRPr="006927DC">
              <w:rPr>
                <w:rFonts w:ascii="仿宋" w:eastAsia="仿宋" w:hAnsi="仿宋" w:cs="宋体" w:hint="eastAsia"/>
                <w:color w:val="000000"/>
                <w:kern w:val="0"/>
                <w:sz w:val="24"/>
              </w:rPr>
              <w:t>用户意见</w:t>
            </w:r>
          </w:p>
        </w:tc>
        <w:tc>
          <w:tcPr>
            <w:tcW w:w="7570"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6925" w:rsidRPr="00DB74AF" w:rsidRDefault="006927DC" w:rsidP="008C7B75">
            <w:pPr>
              <w:widowControl/>
              <w:jc w:val="left"/>
              <w:textAlignment w:val="center"/>
              <w:rPr>
                <w:rFonts w:ascii="仿宋" w:eastAsia="仿宋" w:hAnsi="仿宋" w:cs="宋体"/>
                <w:color w:val="000000"/>
                <w:sz w:val="24"/>
              </w:rPr>
            </w:pPr>
            <w:r w:rsidRPr="006927DC">
              <w:rPr>
                <w:rFonts w:ascii="仿宋" w:eastAsia="仿宋" w:hAnsi="仿宋" w:cs="宋体"/>
                <w:color w:val="000000"/>
                <w:kern w:val="0"/>
                <w:sz w:val="24"/>
              </w:rPr>
              <w:br/>
            </w:r>
            <w:r w:rsidRPr="006927DC">
              <w:rPr>
                <w:rFonts w:ascii="仿宋" w:eastAsia="仿宋" w:hAnsi="仿宋" w:cs="宋体"/>
                <w:color w:val="000000"/>
                <w:kern w:val="0"/>
                <w:sz w:val="24"/>
              </w:rPr>
              <w:br/>
            </w:r>
            <w:r w:rsidRPr="006927DC">
              <w:rPr>
                <w:rFonts w:ascii="仿宋" w:eastAsia="仿宋" w:hAnsi="仿宋" w:cs="宋体"/>
                <w:color w:val="000000"/>
                <w:kern w:val="0"/>
                <w:sz w:val="24"/>
              </w:rPr>
              <w:br/>
            </w:r>
            <w:r w:rsidRPr="006927DC">
              <w:rPr>
                <w:rFonts w:ascii="仿宋" w:eastAsia="仿宋" w:hAnsi="仿宋" w:cs="宋体" w:hint="eastAsia"/>
                <w:color w:val="000000"/>
                <w:kern w:val="0"/>
                <w:sz w:val="24"/>
              </w:rPr>
              <w:t xml:space="preserve">　　　　　　　　　　　　　　　　　　　　　（单位盖章）</w:t>
            </w:r>
            <w:r w:rsidRPr="006927DC">
              <w:rPr>
                <w:rFonts w:ascii="仿宋" w:eastAsia="仿宋" w:hAnsi="仿宋" w:cs="宋体"/>
                <w:color w:val="000000"/>
                <w:kern w:val="0"/>
                <w:sz w:val="24"/>
              </w:rPr>
              <w:br/>
            </w:r>
            <w:r w:rsidRPr="006927DC">
              <w:rPr>
                <w:rFonts w:ascii="仿宋" w:eastAsia="仿宋" w:hAnsi="仿宋" w:cs="宋体"/>
                <w:color w:val="000000"/>
                <w:kern w:val="0"/>
                <w:sz w:val="24"/>
              </w:rPr>
              <w:br/>
            </w:r>
            <w:proofErr w:type="gramStart"/>
            <w:r w:rsidRPr="006927DC">
              <w:rPr>
                <w:rFonts w:ascii="仿宋" w:eastAsia="仿宋" w:hAnsi="仿宋" w:cs="宋体" w:hint="eastAsia"/>
                <w:color w:val="000000"/>
                <w:kern w:val="0"/>
                <w:sz w:val="24"/>
              </w:rPr>
              <w:t xml:space="preserve">　　　　　　　　　　　　　　　　　　　　　</w:t>
            </w:r>
            <w:proofErr w:type="gramEnd"/>
            <w:r w:rsidRPr="006927DC">
              <w:rPr>
                <w:rFonts w:ascii="仿宋" w:eastAsia="仿宋" w:hAnsi="仿宋" w:cs="宋体" w:hint="eastAsia"/>
                <w:color w:val="000000"/>
                <w:kern w:val="0"/>
                <w:sz w:val="24"/>
              </w:rPr>
              <w:t>年　　月　　日</w:t>
            </w:r>
            <w:r w:rsidRPr="006927DC">
              <w:rPr>
                <w:rFonts w:ascii="仿宋" w:eastAsia="仿宋" w:hAnsi="仿宋" w:cs="宋体"/>
                <w:color w:val="000000"/>
                <w:kern w:val="0"/>
                <w:sz w:val="24"/>
              </w:rPr>
              <w:br/>
            </w:r>
            <w:r w:rsidRPr="006927DC">
              <w:rPr>
                <w:rFonts w:ascii="仿宋" w:eastAsia="仿宋" w:hAnsi="仿宋" w:cs="宋体"/>
                <w:color w:val="000000"/>
                <w:kern w:val="0"/>
                <w:sz w:val="24"/>
              </w:rPr>
              <w:br/>
            </w:r>
            <w:r w:rsidRPr="006927DC">
              <w:rPr>
                <w:rFonts w:ascii="仿宋" w:eastAsia="仿宋" w:hAnsi="仿宋" w:cs="宋体"/>
                <w:color w:val="000000"/>
                <w:kern w:val="0"/>
                <w:sz w:val="24"/>
              </w:rPr>
              <w:br/>
            </w:r>
            <w:r w:rsidRPr="006927DC">
              <w:rPr>
                <w:rFonts w:ascii="仿宋" w:eastAsia="仿宋" w:hAnsi="仿宋" w:cs="宋体"/>
                <w:color w:val="000000"/>
                <w:kern w:val="0"/>
                <w:sz w:val="24"/>
              </w:rPr>
              <w:br/>
            </w:r>
            <w:proofErr w:type="gramStart"/>
            <w:r w:rsidRPr="006927DC">
              <w:rPr>
                <w:rFonts w:ascii="仿宋" w:eastAsia="仿宋" w:hAnsi="仿宋" w:cs="宋体" w:hint="eastAsia"/>
                <w:color w:val="000000"/>
                <w:kern w:val="0"/>
                <w:sz w:val="24"/>
              </w:rPr>
              <w:t xml:space="preserve">　　　　　</w:t>
            </w:r>
            <w:proofErr w:type="gramEnd"/>
            <w:r w:rsidRPr="006927DC">
              <w:rPr>
                <w:rFonts w:ascii="仿宋" w:eastAsia="仿宋" w:hAnsi="仿宋" w:cs="宋体" w:hint="eastAsia"/>
                <w:color w:val="000000"/>
                <w:kern w:val="0"/>
                <w:sz w:val="24"/>
              </w:rPr>
              <w:t xml:space="preserve">联系人：　　　　　　联系电话：　　　　　</w:t>
            </w:r>
          </w:p>
        </w:tc>
      </w:tr>
    </w:tbl>
    <w:p w:rsidR="00DC3E7E" w:rsidRPr="00474C65" w:rsidRDefault="00DC3E7E" w:rsidP="005C15D0">
      <w:pPr>
        <w:spacing w:line="560" w:lineRule="exact"/>
        <w:ind w:rightChars="-241" w:right="-675"/>
        <w:rPr>
          <w:rFonts w:ascii="仿宋" w:eastAsia="仿宋" w:hAnsi="仿宋"/>
          <w:color w:val="000000" w:themeColor="text1"/>
          <w:spacing w:val="-10"/>
          <w:kern w:val="0"/>
          <w:sz w:val="21"/>
          <w:szCs w:val="32"/>
        </w:rPr>
      </w:pPr>
    </w:p>
    <w:sectPr w:rsidR="00DC3E7E" w:rsidRPr="00474C65" w:rsidSect="00C710B0">
      <w:footerReference w:type="default" r:id="rId12"/>
      <w:pgSz w:w="11906" w:h="16838"/>
      <w:pgMar w:top="1644" w:right="1531" w:bottom="1474"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8094FC" w15:done="0"/>
  <w15:commentEx w15:paraId="58E05CBD" w15:done="0"/>
  <w15:commentEx w15:paraId="3252A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1D1" w:rsidRDefault="00F351D1" w:rsidP="00C710B0">
      <w:r>
        <w:separator/>
      </w:r>
    </w:p>
  </w:endnote>
  <w:endnote w:type="continuationSeparator" w:id="0">
    <w:p w:rsidR="00F351D1" w:rsidRDefault="00F351D1" w:rsidP="00C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C0292A5B-80C3-410E-8CEA-1D3F66BA0000}"/>
    <w:embedBold r:id="rId2" w:subsetted="1" w:fontKey="{413F3A30-5F0A-49C1-8EB5-D3A7A40A8B56}"/>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C1AB5D1C-33DA-4E03-A018-8F1BF2F3FFDD}"/>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57841"/>
    </w:sdtPr>
    <w:sdtEndPr>
      <w:rPr>
        <w:sz w:val="24"/>
        <w:szCs w:val="24"/>
      </w:rPr>
    </w:sdtEndPr>
    <w:sdtContent>
      <w:p w:rsidR="00117139" w:rsidRDefault="006927DC">
        <w:pPr>
          <w:pStyle w:val="a6"/>
          <w:jc w:val="center"/>
          <w:rPr>
            <w:sz w:val="24"/>
            <w:szCs w:val="24"/>
          </w:rPr>
        </w:pPr>
        <w:r>
          <w:rPr>
            <w:sz w:val="24"/>
            <w:szCs w:val="24"/>
          </w:rPr>
          <w:fldChar w:fldCharType="begin"/>
        </w:r>
        <w:r w:rsidR="00117139">
          <w:rPr>
            <w:sz w:val="24"/>
            <w:szCs w:val="24"/>
          </w:rPr>
          <w:instrText>PAGE   \* MERGEFORMAT</w:instrText>
        </w:r>
        <w:r>
          <w:rPr>
            <w:sz w:val="24"/>
            <w:szCs w:val="24"/>
          </w:rPr>
          <w:fldChar w:fldCharType="separate"/>
        </w:r>
        <w:r w:rsidR="005C15D0" w:rsidRPr="005C15D0">
          <w:rPr>
            <w:noProof/>
            <w:sz w:val="24"/>
            <w:szCs w:val="24"/>
            <w:lang w:val="zh-CN"/>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1D1" w:rsidRDefault="00F351D1" w:rsidP="00C710B0">
      <w:r>
        <w:separator/>
      </w:r>
    </w:p>
  </w:footnote>
  <w:footnote w:type="continuationSeparator" w:id="0">
    <w:p w:rsidR="00F351D1" w:rsidRDefault="00F351D1" w:rsidP="00C7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ED35"/>
    <w:multiLevelType w:val="singleLevel"/>
    <w:tmpl w:val="C6344C5E"/>
    <w:lvl w:ilvl="0">
      <w:start w:val="1"/>
      <w:numFmt w:val="decimal"/>
      <w:suff w:val="nothing"/>
      <w:lvlText w:val="%1."/>
      <w:lvlJc w:val="left"/>
      <w:pPr>
        <w:ind w:left="0" w:firstLine="0"/>
      </w:pPr>
      <w:rPr>
        <w:rFonts w:hint="eastAsia"/>
      </w:rPr>
    </w:lvl>
  </w:abstractNum>
  <w:abstractNum w:abstractNumId="1">
    <w:nsid w:val="9F4014F7"/>
    <w:multiLevelType w:val="singleLevel"/>
    <w:tmpl w:val="294224EC"/>
    <w:lvl w:ilvl="0">
      <w:start w:val="1"/>
      <w:numFmt w:val="decimal"/>
      <w:suff w:val="nothing"/>
      <w:lvlText w:val="%1."/>
      <w:lvlJc w:val="left"/>
      <w:pPr>
        <w:ind w:left="0" w:firstLine="0"/>
      </w:pPr>
      <w:rPr>
        <w:rFonts w:hint="eastAsia"/>
      </w:rPr>
    </w:lvl>
  </w:abstractNum>
  <w:abstractNum w:abstractNumId="2">
    <w:nsid w:val="A63F80AE"/>
    <w:multiLevelType w:val="singleLevel"/>
    <w:tmpl w:val="C592EDDA"/>
    <w:lvl w:ilvl="0">
      <w:start w:val="1"/>
      <w:numFmt w:val="decimal"/>
      <w:suff w:val="nothing"/>
      <w:lvlText w:val="%1."/>
      <w:lvlJc w:val="left"/>
      <w:pPr>
        <w:ind w:left="0" w:firstLine="0"/>
      </w:pPr>
      <w:rPr>
        <w:rFonts w:hint="eastAsia"/>
      </w:rPr>
    </w:lvl>
  </w:abstractNum>
  <w:abstractNum w:abstractNumId="3">
    <w:nsid w:val="AC7EA995"/>
    <w:multiLevelType w:val="singleLevel"/>
    <w:tmpl w:val="1390F9E6"/>
    <w:lvl w:ilvl="0">
      <w:start w:val="1"/>
      <w:numFmt w:val="decimal"/>
      <w:suff w:val="nothing"/>
      <w:lvlText w:val="%1."/>
      <w:lvlJc w:val="left"/>
      <w:pPr>
        <w:ind w:left="0" w:firstLine="0"/>
      </w:pPr>
      <w:rPr>
        <w:rFonts w:hint="eastAsia"/>
      </w:rPr>
    </w:lvl>
  </w:abstractNum>
  <w:abstractNum w:abstractNumId="4">
    <w:nsid w:val="18EA5A3F"/>
    <w:multiLevelType w:val="singleLevel"/>
    <w:tmpl w:val="18EA5A3F"/>
    <w:lvl w:ilvl="0">
      <w:start w:val="10"/>
      <w:numFmt w:val="decimal"/>
      <w:suff w:val="nothing"/>
      <w:lvlText w:val="%1、"/>
      <w:lvlJc w:val="left"/>
    </w:lvl>
  </w:abstractNum>
  <w:abstractNum w:abstractNumId="5">
    <w:nsid w:val="54FC1548"/>
    <w:multiLevelType w:val="multilevel"/>
    <w:tmpl w:val="54FC1548"/>
    <w:lvl w:ilvl="0">
      <w:start w:val="1"/>
      <w:numFmt w:val="japaneseCounting"/>
      <w:lvlText w:val="第%1章"/>
      <w:lvlJc w:val="left"/>
      <w:pPr>
        <w:ind w:left="1305" w:hanging="130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9F6A72"/>
    <w:multiLevelType w:val="singleLevel"/>
    <w:tmpl w:val="0A1407A4"/>
    <w:lvl w:ilvl="0">
      <w:start w:val="1"/>
      <w:numFmt w:val="decimal"/>
      <w:suff w:val="nothing"/>
      <w:lvlText w:val="%1."/>
      <w:lvlJc w:val="left"/>
      <w:pPr>
        <w:ind w:left="0" w:firstLine="0"/>
      </w:pPr>
      <w:rPr>
        <w:rFonts w:hint="eastAsia"/>
      </w:rPr>
    </w:lvl>
  </w:abstractNum>
  <w:abstractNum w:abstractNumId="7">
    <w:nsid w:val="62A3B3C6"/>
    <w:multiLevelType w:val="singleLevel"/>
    <w:tmpl w:val="7D12A224"/>
    <w:lvl w:ilvl="0">
      <w:start w:val="1"/>
      <w:numFmt w:val="decimal"/>
      <w:suff w:val="nothing"/>
      <w:lvlText w:val="%1."/>
      <w:lvlJc w:val="left"/>
      <w:pPr>
        <w:ind w:left="0" w:firstLine="0"/>
      </w:pPr>
      <w:rPr>
        <w:rFonts w:hint="eastAsia"/>
      </w:rPr>
    </w:lvl>
  </w:abstractNum>
  <w:abstractNum w:abstractNumId="8">
    <w:nsid w:val="7D3DF9D0"/>
    <w:multiLevelType w:val="singleLevel"/>
    <w:tmpl w:val="99FE42CA"/>
    <w:lvl w:ilvl="0">
      <w:start w:val="1"/>
      <w:numFmt w:val="decimal"/>
      <w:suff w:val="nothing"/>
      <w:lvlText w:val="%1."/>
      <w:lvlJc w:val="left"/>
      <w:pPr>
        <w:ind w:left="0" w:firstLine="0"/>
      </w:pPr>
      <w:rPr>
        <w:rFonts w:hint="eastAsia"/>
      </w:r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rson w15:author="宋 扬">
    <w15:presenceInfo w15:providerId="Windows Live" w15:userId="c0b63bf48d72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7173F"/>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15D0"/>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3654"/>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12C5"/>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51D1"/>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23" Type="http://schemas.microsoft.com/office/2011/relationships/commentsExtended" Target="commentsExtended.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0E8AD-8853-4642-847E-C40AEEED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586</Words>
  <Characters>3344</Characters>
  <Application>Microsoft Office Word</Application>
  <DocSecurity>0</DocSecurity>
  <Lines>27</Lines>
  <Paragraphs>7</Paragraphs>
  <ScaleCrop>false</ScaleCrop>
  <Company>Sky123.Org</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mtxx121@outlook.com</dc:creator>
  <cp:lastModifiedBy>admin</cp:lastModifiedBy>
  <cp:revision>2</cp:revision>
  <cp:lastPrinted>2019-12-09T01:08:00Z</cp:lastPrinted>
  <dcterms:created xsi:type="dcterms:W3CDTF">2019-12-09T09:13:00Z</dcterms:created>
  <dcterms:modified xsi:type="dcterms:W3CDTF">2019-12-09T09:13:00Z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