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10"/>
          <w:sz w:val="32"/>
          <w:szCs w:val="32"/>
        </w:rPr>
        <w:t>附件1</w:t>
      </w:r>
    </w:p>
    <w:tbl>
      <w:tblPr>
        <w:tblStyle w:val="2"/>
        <w:tblpPr w:leftFromText="180" w:rightFromText="180" w:vertAnchor="page" w:horzAnchor="margin" w:tblpY="250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055"/>
        <w:gridCol w:w="1704"/>
        <w:gridCol w:w="2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方正小标宋_GBK" w:hAnsi="方正小标宋_GBK" w:eastAsia="方正小标宋_GBK" w:cs="方正小标宋_GBK"/>
                <w:b/>
                <w:sz w:val="36"/>
                <w:szCs w:val="32"/>
              </w:rPr>
            </w:pPr>
            <w:r>
              <w:rPr>
                <w:rFonts w:ascii="方正小标宋_GBK" w:hAnsi="方正小标宋_GBK" w:eastAsia="方正小标宋_GBK" w:cs="方正小标宋_GBK"/>
                <w:b/>
                <w:sz w:val="36"/>
                <w:szCs w:val="32"/>
              </w:rPr>
              <w:t>全国优秀河（湖）长制</w:t>
            </w:r>
            <w:r>
              <w:rPr>
                <w:rFonts w:hint="eastAsia" w:ascii="方正小标宋_GBK" w:hAnsi="方正小标宋_GBK" w:eastAsia="方正小标宋_GBK" w:cs="方正小标宋_GBK"/>
                <w:b/>
                <w:sz w:val="36"/>
                <w:szCs w:val="32"/>
              </w:rPr>
              <w:t>管理</w:t>
            </w:r>
            <w:r>
              <w:rPr>
                <w:rFonts w:ascii="方正小标宋_GBK" w:hAnsi="方正小标宋_GBK" w:eastAsia="方正小标宋_GBK" w:cs="方正小标宋_GBK"/>
                <w:b/>
                <w:sz w:val="36"/>
                <w:szCs w:val="32"/>
              </w:rPr>
              <w:t>信息系统软件测评报名表</w:t>
            </w:r>
          </w:p>
          <w:p>
            <w:pPr>
              <w:spacing w:line="640" w:lineRule="exact"/>
              <w:jc w:val="center"/>
              <w:rPr>
                <w:rFonts w:ascii="方正小标宋_GBK" w:hAnsi="方正小标宋_GBK" w:eastAsia="方正小标宋_GBK" w:cs="方正小标宋_GBK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参测单位</w:t>
            </w:r>
          </w:p>
        </w:tc>
        <w:tc>
          <w:tcPr>
            <w:tcW w:w="3732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1206" w:type="pct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 机</w:t>
            </w:r>
          </w:p>
        </w:tc>
        <w:tc>
          <w:tcPr>
            <w:tcW w:w="1526" w:type="pct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 话</w:t>
            </w:r>
          </w:p>
        </w:tc>
        <w:tc>
          <w:tcPr>
            <w:tcW w:w="1206" w:type="pct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0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箱</w:t>
            </w:r>
          </w:p>
        </w:tc>
        <w:tc>
          <w:tcPr>
            <w:tcW w:w="1526" w:type="pct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732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软件名称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及版本</w:t>
            </w:r>
          </w:p>
        </w:tc>
        <w:tc>
          <w:tcPr>
            <w:tcW w:w="3732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开发语言</w:t>
            </w:r>
          </w:p>
        </w:tc>
        <w:tc>
          <w:tcPr>
            <w:tcW w:w="3732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数据库</w:t>
            </w:r>
          </w:p>
        </w:tc>
        <w:tc>
          <w:tcPr>
            <w:tcW w:w="3732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操作系统</w:t>
            </w:r>
          </w:p>
        </w:tc>
        <w:tc>
          <w:tcPr>
            <w:tcW w:w="3732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移动A</w:t>
            </w:r>
            <w:r>
              <w:rPr>
                <w:rFonts w:ascii="仿宋" w:hAnsi="仿宋" w:eastAsia="仿宋"/>
                <w:sz w:val="28"/>
                <w:szCs w:val="28"/>
              </w:rPr>
              <w:t>PP</w:t>
            </w:r>
          </w:p>
        </w:tc>
        <w:tc>
          <w:tcPr>
            <w:tcW w:w="3732" w:type="pct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3" w:type="pct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可供查询的服务热线或网址</w:t>
            </w:r>
          </w:p>
        </w:tc>
        <w:tc>
          <w:tcPr>
            <w:tcW w:w="2527" w:type="pct"/>
            <w:gridSpan w:val="2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000" w:type="pct"/>
            <w:gridSpan w:val="4"/>
            <w:noWrap w:val="0"/>
            <w:vAlign w:val="top"/>
          </w:tcPr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软件系统概述：</w:t>
            </w:r>
          </w:p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</w:p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</w:tc>
      </w:tr>
    </w:tbl>
    <w:p>
      <w:pPr>
        <w:widowControl/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声明：我单位自愿参加由中国水利企业协会组织的全国优秀河（湖）长制管理信息系统软件测评工作，完全接受并尊重测评结果。</w:t>
      </w:r>
    </w:p>
    <w:p>
      <w:pPr>
        <w:widowControl/>
        <w:ind w:left="5460" w:right="1120" w:firstLine="420"/>
        <w:jc w:val="center"/>
        <w:rPr>
          <w:sz w:val="36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单位盖章</w:t>
      </w:r>
    </w:p>
    <w:p>
      <w:pPr>
        <w:widowControl/>
        <w:jc w:val="left"/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5044A"/>
    <w:rsid w:val="165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2019-11-11T03:51:00Z</dcterms:created>
  <dc:creator>Administrator</dc:creator>
  <cp:lastModifiedBy>冯冲</cp:lastModifiedBy>
  <dcterms:modified xsi:type="dcterms:W3CDTF">2019-11-11T04:28:37Z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