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eastAsia="zh-CN"/>
        </w:rPr>
        <w:t>附表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  <w:t>2</w:t>
      </w:r>
    </w:p>
    <w:tbl>
      <w:tblPr>
        <w:tblStyle w:val="5"/>
        <w:tblW w:w="8936" w:type="dxa"/>
        <w:tblInd w:w="-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9"/>
        <w:gridCol w:w="2040"/>
        <w:gridCol w:w="1780"/>
        <w:gridCol w:w="2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8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44"/>
                <w:lang w:val="en-US" w:eastAsia="zh-CN"/>
              </w:rPr>
              <w:t>事故情况表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CN"/>
              </w:rPr>
              <w:t>填报单位:(盖章)                 填报时间：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事故发生时间</w:t>
            </w:r>
          </w:p>
        </w:tc>
        <w:tc>
          <w:tcPr>
            <w:tcW w:w="20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事故发生地点</w:t>
            </w:r>
          </w:p>
        </w:tc>
        <w:tc>
          <w:tcPr>
            <w:tcW w:w="27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6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事故单位</w:t>
            </w:r>
          </w:p>
        </w:tc>
        <w:tc>
          <w:tcPr>
            <w:tcW w:w="382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名称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6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82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类型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6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82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主要负责人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6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82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6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82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上级主管部门（单位）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69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事故工程概况</w:t>
            </w:r>
          </w:p>
        </w:tc>
        <w:tc>
          <w:tcPr>
            <w:tcW w:w="3820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名称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236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820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开工时间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6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820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工程规模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6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项目法人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名称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6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上级主管部门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6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设计单位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名称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6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资质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6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施工单位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名称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6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资质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6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监理单位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名称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6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资质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236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820" w:type="dxa"/>
            <w:gridSpan w:val="2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竣工验收时间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36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82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投入使用时间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伤亡人员基本情况</w:t>
            </w:r>
          </w:p>
        </w:tc>
        <w:tc>
          <w:tcPr>
            <w:tcW w:w="656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事故简要经过</w:t>
            </w:r>
          </w:p>
        </w:tc>
        <w:tc>
          <w:tcPr>
            <w:tcW w:w="656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36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事故已经造成和可能造成的伤亡人数，初步估计事故造成的直接经济损失</w:t>
            </w:r>
          </w:p>
        </w:tc>
        <w:tc>
          <w:tcPr>
            <w:tcW w:w="6567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36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656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6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事故抢救进展情况和采取的措施</w:t>
            </w:r>
          </w:p>
        </w:tc>
        <w:tc>
          <w:tcPr>
            <w:tcW w:w="656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其他有关情况</w:t>
            </w:r>
          </w:p>
        </w:tc>
        <w:tc>
          <w:tcPr>
            <w:tcW w:w="656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360" w:firstLineChars="200"/>
        <w:textAlignment w:val="auto"/>
        <w:rPr>
          <w:rFonts w:hint="eastAsia" w:ascii="宋体" w:hAnsi="Calibri" w:cs="宋体"/>
          <w:kern w:val="0"/>
          <w:sz w:val="18"/>
          <w:szCs w:val="18"/>
          <w:lang w:val="zh-CN"/>
        </w:rPr>
      </w:pPr>
      <w:r>
        <w:rPr>
          <w:rFonts w:hint="eastAsia" w:ascii="宋体" w:hAnsi="Calibri" w:cs="宋体"/>
          <w:kern w:val="0"/>
          <w:sz w:val="18"/>
          <w:szCs w:val="18"/>
          <w:lang w:val="zh-CN"/>
        </w:rPr>
        <w:t>填报说明：一、事故单位类型填写：1</w:t>
      </w:r>
      <w:r>
        <w:rPr>
          <w:rFonts w:hint="eastAsia" w:ascii="宋体" w:hAnsi="Calibri" w:cs="宋体"/>
          <w:kern w:val="0"/>
          <w:sz w:val="18"/>
          <w:szCs w:val="18"/>
          <w:lang w:val="en-US" w:eastAsia="zh-CN"/>
        </w:rPr>
        <w:t>.</w:t>
      </w:r>
      <w:r>
        <w:rPr>
          <w:rFonts w:hint="eastAsia" w:ascii="宋体" w:hAnsi="Calibri" w:cs="宋体"/>
          <w:kern w:val="0"/>
          <w:sz w:val="18"/>
          <w:szCs w:val="18"/>
          <w:lang w:val="zh-CN"/>
        </w:rPr>
        <w:t>水利工程建设；2</w:t>
      </w:r>
      <w:r>
        <w:rPr>
          <w:rFonts w:hint="eastAsia" w:ascii="宋体" w:hAnsi="Calibri" w:cs="宋体"/>
          <w:kern w:val="0"/>
          <w:sz w:val="18"/>
          <w:szCs w:val="18"/>
          <w:lang w:val="en-US" w:eastAsia="zh-CN"/>
        </w:rPr>
        <w:t>.</w:t>
      </w:r>
      <w:r>
        <w:rPr>
          <w:rFonts w:hint="eastAsia" w:ascii="宋体" w:hAnsi="Calibri" w:cs="宋体"/>
          <w:kern w:val="0"/>
          <w:sz w:val="18"/>
          <w:szCs w:val="18"/>
          <w:lang w:val="zh-CN"/>
        </w:rPr>
        <w:t>水利工程管理；3</w:t>
      </w:r>
      <w:r>
        <w:rPr>
          <w:rFonts w:hint="eastAsia" w:ascii="宋体" w:hAnsi="Calibri" w:cs="宋体"/>
          <w:kern w:val="0"/>
          <w:sz w:val="18"/>
          <w:szCs w:val="18"/>
          <w:lang w:val="en-US" w:eastAsia="zh-CN"/>
        </w:rPr>
        <w:t>.</w:t>
      </w:r>
      <w:r>
        <w:rPr>
          <w:rFonts w:hint="eastAsia" w:ascii="宋体" w:hAnsi="Calibri" w:cs="宋体"/>
          <w:kern w:val="0"/>
          <w:sz w:val="18"/>
          <w:szCs w:val="18"/>
          <w:lang w:val="zh-CN"/>
        </w:rPr>
        <w:t>小水电站及配套电网建设与运行；4</w:t>
      </w:r>
      <w:r>
        <w:rPr>
          <w:rFonts w:hint="eastAsia" w:ascii="宋体" w:hAnsi="Calibri" w:cs="宋体"/>
          <w:kern w:val="0"/>
          <w:sz w:val="18"/>
          <w:szCs w:val="18"/>
          <w:lang w:val="en-US" w:eastAsia="zh-CN"/>
        </w:rPr>
        <w:t>.</w:t>
      </w:r>
      <w:r>
        <w:rPr>
          <w:rFonts w:hint="eastAsia" w:ascii="宋体" w:hAnsi="Calibri" w:cs="宋体"/>
          <w:kern w:val="0"/>
          <w:sz w:val="18"/>
          <w:szCs w:val="18"/>
          <w:lang w:val="zh-CN"/>
        </w:rPr>
        <w:t>水文测验；5</w:t>
      </w:r>
      <w:r>
        <w:rPr>
          <w:rFonts w:hint="eastAsia" w:ascii="宋体" w:hAnsi="Calibri" w:cs="宋体"/>
          <w:kern w:val="0"/>
          <w:sz w:val="18"/>
          <w:szCs w:val="18"/>
          <w:lang w:val="en-US" w:eastAsia="zh-CN"/>
        </w:rPr>
        <w:t>.</w:t>
      </w:r>
      <w:r>
        <w:rPr>
          <w:rFonts w:hint="eastAsia" w:ascii="宋体" w:hAnsi="Calibri" w:cs="宋体"/>
          <w:kern w:val="0"/>
          <w:sz w:val="18"/>
          <w:szCs w:val="18"/>
          <w:lang w:val="zh-CN"/>
        </w:rPr>
        <w:t>水利工程勘测设计；6</w:t>
      </w:r>
      <w:r>
        <w:rPr>
          <w:rFonts w:hint="eastAsia" w:ascii="宋体" w:hAnsi="Calibri" w:cs="宋体"/>
          <w:kern w:val="0"/>
          <w:sz w:val="18"/>
          <w:szCs w:val="18"/>
          <w:lang w:val="en-US" w:eastAsia="zh-CN"/>
        </w:rPr>
        <w:t>.</w:t>
      </w:r>
      <w:r>
        <w:rPr>
          <w:rFonts w:hint="eastAsia" w:ascii="宋体" w:hAnsi="Calibri" w:cs="宋体"/>
          <w:kern w:val="0"/>
          <w:sz w:val="18"/>
          <w:szCs w:val="18"/>
          <w:lang w:val="zh-CN"/>
        </w:rPr>
        <w:t>水利科学研究实验与检验；7</w:t>
      </w:r>
      <w:r>
        <w:rPr>
          <w:rFonts w:hint="eastAsia" w:ascii="宋体" w:hAnsi="Calibri" w:cs="宋体"/>
          <w:kern w:val="0"/>
          <w:sz w:val="18"/>
          <w:szCs w:val="18"/>
          <w:lang w:val="en-US" w:eastAsia="zh-CN"/>
        </w:rPr>
        <w:t>.</w:t>
      </w:r>
      <w:r>
        <w:rPr>
          <w:rFonts w:hint="eastAsia" w:ascii="宋体" w:hAnsi="Calibri" w:cs="宋体"/>
          <w:kern w:val="0"/>
          <w:sz w:val="18"/>
          <w:szCs w:val="18"/>
          <w:lang w:val="zh-CN"/>
        </w:rPr>
        <w:t>后勤服务和综合经营；8</w:t>
      </w:r>
      <w:r>
        <w:rPr>
          <w:rFonts w:hint="eastAsia" w:ascii="宋体" w:hAnsi="Calibri" w:cs="宋体"/>
          <w:kern w:val="0"/>
          <w:sz w:val="18"/>
          <w:szCs w:val="18"/>
          <w:lang w:val="en-US" w:eastAsia="zh-CN"/>
        </w:rPr>
        <w:t>.</w:t>
      </w:r>
      <w:r>
        <w:rPr>
          <w:rFonts w:hint="eastAsia" w:ascii="宋体" w:hAnsi="Calibri" w:cs="宋体"/>
          <w:kern w:val="0"/>
          <w:sz w:val="18"/>
          <w:szCs w:val="18"/>
          <w:lang w:val="zh-CN"/>
        </w:rPr>
        <w:t>其他。非水利系统事故单位，应予以注明。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360" w:firstLineChars="200"/>
        <w:textAlignment w:val="auto"/>
        <w:rPr>
          <w:rFonts w:hint="eastAsia" w:ascii="宋体" w:hAnsi="Calibri" w:cs="宋体"/>
          <w:kern w:val="0"/>
          <w:sz w:val="18"/>
          <w:szCs w:val="18"/>
          <w:lang w:val="zh-CN"/>
        </w:rPr>
      </w:pPr>
      <w:r>
        <w:rPr>
          <w:rFonts w:hint="eastAsia" w:ascii="宋体" w:hAnsi="Calibri" w:cs="宋体"/>
          <w:kern w:val="0"/>
          <w:sz w:val="18"/>
          <w:szCs w:val="18"/>
          <w:lang w:val="zh-CN"/>
        </w:rPr>
        <w:t>二、事故不涉及水利工程的，工程概况不填。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36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宋体" w:hAnsi="Calibri" w:cs="宋体"/>
          <w:kern w:val="0"/>
          <w:sz w:val="18"/>
          <w:szCs w:val="18"/>
          <w:lang w:val="zh-CN"/>
        </w:rPr>
        <w:t>三、水利部监督司电话：</w:t>
      </w:r>
      <w:r>
        <w:rPr>
          <w:rFonts w:hint="eastAsia" w:ascii="宋体" w:hAnsi="Calibri" w:cs="宋体"/>
          <w:kern w:val="0"/>
          <w:sz w:val="18"/>
          <w:szCs w:val="18"/>
        </w:rPr>
        <w:t>010-6320</w:t>
      </w:r>
      <w:r>
        <w:rPr>
          <w:rFonts w:hint="eastAsia" w:ascii="宋体" w:hAnsi="Calibri" w:cs="宋体"/>
          <w:kern w:val="0"/>
          <w:sz w:val="18"/>
          <w:szCs w:val="18"/>
          <w:lang w:val="en-US" w:eastAsia="zh-CN"/>
        </w:rPr>
        <w:t>3262</w:t>
      </w:r>
      <w:r>
        <w:rPr>
          <w:rFonts w:hint="eastAsia" w:ascii="宋体" w:hAnsi="Calibri" w:cs="宋体"/>
          <w:kern w:val="0"/>
          <w:sz w:val="18"/>
          <w:szCs w:val="18"/>
        </w:rPr>
        <w:t>、6320</w:t>
      </w:r>
      <w:r>
        <w:rPr>
          <w:rFonts w:hint="eastAsia" w:ascii="宋体" w:hAnsi="Calibri" w:cs="宋体"/>
          <w:kern w:val="0"/>
          <w:sz w:val="18"/>
          <w:szCs w:val="18"/>
          <w:lang w:val="en-US" w:eastAsia="zh-CN"/>
        </w:rPr>
        <w:t>2048</w:t>
      </w:r>
      <w:r>
        <w:rPr>
          <w:rFonts w:hint="eastAsia" w:ascii="宋体" w:hAnsi="Calibri" w:cs="宋体"/>
          <w:kern w:val="0"/>
          <w:sz w:val="18"/>
          <w:szCs w:val="18"/>
        </w:rPr>
        <w:t>，传真：010-63205273。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8734C34-8847-470F-9E0C-AB745D6497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5D2838E5-CD4F-4AA2-B454-1C89C12F70E2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322CC346-E5AF-4C24-BD27-28B12619D3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4A09C28-7771-4CEE-A26A-B09F8CE89E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ImpTraceLabel" o:spid="_x0000_s4097" o:spt="202" type="#_x0000_t202" style="position:absolute;left:0pt;margin-left:0pt;margin-top:0pt;height:0pt;width:0pt;mso-position-horizontal-relative:page;mso-position-vertical-relative:pag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>
                <w:r>
                  <w:t>&lt;root&gt;&lt;sender&gt;anquan@mwr.gov.cn&lt;/sender&gt;&lt;type&gt;2&lt;/type&gt;&lt;subject&gt;0211-信息报告处置规则.docx&lt;/subject&gt;&lt;attachmentName&gt;0211-信息报告处置规则.docx&lt;/attachmentName&gt;&lt;addressee&gt;anquan@mwr.gov.cn&lt;/addressee&gt;&lt;mailSec&gt;无密级&lt;/mailSec&gt;&lt;sendTime&gt;2022-02-25 08:44:36&lt;/sendTime&gt;&lt;loadTime&gt;2022-02-25 08:45:56&lt;/loadTime&gt;&lt;/root&gt;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881EF8"/>
    <w:rsid w:val="02F240D6"/>
    <w:rsid w:val="04805D58"/>
    <w:rsid w:val="092D6B3F"/>
    <w:rsid w:val="0D4B61E1"/>
    <w:rsid w:val="0E6B39A6"/>
    <w:rsid w:val="1D1F6455"/>
    <w:rsid w:val="1FDD2329"/>
    <w:rsid w:val="24183B46"/>
    <w:rsid w:val="27562490"/>
    <w:rsid w:val="33FF2947"/>
    <w:rsid w:val="37BED99E"/>
    <w:rsid w:val="3CD368D1"/>
    <w:rsid w:val="3F678DBC"/>
    <w:rsid w:val="3FFDACD3"/>
    <w:rsid w:val="46910CFB"/>
    <w:rsid w:val="4EDEC919"/>
    <w:rsid w:val="53D8CD11"/>
    <w:rsid w:val="5AD71D8E"/>
    <w:rsid w:val="5F5FA4D3"/>
    <w:rsid w:val="5F7F7F9D"/>
    <w:rsid w:val="5FECD53B"/>
    <w:rsid w:val="63083FDA"/>
    <w:rsid w:val="67DDB297"/>
    <w:rsid w:val="6BC14AA6"/>
    <w:rsid w:val="6F7D6516"/>
    <w:rsid w:val="6FB7CF43"/>
    <w:rsid w:val="6FB970DF"/>
    <w:rsid w:val="70C62E7F"/>
    <w:rsid w:val="73A67C37"/>
    <w:rsid w:val="73EBF51E"/>
    <w:rsid w:val="75673F18"/>
    <w:rsid w:val="76BB0B37"/>
    <w:rsid w:val="7751070C"/>
    <w:rsid w:val="77A34C0C"/>
    <w:rsid w:val="77E363CE"/>
    <w:rsid w:val="78FD9887"/>
    <w:rsid w:val="7AF304B8"/>
    <w:rsid w:val="7BAF3A00"/>
    <w:rsid w:val="7BB79F45"/>
    <w:rsid w:val="7BFF8142"/>
    <w:rsid w:val="7C7F4886"/>
    <w:rsid w:val="7CDE9A04"/>
    <w:rsid w:val="7DBEB05B"/>
    <w:rsid w:val="7DCF2829"/>
    <w:rsid w:val="7DFF5E3A"/>
    <w:rsid w:val="7EF7FBA0"/>
    <w:rsid w:val="7EFAC855"/>
    <w:rsid w:val="7FDFA3DA"/>
    <w:rsid w:val="7FFA0F83"/>
    <w:rsid w:val="7FFFBDD7"/>
    <w:rsid w:val="8F9BD707"/>
    <w:rsid w:val="ADE7AD98"/>
    <w:rsid w:val="B77FCE4A"/>
    <w:rsid w:val="B79E0B4F"/>
    <w:rsid w:val="BAF311D8"/>
    <w:rsid w:val="BD7F2D49"/>
    <w:rsid w:val="BEC9A45E"/>
    <w:rsid w:val="BF8AFD78"/>
    <w:rsid w:val="BFB9A915"/>
    <w:rsid w:val="D3FA5420"/>
    <w:rsid w:val="D7FD0839"/>
    <w:rsid w:val="DF75B351"/>
    <w:rsid w:val="DFDB4541"/>
    <w:rsid w:val="E287FA0F"/>
    <w:rsid w:val="E329E778"/>
    <w:rsid w:val="ED7F5F3C"/>
    <w:rsid w:val="EEDFCFCD"/>
    <w:rsid w:val="F6F731A2"/>
    <w:rsid w:val="F77E6E36"/>
    <w:rsid w:val="F93A494B"/>
    <w:rsid w:val="F99D390F"/>
    <w:rsid w:val="FABF23FA"/>
    <w:rsid w:val="FAEE2A9B"/>
    <w:rsid w:val="FB7D16F3"/>
    <w:rsid w:val="FD3DE560"/>
    <w:rsid w:val="FD7D17F6"/>
    <w:rsid w:val="FDE34CDB"/>
    <w:rsid w:val="FEEAB2A4"/>
    <w:rsid w:val="FEFE8376"/>
    <w:rsid w:val="FF67F6C2"/>
    <w:rsid w:val="FF7F6EC8"/>
    <w:rsid w:val="FFAF771A"/>
    <w:rsid w:val="FFEF5653"/>
    <w:rsid w:val="FFF2B977"/>
    <w:rsid w:val="FFF35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rFonts w:ascii="Arial" w:hAnsi="Arial" w:cs="Arial"/>
      <w:color w:val="333333"/>
      <w:u w:val="non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ksfind_class_select1"/>
    <w:basedOn w:val="6"/>
    <w:qFormat/>
    <w:uiPriority w:val="0"/>
    <w:rPr>
      <w:color w:val="000000"/>
      <w:shd w:val="clear" w:fill="EFD2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592</Characters>
  <Lines>0</Lines>
  <Paragraphs>0</Paragraphs>
  <TotalTime>23</TotalTime>
  <ScaleCrop>false</ScaleCrop>
  <LinksUpToDate>false</LinksUpToDate>
  <CharactersWithSpaces>616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user</dc:creator>
  <cp:lastModifiedBy>旮旯</cp:lastModifiedBy>
  <cp:lastPrinted>2022-03-02T06:50:00Z</cp:lastPrinted>
  <dcterms:modified xsi:type="dcterms:W3CDTF">2022-04-06T08:20:09Z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0DD24280015F44BCA2FA746632C3D162</vt:lpwstr>
  </property>
</Properties>
</file>