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357" w:rsidRPr="0022257C" w:rsidRDefault="00A95853" w:rsidP="00AC2B14">
      <w:pPr>
        <w:rPr>
          <w:rFonts w:ascii="黑体" w:eastAsia="黑体" w:hAnsi="黑体" w:cs="仿宋"/>
          <w:sz w:val="24"/>
          <w:szCs w:val="40"/>
        </w:rPr>
      </w:pPr>
      <w:r w:rsidRPr="0022257C">
        <w:rPr>
          <w:rFonts w:ascii="黑体" w:eastAsia="黑体" w:hAnsi="黑体" w:cs="仿宋"/>
          <w:sz w:val="24"/>
          <w:szCs w:val="40"/>
        </w:rPr>
        <w:t>附件</w:t>
      </w:r>
    </w:p>
    <w:p w:rsidR="00D01C7D" w:rsidRPr="0022257C" w:rsidRDefault="00D01C7D" w:rsidP="0022257C">
      <w:pPr>
        <w:ind w:firstLine="4080"/>
        <w:rPr>
          <w:rFonts w:ascii="黑体" w:eastAsia="黑体" w:hAnsi="黑体" w:cs="仿宋"/>
          <w:sz w:val="24"/>
          <w:szCs w:val="40"/>
        </w:rPr>
      </w:pPr>
    </w:p>
    <w:p w:rsidR="00272855" w:rsidRDefault="001A2DE5" w:rsidP="00AC2B14">
      <w:pPr>
        <w:spacing w:line="500" w:lineRule="exact"/>
        <w:jc w:val="center"/>
        <w:rPr>
          <w:rFonts w:ascii="华文中宋" w:eastAsia="华文中宋" w:hAnsi="华文中宋" w:cs="仿宋"/>
          <w:b/>
          <w:sz w:val="32"/>
          <w:szCs w:val="40"/>
        </w:rPr>
      </w:pPr>
      <w:r w:rsidRPr="0022257C">
        <w:rPr>
          <w:rFonts w:ascii="华文中宋" w:eastAsia="华文中宋" w:hAnsi="华文中宋" w:cs="仿宋" w:hint="eastAsia"/>
          <w:b/>
          <w:sz w:val="32"/>
          <w:szCs w:val="40"/>
        </w:rPr>
        <w:t>水利水电工程危险源辨识与风险评价</w:t>
      </w:r>
    </w:p>
    <w:p w:rsidR="00A95853" w:rsidRDefault="001A2DE5" w:rsidP="00AC2B14">
      <w:pPr>
        <w:spacing w:line="500" w:lineRule="exact"/>
        <w:jc w:val="center"/>
        <w:rPr>
          <w:rFonts w:ascii="华文中宋" w:eastAsia="华文中宋" w:hAnsi="华文中宋" w:cs="仿宋"/>
          <w:b/>
          <w:sz w:val="32"/>
          <w:szCs w:val="40"/>
        </w:rPr>
      </w:pPr>
      <w:r w:rsidRPr="0022257C">
        <w:rPr>
          <w:rFonts w:ascii="华文中宋" w:eastAsia="华文中宋" w:hAnsi="华文中宋" w:cs="仿宋" w:hint="eastAsia"/>
          <w:b/>
          <w:sz w:val="32"/>
          <w:szCs w:val="40"/>
        </w:rPr>
        <w:t>实施情况</w:t>
      </w:r>
      <w:r w:rsidR="00C45594">
        <w:rPr>
          <w:rFonts w:ascii="华文中宋" w:eastAsia="华文中宋" w:hAnsi="华文中宋" w:cs="仿宋" w:hint="eastAsia"/>
          <w:b/>
          <w:sz w:val="32"/>
          <w:szCs w:val="40"/>
        </w:rPr>
        <w:t>调查</w:t>
      </w:r>
      <w:r w:rsidRPr="0022257C">
        <w:rPr>
          <w:rFonts w:ascii="华文中宋" w:eastAsia="华文中宋" w:hAnsi="华文中宋" w:cs="仿宋" w:hint="eastAsia"/>
          <w:b/>
          <w:sz w:val="32"/>
          <w:szCs w:val="40"/>
        </w:rPr>
        <w:t>问卷</w:t>
      </w:r>
    </w:p>
    <w:p w:rsidR="00272855" w:rsidRDefault="00272855" w:rsidP="0022257C">
      <w:pPr>
        <w:spacing w:line="500" w:lineRule="exact"/>
        <w:ind w:firstLine="5445"/>
        <w:jc w:val="center"/>
        <w:rPr>
          <w:rFonts w:ascii="华文中宋" w:eastAsia="华文中宋" w:hAnsi="华文中宋" w:cs="仿宋"/>
          <w:b/>
          <w:sz w:val="32"/>
          <w:szCs w:val="40"/>
        </w:rPr>
      </w:pPr>
    </w:p>
    <w:p w:rsidR="00EE2AEE" w:rsidRPr="0022257C" w:rsidRDefault="00BB606B" w:rsidP="00AC2B14">
      <w:pPr>
        <w:jc w:val="left"/>
        <w:rPr>
          <w:rFonts w:ascii="仿宋" w:eastAsia="仿宋" w:hAnsi="仿宋" w:cs="仿宋"/>
          <w:sz w:val="24"/>
          <w:szCs w:val="28"/>
          <w:u w:val="single"/>
        </w:rPr>
      </w:pPr>
      <w:r w:rsidRPr="0022257C">
        <w:rPr>
          <w:rFonts w:ascii="仿宋" w:eastAsia="仿宋" w:hAnsi="仿宋" w:cs="仿宋"/>
          <w:sz w:val="24"/>
          <w:szCs w:val="28"/>
        </w:rPr>
        <w:t>填报单位</w:t>
      </w:r>
      <w:r w:rsidRPr="0022257C">
        <w:rPr>
          <w:rFonts w:ascii="仿宋" w:eastAsia="仿宋" w:hAnsi="仿宋" w:cs="仿宋" w:hint="eastAsia"/>
          <w:sz w:val="24"/>
          <w:szCs w:val="28"/>
        </w:rPr>
        <w:t>：</w:t>
      </w:r>
      <w:r w:rsidRPr="0022257C">
        <w:rPr>
          <w:rFonts w:ascii="仿宋" w:eastAsia="仿宋" w:hAnsi="仿宋" w:cs="仿宋"/>
          <w:sz w:val="24"/>
          <w:szCs w:val="28"/>
          <w:u w:val="single"/>
        </w:rPr>
        <w:t xml:space="preserve">          </w:t>
      </w:r>
      <w:r w:rsidR="00664794" w:rsidRPr="0022257C">
        <w:rPr>
          <w:rFonts w:ascii="仿宋" w:eastAsia="仿宋" w:hAnsi="仿宋" w:cs="仿宋"/>
          <w:sz w:val="24"/>
          <w:szCs w:val="28"/>
          <w:u w:val="single"/>
        </w:rPr>
        <w:t xml:space="preserve">              </w:t>
      </w:r>
      <w:r w:rsidR="00BC5EB9">
        <w:rPr>
          <w:rFonts w:ascii="仿宋" w:eastAsia="仿宋" w:hAnsi="仿宋" w:cs="仿宋" w:hint="eastAsia"/>
          <w:sz w:val="24"/>
          <w:szCs w:val="28"/>
          <w:u w:val="single"/>
        </w:rPr>
        <w:t xml:space="preserve">                               </w:t>
      </w:r>
      <w:r w:rsidR="00664794" w:rsidRPr="0022257C">
        <w:rPr>
          <w:rFonts w:ascii="仿宋" w:eastAsia="仿宋" w:hAnsi="仿宋" w:cs="仿宋"/>
          <w:sz w:val="24"/>
          <w:szCs w:val="28"/>
          <w:u w:val="single"/>
        </w:rPr>
        <w:t xml:space="preserve">   </w:t>
      </w:r>
    </w:p>
    <w:p w:rsidR="001A2DE5" w:rsidRPr="0022257C" w:rsidRDefault="00DA0167" w:rsidP="00AC2B14">
      <w:pPr>
        <w:jc w:val="left"/>
        <w:rPr>
          <w:rFonts w:ascii="仿宋" w:eastAsia="仿宋" w:hAnsi="仿宋" w:cs="宋体"/>
          <w:b/>
          <w:color w:val="000000"/>
          <w:kern w:val="0"/>
          <w:sz w:val="24"/>
        </w:rPr>
      </w:pPr>
      <w:r w:rsidRPr="0022257C">
        <w:rPr>
          <w:rFonts w:ascii="仿宋" w:eastAsia="仿宋" w:hAnsi="仿宋" w:cs="仿宋" w:hint="eastAsia"/>
          <w:sz w:val="24"/>
          <w:szCs w:val="28"/>
        </w:rPr>
        <w:t>单位类型：</w:t>
      </w:r>
      <w:r w:rsidRPr="0022257C">
        <w:rPr>
          <w:rFonts w:ascii="仿宋" w:eastAsia="仿宋" w:hAnsi="仿宋" w:cs="仿宋"/>
          <w:sz w:val="24"/>
          <w:szCs w:val="28"/>
          <w:u w:val="single"/>
        </w:rPr>
        <w:t xml:space="preserve"> </w:t>
      </w:r>
      <w:r w:rsidR="002B0655">
        <w:rPr>
          <w:rFonts w:ascii="仿宋" w:eastAsia="仿宋" w:hAnsi="仿宋" w:cs="仿宋" w:hint="eastAsia"/>
          <w:sz w:val="24"/>
          <w:szCs w:val="28"/>
          <w:u w:val="single"/>
        </w:rPr>
        <w:t>法人</w:t>
      </w:r>
      <w:sdt>
        <w:sdtPr>
          <w:rPr>
            <w:rFonts w:ascii="仿宋" w:eastAsia="仿宋" w:hAnsi="仿宋" w:cs="仿宋" w:hint="eastAsia"/>
            <w:sz w:val="24"/>
            <w:szCs w:val="28"/>
            <w:u w:val="single"/>
          </w:rPr>
          <w:id w:val="93976001"/>
          <w14:checkbox>
            <w14:checked w14:val="0"/>
            <w14:checkedState w14:val="0052" w14:font="Wingdings 2"/>
            <w14:uncheckedState w14:val="2610" w14:font="MS Gothic"/>
          </w14:checkbox>
        </w:sdtPr>
        <w:sdtEndPr/>
        <w:sdtContent>
          <w:r w:rsidR="00860752">
            <w:rPr>
              <w:rFonts w:ascii="MS Gothic" w:eastAsia="MS Gothic" w:hAnsi="MS Gothic" w:cs="仿宋" w:hint="eastAsia"/>
              <w:sz w:val="24"/>
              <w:szCs w:val="28"/>
              <w:u w:val="single"/>
            </w:rPr>
            <w:t>☐</w:t>
          </w:r>
        </w:sdtContent>
      </w:sdt>
      <w:r w:rsidR="002B0655">
        <w:rPr>
          <w:rFonts w:ascii="仿宋" w:eastAsia="仿宋" w:hAnsi="仿宋" w:cs="仿宋" w:hint="eastAsia"/>
          <w:sz w:val="24"/>
          <w:szCs w:val="28"/>
          <w:u w:val="single"/>
        </w:rPr>
        <w:t>/</w:t>
      </w:r>
      <w:r w:rsidR="00664794" w:rsidRPr="0022257C">
        <w:rPr>
          <w:rFonts w:ascii="仿宋" w:eastAsia="仿宋" w:hAnsi="仿宋" w:cs="仿宋" w:hint="eastAsia"/>
          <w:sz w:val="24"/>
          <w:szCs w:val="28"/>
          <w:u w:val="single"/>
        </w:rPr>
        <w:t>施工</w:t>
      </w:r>
      <w:sdt>
        <w:sdtPr>
          <w:rPr>
            <w:rFonts w:ascii="仿宋" w:eastAsia="仿宋" w:hAnsi="仿宋" w:cs="仿宋" w:hint="eastAsia"/>
            <w:sz w:val="24"/>
            <w:szCs w:val="28"/>
            <w:u w:val="single"/>
          </w:rPr>
          <w:id w:val="-106736462"/>
          <w14:checkbox>
            <w14:checked w14:val="0"/>
            <w14:checkedState w14:val="0052" w14:font="Wingdings 2"/>
            <w14:uncheckedState w14:val="2610" w14:font="MS Gothic"/>
          </w14:checkbox>
        </w:sdtPr>
        <w:sdtEndPr/>
        <w:sdtContent>
          <w:r w:rsidR="00860752">
            <w:rPr>
              <w:rFonts w:ascii="MS Gothic" w:eastAsia="MS Gothic" w:hAnsi="MS Gothic" w:cs="仿宋" w:hint="eastAsia"/>
              <w:sz w:val="24"/>
              <w:szCs w:val="28"/>
              <w:u w:val="single"/>
            </w:rPr>
            <w:t>☐</w:t>
          </w:r>
        </w:sdtContent>
      </w:sdt>
      <w:r w:rsidR="00664794" w:rsidRPr="0022257C">
        <w:rPr>
          <w:rFonts w:ascii="仿宋" w:eastAsia="仿宋" w:hAnsi="仿宋" w:cs="仿宋"/>
          <w:sz w:val="24"/>
          <w:szCs w:val="28"/>
          <w:u w:val="single"/>
        </w:rPr>
        <w:t>/水管</w:t>
      </w:r>
      <w:sdt>
        <w:sdtPr>
          <w:rPr>
            <w:rFonts w:ascii="仿宋" w:eastAsia="仿宋" w:hAnsi="仿宋" w:cs="仿宋" w:hint="eastAsia"/>
            <w:sz w:val="24"/>
            <w:szCs w:val="28"/>
            <w:u w:val="single"/>
          </w:rPr>
          <w:id w:val="1181090000"/>
          <w14:checkbox>
            <w14:checked w14:val="0"/>
            <w14:checkedState w14:val="0052" w14:font="Wingdings 2"/>
            <w14:uncheckedState w14:val="2610" w14:font="MS Gothic"/>
          </w14:checkbox>
        </w:sdtPr>
        <w:sdtEndPr/>
        <w:sdtContent>
          <w:r w:rsidR="00860752">
            <w:rPr>
              <w:rFonts w:ascii="MS Gothic" w:eastAsia="MS Gothic" w:hAnsi="MS Gothic" w:cs="仿宋" w:hint="eastAsia"/>
              <w:sz w:val="24"/>
              <w:szCs w:val="28"/>
              <w:u w:val="single"/>
            </w:rPr>
            <w:t>☐</w:t>
          </w:r>
        </w:sdtContent>
      </w:sdt>
      <w:r w:rsidR="00BC5EB9" w:rsidRPr="0022257C">
        <w:rPr>
          <w:rFonts w:ascii="仿宋" w:eastAsia="仿宋" w:hAnsi="仿宋" w:cs="仿宋"/>
          <w:sz w:val="24"/>
          <w:szCs w:val="28"/>
          <w:u w:val="single"/>
        </w:rPr>
        <w:t>/</w:t>
      </w:r>
      <w:r w:rsidR="002B0655" w:rsidRPr="0022257C">
        <w:rPr>
          <w:rFonts w:ascii="仿宋" w:eastAsia="仿宋" w:hAnsi="仿宋" w:cs="仿宋" w:hint="eastAsia"/>
          <w:sz w:val="24"/>
          <w:szCs w:val="28"/>
          <w:u w:val="single"/>
        </w:rPr>
        <w:t>农电</w:t>
      </w:r>
      <w:sdt>
        <w:sdtPr>
          <w:rPr>
            <w:rFonts w:ascii="仿宋" w:eastAsia="仿宋" w:hAnsi="仿宋" w:cs="仿宋" w:hint="eastAsia"/>
            <w:sz w:val="24"/>
            <w:szCs w:val="28"/>
            <w:u w:val="single"/>
          </w:rPr>
          <w:id w:val="47112152"/>
          <w14:checkbox>
            <w14:checked w14:val="0"/>
            <w14:checkedState w14:val="0052" w14:font="Wingdings 2"/>
            <w14:uncheckedState w14:val="2610" w14:font="MS Gothic"/>
          </w14:checkbox>
        </w:sdtPr>
        <w:sdtEndPr/>
        <w:sdtContent>
          <w:r w:rsidR="00860752">
            <w:rPr>
              <w:rFonts w:ascii="MS Gothic" w:eastAsia="MS Gothic" w:hAnsi="MS Gothic" w:cs="仿宋" w:hint="eastAsia"/>
              <w:sz w:val="24"/>
              <w:szCs w:val="28"/>
              <w:u w:val="single"/>
            </w:rPr>
            <w:t>☐</w:t>
          </w:r>
        </w:sdtContent>
      </w:sdt>
      <w:r w:rsidR="008C22A5">
        <w:rPr>
          <w:rFonts w:ascii="仿宋" w:eastAsia="仿宋" w:hAnsi="仿宋" w:cs="仿宋" w:hint="eastAsia"/>
          <w:sz w:val="24"/>
          <w:szCs w:val="28"/>
          <w:u w:val="single"/>
        </w:rPr>
        <w:t>/其他</w:t>
      </w:r>
      <w:sdt>
        <w:sdtPr>
          <w:rPr>
            <w:rFonts w:ascii="仿宋" w:eastAsia="仿宋" w:hAnsi="仿宋" w:cs="仿宋" w:hint="eastAsia"/>
            <w:sz w:val="24"/>
            <w:szCs w:val="28"/>
            <w:u w:val="single"/>
          </w:rPr>
          <w:id w:val="1289157665"/>
          <w14:checkbox>
            <w14:checked w14:val="0"/>
            <w14:checkedState w14:val="0052" w14:font="Wingdings 2"/>
            <w14:uncheckedState w14:val="2610" w14:font="MS Gothic"/>
          </w14:checkbox>
        </w:sdtPr>
        <w:sdtEndPr/>
        <w:sdtContent>
          <w:r w:rsidR="00860752">
            <w:rPr>
              <w:rFonts w:ascii="MS Gothic" w:eastAsia="MS Gothic" w:hAnsi="MS Gothic" w:cs="仿宋" w:hint="eastAsia"/>
              <w:sz w:val="24"/>
              <w:szCs w:val="28"/>
              <w:u w:val="single"/>
            </w:rPr>
            <w:t>☐</w:t>
          </w:r>
        </w:sdtContent>
      </w:sdt>
      <w:r w:rsidR="002B0655">
        <w:rPr>
          <w:rFonts w:ascii="仿宋" w:eastAsia="仿宋" w:hAnsi="仿宋" w:cs="仿宋" w:hint="eastAsia"/>
          <w:sz w:val="24"/>
          <w:szCs w:val="28"/>
        </w:rPr>
        <w:t xml:space="preserve"> </w:t>
      </w:r>
      <w:r w:rsidR="00AA57FE" w:rsidRPr="0022257C">
        <w:rPr>
          <w:rFonts w:ascii="仿宋" w:eastAsia="仿宋" w:hAnsi="仿宋" w:cs="仿宋" w:hint="eastAsia"/>
          <w:sz w:val="24"/>
          <w:szCs w:val="28"/>
        </w:rPr>
        <w:t>联系人及电话</w:t>
      </w:r>
      <w:r w:rsidR="00AA57FE">
        <w:rPr>
          <w:rFonts w:ascii="仿宋" w:eastAsia="仿宋" w:hAnsi="仿宋" w:cs="仿宋" w:hint="eastAsia"/>
          <w:sz w:val="28"/>
          <w:szCs w:val="28"/>
        </w:rPr>
        <w:t>：</w:t>
      </w:r>
      <w:r w:rsidR="002B0655" w:rsidRPr="0022257C">
        <w:rPr>
          <w:rFonts w:ascii="仿宋" w:eastAsia="仿宋" w:hAnsi="仿宋" w:cs="仿宋"/>
          <w:sz w:val="28"/>
          <w:szCs w:val="28"/>
          <w:u w:val="single"/>
        </w:rPr>
        <w:t xml:space="preserve">    </w:t>
      </w:r>
      <w:r w:rsidR="002A4164">
        <w:rPr>
          <w:rFonts w:ascii="仿宋" w:eastAsia="仿宋" w:hAnsi="仿宋" w:cs="仿宋" w:hint="eastAsia"/>
          <w:sz w:val="28"/>
          <w:szCs w:val="28"/>
          <w:u w:val="single"/>
        </w:rPr>
        <w:t xml:space="preserve">    </w:t>
      </w:r>
    </w:p>
    <w:tbl>
      <w:tblPr>
        <w:tblW w:w="982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09"/>
        <w:gridCol w:w="4301"/>
        <w:gridCol w:w="3404"/>
        <w:gridCol w:w="1415"/>
      </w:tblGrid>
      <w:tr w:rsidR="002E03A9" w:rsidRPr="00E0264E" w:rsidTr="0022257C">
        <w:trPr>
          <w:trHeight w:val="600"/>
          <w:tblHeader/>
          <w:jc w:val="center"/>
        </w:trPr>
        <w:tc>
          <w:tcPr>
            <w:tcW w:w="709" w:type="dxa"/>
            <w:shd w:val="clear" w:color="auto" w:fill="auto"/>
            <w:noWrap/>
            <w:vAlign w:val="center"/>
            <w:hideMark/>
          </w:tcPr>
          <w:p w:rsidR="005C491C" w:rsidRPr="0022257C" w:rsidRDefault="005C491C" w:rsidP="005C491C">
            <w:pPr>
              <w:widowControl/>
              <w:jc w:val="center"/>
              <w:rPr>
                <w:rFonts w:ascii="仿宋" w:eastAsia="仿宋" w:hAnsi="仿宋" w:cs="宋体"/>
                <w:b/>
                <w:color w:val="000000"/>
                <w:kern w:val="0"/>
                <w:sz w:val="24"/>
              </w:rPr>
            </w:pPr>
            <w:r w:rsidRPr="0022257C">
              <w:rPr>
                <w:rFonts w:ascii="仿宋" w:eastAsia="仿宋" w:hAnsi="仿宋" w:cs="宋体" w:hint="eastAsia"/>
                <w:b/>
                <w:color w:val="000000"/>
                <w:kern w:val="0"/>
                <w:sz w:val="24"/>
              </w:rPr>
              <w:t>序号</w:t>
            </w:r>
          </w:p>
        </w:tc>
        <w:tc>
          <w:tcPr>
            <w:tcW w:w="4301" w:type="dxa"/>
            <w:shd w:val="clear" w:color="auto" w:fill="auto"/>
            <w:noWrap/>
            <w:vAlign w:val="center"/>
            <w:hideMark/>
          </w:tcPr>
          <w:p w:rsidR="005C491C" w:rsidRPr="0022257C" w:rsidRDefault="005C491C" w:rsidP="005C491C">
            <w:pPr>
              <w:widowControl/>
              <w:jc w:val="center"/>
              <w:rPr>
                <w:rFonts w:ascii="仿宋" w:eastAsia="仿宋" w:hAnsi="仿宋" w:cs="宋体"/>
                <w:b/>
                <w:color w:val="000000"/>
                <w:kern w:val="0"/>
                <w:sz w:val="24"/>
              </w:rPr>
            </w:pPr>
            <w:r w:rsidRPr="0022257C">
              <w:rPr>
                <w:rFonts w:ascii="仿宋" w:eastAsia="仿宋" w:hAnsi="仿宋" w:cs="宋体" w:hint="eastAsia"/>
                <w:b/>
                <w:color w:val="000000"/>
                <w:kern w:val="0"/>
                <w:sz w:val="24"/>
              </w:rPr>
              <w:t>问</w:t>
            </w:r>
            <w:r w:rsidR="007773FC">
              <w:rPr>
                <w:rFonts w:ascii="仿宋" w:eastAsia="仿宋" w:hAnsi="仿宋" w:cs="宋体" w:hint="eastAsia"/>
                <w:b/>
                <w:color w:val="000000"/>
                <w:kern w:val="0"/>
                <w:sz w:val="24"/>
              </w:rPr>
              <w:t xml:space="preserve">   </w:t>
            </w:r>
            <w:r w:rsidR="00066F6A">
              <w:rPr>
                <w:rFonts w:ascii="仿宋" w:eastAsia="仿宋" w:hAnsi="仿宋" w:cs="宋体" w:hint="eastAsia"/>
                <w:b/>
                <w:color w:val="000000"/>
                <w:kern w:val="0"/>
                <w:sz w:val="24"/>
              </w:rPr>
              <w:t xml:space="preserve">   </w:t>
            </w:r>
            <w:r w:rsidR="007773FC">
              <w:rPr>
                <w:rFonts w:ascii="仿宋" w:eastAsia="仿宋" w:hAnsi="仿宋" w:cs="宋体" w:hint="eastAsia"/>
                <w:b/>
                <w:color w:val="000000"/>
                <w:kern w:val="0"/>
                <w:sz w:val="24"/>
              </w:rPr>
              <w:t xml:space="preserve"> </w:t>
            </w:r>
            <w:r w:rsidRPr="0022257C">
              <w:rPr>
                <w:rFonts w:ascii="仿宋" w:eastAsia="仿宋" w:hAnsi="仿宋" w:cs="宋体" w:hint="eastAsia"/>
                <w:b/>
                <w:color w:val="000000"/>
                <w:kern w:val="0"/>
                <w:sz w:val="24"/>
              </w:rPr>
              <w:t>题</w:t>
            </w:r>
          </w:p>
        </w:tc>
        <w:tc>
          <w:tcPr>
            <w:tcW w:w="3404" w:type="dxa"/>
            <w:shd w:val="clear" w:color="auto" w:fill="auto"/>
            <w:noWrap/>
            <w:vAlign w:val="center"/>
            <w:hideMark/>
          </w:tcPr>
          <w:p w:rsidR="005C491C" w:rsidRPr="0022257C" w:rsidRDefault="005C491C" w:rsidP="005C491C">
            <w:pPr>
              <w:widowControl/>
              <w:jc w:val="center"/>
              <w:rPr>
                <w:rFonts w:ascii="仿宋" w:eastAsia="仿宋" w:hAnsi="仿宋" w:cs="宋体"/>
                <w:b/>
                <w:color w:val="000000"/>
                <w:kern w:val="0"/>
                <w:sz w:val="24"/>
              </w:rPr>
            </w:pPr>
            <w:r w:rsidRPr="0022257C">
              <w:rPr>
                <w:rFonts w:ascii="仿宋" w:eastAsia="仿宋" w:hAnsi="仿宋" w:cs="宋体" w:hint="eastAsia"/>
                <w:b/>
                <w:color w:val="000000"/>
                <w:kern w:val="0"/>
                <w:sz w:val="24"/>
              </w:rPr>
              <w:t>选</w:t>
            </w:r>
            <w:r w:rsidR="007773FC">
              <w:rPr>
                <w:rFonts w:ascii="仿宋" w:eastAsia="仿宋" w:hAnsi="仿宋" w:cs="宋体" w:hint="eastAsia"/>
                <w:b/>
                <w:color w:val="000000"/>
                <w:kern w:val="0"/>
                <w:sz w:val="24"/>
              </w:rPr>
              <w:t xml:space="preserve">  </w:t>
            </w:r>
            <w:r w:rsidR="00066F6A">
              <w:rPr>
                <w:rFonts w:ascii="仿宋" w:eastAsia="仿宋" w:hAnsi="仿宋" w:cs="宋体" w:hint="eastAsia"/>
                <w:b/>
                <w:color w:val="000000"/>
                <w:kern w:val="0"/>
                <w:sz w:val="24"/>
              </w:rPr>
              <w:t xml:space="preserve"> </w:t>
            </w:r>
            <w:r w:rsidR="007773FC">
              <w:rPr>
                <w:rFonts w:ascii="仿宋" w:eastAsia="仿宋" w:hAnsi="仿宋" w:cs="宋体" w:hint="eastAsia"/>
                <w:b/>
                <w:color w:val="000000"/>
                <w:kern w:val="0"/>
                <w:sz w:val="24"/>
              </w:rPr>
              <w:t xml:space="preserve"> </w:t>
            </w:r>
            <w:r w:rsidRPr="0022257C">
              <w:rPr>
                <w:rFonts w:ascii="仿宋" w:eastAsia="仿宋" w:hAnsi="仿宋" w:cs="宋体" w:hint="eastAsia"/>
                <w:b/>
                <w:color w:val="000000"/>
                <w:kern w:val="0"/>
                <w:sz w:val="24"/>
              </w:rPr>
              <w:t>项</w:t>
            </w:r>
          </w:p>
        </w:tc>
        <w:tc>
          <w:tcPr>
            <w:tcW w:w="1415" w:type="dxa"/>
            <w:shd w:val="clear" w:color="auto" w:fill="auto"/>
            <w:noWrap/>
            <w:vAlign w:val="center"/>
            <w:hideMark/>
          </w:tcPr>
          <w:p w:rsidR="005C491C" w:rsidRPr="0022257C" w:rsidRDefault="005C491C" w:rsidP="005C491C">
            <w:pPr>
              <w:widowControl/>
              <w:jc w:val="center"/>
              <w:rPr>
                <w:rFonts w:ascii="仿宋" w:eastAsia="仿宋" w:hAnsi="仿宋" w:cs="宋体"/>
                <w:b/>
                <w:color w:val="000000"/>
                <w:kern w:val="0"/>
                <w:sz w:val="24"/>
              </w:rPr>
            </w:pPr>
            <w:r w:rsidRPr="0022257C">
              <w:rPr>
                <w:rFonts w:ascii="仿宋" w:eastAsia="仿宋" w:hAnsi="仿宋" w:cs="宋体" w:hint="eastAsia"/>
                <w:b/>
                <w:color w:val="000000"/>
                <w:kern w:val="0"/>
                <w:sz w:val="24"/>
              </w:rPr>
              <w:t>结果</w:t>
            </w:r>
            <w:r w:rsidRPr="0022257C">
              <w:rPr>
                <w:rFonts w:ascii="仿宋" w:eastAsia="仿宋" w:hAnsi="仿宋" w:cs="宋体"/>
                <w:b/>
                <w:color w:val="000000"/>
                <w:kern w:val="0"/>
                <w:sz w:val="24"/>
              </w:rPr>
              <w:t>/原因说明</w:t>
            </w:r>
          </w:p>
        </w:tc>
      </w:tr>
      <w:tr w:rsidR="002E03A9" w:rsidRPr="00E0264E" w:rsidTr="0022257C">
        <w:trPr>
          <w:trHeight w:val="1500"/>
          <w:jc w:val="center"/>
        </w:trPr>
        <w:tc>
          <w:tcPr>
            <w:tcW w:w="709" w:type="dxa"/>
            <w:shd w:val="clear" w:color="auto" w:fill="auto"/>
            <w:noWrap/>
            <w:vAlign w:val="center"/>
            <w:hideMark/>
          </w:tcPr>
          <w:p w:rsidR="005C491C" w:rsidRPr="00E0264E" w:rsidRDefault="005C491C" w:rsidP="005C491C">
            <w:pPr>
              <w:widowControl/>
              <w:jc w:val="center"/>
              <w:rPr>
                <w:rFonts w:ascii="仿宋" w:eastAsia="仿宋" w:hAnsi="仿宋" w:cs="宋体"/>
                <w:color w:val="000000"/>
                <w:kern w:val="0"/>
                <w:sz w:val="24"/>
              </w:rPr>
            </w:pPr>
            <w:r w:rsidRPr="00E0264E">
              <w:rPr>
                <w:rFonts w:ascii="仿宋" w:eastAsia="仿宋" w:hAnsi="仿宋" w:cs="宋体"/>
                <w:color w:val="000000"/>
                <w:kern w:val="0"/>
                <w:sz w:val="24"/>
              </w:rPr>
              <w:t>1</w:t>
            </w:r>
          </w:p>
        </w:tc>
        <w:tc>
          <w:tcPr>
            <w:tcW w:w="4301" w:type="dxa"/>
            <w:shd w:val="clear" w:color="auto" w:fill="auto"/>
            <w:vAlign w:val="center"/>
            <w:hideMark/>
          </w:tcPr>
          <w:p w:rsidR="005C491C" w:rsidRPr="00E0264E" w:rsidRDefault="000F1AC1">
            <w:pPr>
              <w:widowControl/>
              <w:jc w:val="left"/>
              <w:rPr>
                <w:rFonts w:ascii="仿宋" w:eastAsia="仿宋" w:hAnsi="仿宋" w:cs="宋体"/>
                <w:color w:val="000000"/>
                <w:kern w:val="0"/>
                <w:sz w:val="24"/>
              </w:rPr>
            </w:pPr>
            <w:r w:rsidRPr="00E0264E">
              <w:rPr>
                <w:rFonts w:ascii="仿宋" w:eastAsia="仿宋" w:hAnsi="仿宋" w:cs="宋体" w:hint="eastAsia"/>
                <w:color w:val="000000"/>
                <w:kern w:val="0"/>
                <w:sz w:val="24"/>
              </w:rPr>
              <w:t>是否已根据</w:t>
            </w:r>
            <w:r w:rsidRPr="00666F28">
              <w:rPr>
                <w:rFonts w:ascii="仿宋" w:eastAsia="仿宋" w:hAnsi="仿宋" w:cs="宋体" w:hint="eastAsia"/>
                <w:color w:val="000000"/>
                <w:kern w:val="0"/>
                <w:sz w:val="24"/>
              </w:rPr>
              <w:t>《水利水电工程施工危险源辨识与风险评价导则（试行）》或《水利水电工程（水库、水闸）运行危险源辨识与风险评价导则（试行）》</w:t>
            </w:r>
            <w:r>
              <w:rPr>
                <w:rFonts w:ascii="仿宋" w:eastAsia="仿宋" w:hAnsi="仿宋" w:cs="宋体" w:hint="eastAsia"/>
                <w:color w:val="000000"/>
                <w:kern w:val="0"/>
                <w:sz w:val="24"/>
              </w:rPr>
              <w:t>（以下简称《导则》）</w:t>
            </w:r>
            <w:r w:rsidRPr="00E0264E">
              <w:rPr>
                <w:rFonts w:ascii="仿宋" w:eastAsia="仿宋" w:hAnsi="仿宋" w:cs="宋体" w:hint="eastAsia"/>
                <w:color w:val="000000"/>
                <w:kern w:val="0"/>
                <w:sz w:val="24"/>
              </w:rPr>
              <w:t>要求开展危险源辨识、风险评价工作？</w:t>
            </w:r>
          </w:p>
        </w:tc>
        <w:tc>
          <w:tcPr>
            <w:tcW w:w="3404" w:type="dxa"/>
            <w:shd w:val="clear" w:color="auto" w:fill="auto"/>
            <w:vAlign w:val="center"/>
            <w:hideMark/>
          </w:tcPr>
          <w:p w:rsidR="005C491C" w:rsidRPr="00E0264E" w:rsidRDefault="005C491C">
            <w:pPr>
              <w:widowControl/>
              <w:jc w:val="left"/>
              <w:rPr>
                <w:rFonts w:ascii="仿宋" w:eastAsia="仿宋" w:hAnsi="仿宋" w:cs="宋体"/>
                <w:color w:val="000000"/>
                <w:kern w:val="0"/>
                <w:sz w:val="24"/>
              </w:rPr>
            </w:pPr>
            <w:r w:rsidRPr="00E0264E">
              <w:rPr>
                <w:rFonts w:ascii="仿宋" w:eastAsia="仿宋" w:hAnsi="仿宋" w:cs="宋体"/>
                <w:color w:val="000000"/>
                <w:kern w:val="0"/>
                <w:sz w:val="24"/>
              </w:rPr>
              <w:t>A</w:t>
            </w:r>
            <w:r w:rsidR="007D6081">
              <w:rPr>
                <w:rFonts w:ascii="仿宋" w:eastAsia="仿宋" w:hAnsi="仿宋" w:cs="宋体" w:hint="eastAsia"/>
                <w:color w:val="000000"/>
                <w:kern w:val="0"/>
                <w:sz w:val="24"/>
              </w:rPr>
              <w:t>、</w:t>
            </w:r>
            <w:r w:rsidRPr="00E0264E">
              <w:rPr>
                <w:rFonts w:ascii="仿宋" w:eastAsia="仿宋" w:hAnsi="仿宋" w:cs="宋体"/>
                <w:color w:val="000000"/>
                <w:kern w:val="0"/>
                <w:sz w:val="24"/>
              </w:rPr>
              <w:t>是</w:t>
            </w:r>
            <w:r w:rsidR="00BA2930">
              <w:rPr>
                <w:rFonts w:ascii="仿宋" w:eastAsia="仿宋" w:hAnsi="仿宋" w:cs="宋体" w:hint="eastAsia"/>
                <w:color w:val="000000"/>
                <w:kern w:val="0"/>
                <w:sz w:val="24"/>
              </w:rPr>
              <w:t>；</w:t>
            </w:r>
            <w:r w:rsidRPr="00E0264E">
              <w:rPr>
                <w:rFonts w:ascii="仿宋" w:eastAsia="仿宋" w:hAnsi="仿宋" w:cs="宋体"/>
                <w:color w:val="000000"/>
                <w:kern w:val="0"/>
                <w:sz w:val="24"/>
              </w:rPr>
              <w:br/>
              <w:t>B</w:t>
            </w:r>
            <w:r w:rsidR="007D6081">
              <w:rPr>
                <w:rFonts w:ascii="仿宋" w:eastAsia="仿宋" w:hAnsi="仿宋" w:cs="宋体" w:hint="eastAsia"/>
                <w:color w:val="000000"/>
                <w:kern w:val="0"/>
                <w:sz w:val="24"/>
              </w:rPr>
              <w:t>、</w:t>
            </w:r>
            <w:r w:rsidRPr="00E0264E">
              <w:rPr>
                <w:rFonts w:ascii="仿宋" w:eastAsia="仿宋" w:hAnsi="仿宋" w:cs="宋体"/>
                <w:color w:val="000000"/>
                <w:kern w:val="0"/>
                <w:sz w:val="24"/>
              </w:rPr>
              <w:t>否，没有制订有关制度或落实责任部门及人员</w:t>
            </w:r>
            <w:r w:rsidR="00BA2930">
              <w:rPr>
                <w:rFonts w:ascii="仿宋" w:eastAsia="仿宋" w:hAnsi="仿宋" w:cs="宋体" w:hint="eastAsia"/>
                <w:color w:val="000000"/>
                <w:kern w:val="0"/>
                <w:sz w:val="24"/>
              </w:rPr>
              <w:t>；</w:t>
            </w:r>
            <w:r w:rsidRPr="00E0264E">
              <w:rPr>
                <w:rFonts w:ascii="仿宋" w:eastAsia="仿宋" w:hAnsi="仿宋" w:cs="宋体"/>
                <w:color w:val="000000"/>
                <w:kern w:val="0"/>
                <w:sz w:val="24"/>
              </w:rPr>
              <w:br/>
              <w:t>C</w:t>
            </w:r>
            <w:r w:rsidR="007D6081">
              <w:rPr>
                <w:rFonts w:ascii="仿宋" w:eastAsia="仿宋" w:hAnsi="仿宋" w:cs="宋体" w:hint="eastAsia"/>
                <w:color w:val="000000"/>
                <w:kern w:val="0"/>
                <w:sz w:val="24"/>
              </w:rPr>
              <w:t>、</w:t>
            </w:r>
            <w:r w:rsidRPr="00E0264E">
              <w:rPr>
                <w:rFonts w:ascii="仿宋" w:eastAsia="仿宋" w:hAnsi="仿宋" w:cs="宋体"/>
                <w:color w:val="000000"/>
                <w:kern w:val="0"/>
                <w:sz w:val="24"/>
              </w:rPr>
              <w:t>否，已按其他规范或标准开展工作</w:t>
            </w:r>
            <w:r w:rsidR="00BA2930">
              <w:rPr>
                <w:rFonts w:ascii="仿宋" w:eastAsia="仿宋" w:hAnsi="仿宋" w:cs="宋体" w:hint="eastAsia"/>
                <w:color w:val="000000"/>
                <w:kern w:val="0"/>
                <w:sz w:val="24"/>
              </w:rPr>
              <w:t>；</w:t>
            </w:r>
            <w:r w:rsidRPr="00E0264E">
              <w:rPr>
                <w:rFonts w:ascii="仿宋" w:eastAsia="仿宋" w:hAnsi="仿宋" w:cs="宋体"/>
                <w:color w:val="000000"/>
                <w:kern w:val="0"/>
                <w:sz w:val="24"/>
              </w:rPr>
              <w:br/>
              <w:t>D</w:t>
            </w:r>
            <w:r w:rsidR="007D6081">
              <w:rPr>
                <w:rFonts w:ascii="仿宋" w:eastAsia="仿宋" w:hAnsi="仿宋" w:cs="宋体" w:hint="eastAsia"/>
                <w:color w:val="000000"/>
                <w:kern w:val="0"/>
                <w:sz w:val="24"/>
              </w:rPr>
              <w:t>、</w:t>
            </w:r>
            <w:r w:rsidRPr="00E0264E">
              <w:rPr>
                <w:rFonts w:ascii="仿宋" w:eastAsia="仿宋" w:hAnsi="仿宋" w:cs="宋体"/>
                <w:color w:val="000000"/>
                <w:kern w:val="0"/>
                <w:sz w:val="24"/>
              </w:rPr>
              <w:t>否，其他原因</w:t>
            </w:r>
          </w:p>
        </w:tc>
        <w:tc>
          <w:tcPr>
            <w:tcW w:w="1415" w:type="dxa"/>
            <w:shd w:val="clear" w:color="auto" w:fill="auto"/>
            <w:noWrap/>
            <w:vAlign w:val="center"/>
          </w:tcPr>
          <w:p w:rsidR="005C491C" w:rsidRPr="00E0264E" w:rsidRDefault="005C491C" w:rsidP="005C491C">
            <w:pPr>
              <w:widowControl/>
              <w:jc w:val="left"/>
              <w:rPr>
                <w:rFonts w:ascii="仿宋" w:eastAsia="仿宋" w:hAnsi="仿宋" w:cs="宋体"/>
                <w:color w:val="000000"/>
                <w:kern w:val="0"/>
                <w:sz w:val="24"/>
              </w:rPr>
            </w:pPr>
          </w:p>
        </w:tc>
      </w:tr>
      <w:tr w:rsidR="002E03A9" w:rsidRPr="00E0264E" w:rsidTr="0022257C">
        <w:trPr>
          <w:trHeight w:val="900"/>
          <w:jc w:val="center"/>
        </w:trPr>
        <w:tc>
          <w:tcPr>
            <w:tcW w:w="709" w:type="dxa"/>
            <w:shd w:val="clear" w:color="auto" w:fill="auto"/>
            <w:noWrap/>
            <w:vAlign w:val="center"/>
            <w:hideMark/>
          </w:tcPr>
          <w:p w:rsidR="005C491C" w:rsidRPr="00E0264E" w:rsidRDefault="005C491C" w:rsidP="005C491C">
            <w:pPr>
              <w:widowControl/>
              <w:jc w:val="center"/>
              <w:rPr>
                <w:rFonts w:ascii="仿宋" w:eastAsia="仿宋" w:hAnsi="仿宋" w:cs="宋体"/>
                <w:color w:val="000000"/>
                <w:kern w:val="0"/>
                <w:sz w:val="24"/>
              </w:rPr>
            </w:pPr>
            <w:r w:rsidRPr="00E0264E">
              <w:rPr>
                <w:rFonts w:ascii="仿宋" w:eastAsia="仿宋" w:hAnsi="仿宋" w:cs="宋体"/>
                <w:color w:val="000000"/>
                <w:kern w:val="0"/>
                <w:sz w:val="24"/>
              </w:rPr>
              <w:t>2</w:t>
            </w:r>
          </w:p>
        </w:tc>
        <w:tc>
          <w:tcPr>
            <w:tcW w:w="4301" w:type="dxa"/>
            <w:shd w:val="clear" w:color="auto" w:fill="auto"/>
            <w:vAlign w:val="center"/>
            <w:hideMark/>
          </w:tcPr>
          <w:p w:rsidR="005C491C" w:rsidRPr="00E0264E" w:rsidRDefault="005C491C" w:rsidP="005C491C">
            <w:pPr>
              <w:widowControl/>
              <w:jc w:val="left"/>
              <w:rPr>
                <w:rFonts w:ascii="仿宋" w:eastAsia="仿宋" w:hAnsi="仿宋" w:cs="宋体"/>
                <w:color w:val="000000"/>
                <w:kern w:val="0"/>
                <w:sz w:val="24"/>
              </w:rPr>
            </w:pPr>
            <w:r w:rsidRPr="00E0264E">
              <w:rPr>
                <w:rFonts w:ascii="仿宋" w:eastAsia="仿宋" w:hAnsi="仿宋" w:cs="宋体" w:hint="eastAsia"/>
                <w:color w:val="000000"/>
                <w:kern w:val="0"/>
                <w:sz w:val="24"/>
              </w:rPr>
              <w:t>对《导则》中危险源和重大危险源的定义是否有清楚的理解？</w:t>
            </w:r>
          </w:p>
        </w:tc>
        <w:tc>
          <w:tcPr>
            <w:tcW w:w="3404" w:type="dxa"/>
            <w:shd w:val="clear" w:color="auto" w:fill="auto"/>
            <w:vAlign w:val="center"/>
            <w:hideMark/>
          </w:tcPr>
          <w:p w:rsidR="005C491C" w:rsidRPr="00E0264E" w:rsidRDefault="005C491C" w:rsidP="005C491C">
            <w:pPr>
              <w:widowControl/>
              <w:jc w:val="left"/>
              <w:rPr>
                <w:rFonts w:ascii="仿宋" w:eastAsia="仿宋" w:hAnsi="仿宋" w:cs="宋体"/>
                <w:color w:val="000000"/>
                <w:kern w:val="0"/>
                <w:sz w:val="24"/>
              </w:rPr>
            </w:pPr>
            <w:r w:rsidRPr="00E0264E">
              <w:rPr>
                <w:rFonts w:ascii="仿宋" w:eastAsia="仿宋" w:hAnsi="仿宋" w:cs="宋体"/>
                <w:color w:val="000000"/>
                <w:kern w:val="0"/>
                <w:sz w:val="24"/>
              </w:rPr>
              <w:t>A</w:t>
            </w:r>
            <w:r w:rsidR="00F41334">
              <w:rPr>
                <w:rFonts w:ascii="仿宋" w:eastAsia="仿宋" w:hAnsi="仿宋" w:cs="宋体" w:hint="eastAsia"/>
                <w:color w:val="000000"/>
                <w:kern w:val="0"/>
                <w:sz w:val="24"/>
              </w:rPr>
              <w:t>、</w:t>
            </w:r>
            <w:r w:rsidRPr="00E0264E">
              <w:rPr>
                <w:rFonts w:ascii="仿宋" w:eastAsia="仿宋" w:hAnsi="仿宋" w:cs="宋体"/>
                <w:color w:val="000000"/>
                <w:kern w:val="0"/>
                <w:sz w:val="24"/>
              </w:rPr>
              <w:t>是</w:t>
            </w:r>
            <w:r w:rsidR="00967EBD">
              <w:rPr>
                <w:rFonts w:ascii="仿宋" w:eastAsia="仿宋" w:hAnsi="仿宋" w:cs="宋体" w:hint="eastAsia"/>
                <w:color w:val="000000"/>
                <w:kern w:val="0"/>
                <w:sz w:val="24"/>
              </w:rPr>
              <w:t>；</w:t>
            </w:r>
            <w:r w:rsidRPr="00E0264E">
              <w:rPr>
                <w:rFonts w:ascii="仿宋" w:eastAsia="仿宋" w:hAnsi="仿宋" w:cs="宋体"/>
                <w:color w:val="000000"/>
                <w:kern w:val="0"/>
                <w:sz w:val="24"/>
              </w:rPr>
              <w:br/>
              <w:t>B</w:t>
            </w:r>
            <w:r w:rsidR="00F41334">
              <w:rPr>
                <w:rFonts w:ascii="仿宋" w:eastAsia="仿宋" w:hAnsi="仿宋" w:cs="宋体" w:hint="eastAsia"/>
                <w:color w:val="000000"/>
                <w:kern w:val="0"/>
                <w:sz w:val="24"/>
              </w:rPr>
              <w:t>、</w:t>
            </w:r>
            <w:r w:rsidRPr="00E0264E">
              <w:rPr>
                <w:rFonts w:ascii="仿宋" w:eastAsia="仿宋" w:hAnsi="仿宋" w:cs="宋体"/>
                <w:color w:val="000000"/>
                <w:kern w:val="0"/>
                <w:sz w:val="24"/>
              </w:rPr>
              <w:t>否，不清楚重大危险源如何划分</w:t>
            </w:r>
          </w:p>
        </w:tc>
        <w:tc>
          <w:tcPr>
            <w:tcW w:w="1415" w:type="dxa"/>
            <w:shd w:val="clear" w:color="auto" w:fill="auto"/>
            <w:noWrap/>
            <w:vAlign w:val="center"/>
          </w:tcPr>
          <w:p w:rsidR="005C491C" w:rsidRPr="00E0264E" w:rsidRDefault="005C491C" w:rsidP="005C491C">
            <w:pPr>
              <w:widowControl/>
              <w:jc w:val="left"/>
              <w:rPr>
                <w:rFonts w:ascii="仿宋" w:eastAsia="仿宋" w:hAnsi="仿宋" w:cs="宋体"/>
                <w:color w:val="000000"/>
                <w:kern w:val="0"/>
                <w:sz w:val="24"/>
              </w:rPr>
            </w:pPr>
          </w:p>
        </w:tc>
      </w:tr>
      <w:tr w:rsidR="002E03A9" w:rsidRPr="00E0264E" w:rsidTr="0022257C">
        <w:trPr>
          <w:trHeight w:val="1062"/>
          <w:jc w:val="center"/>
        </w:trPr>
        <w:tc>
          <w:tcPr>
            <w:tcW w:w="709" w:type="dxa"/>
            <w:shd w:val="clear" w:color="auto" w:fill="auto"/>
            <w:noWrap/>
            <w:vAlign w:val="center"/>
            <w:hideMark/>
          </w:tcPr>
          <w:p w:rsidR="005C491C" w:rsidRPr="00E0264E" w:rsidRDefault="005C491C" w:rsidP="005C491C">
            <w:pPr>
              <w:widowControl/>
              <w:jc w:val="center"/>
              <w:rPr>
                <w:rFonts w:ascii="仿宋" w:eastAsia="仿宋" w:hAnsi="仿宋" w:cs="宋体"/>
                <w:color w:val="000000"/>
                <w:kern w:val="0"/>
                <w:sz w:val="24"/>
              </w:rPr>
            </w:pPr>
            <w:r w:rsidRPr="00E0264E">
              <w:rPr>
                <w:rFonts w:ascii="仿宋" w:eastAsia="仿宋" w:hAnsi="仿宋" w:cs="宋体"/>
                <w:color w:val="000000"/>
                <w:kern w:val="0"/>
                <w:sz w:val="24"/>
              </w:rPr>
              <w:t>3</w:t>
            </w:r>
          </w:p>
        </w:tc>
        <w:tc>
          <w:tcPr>
            <w:tcW w:w="4301" w:type="dxa"/>
            <w:shd w:val="clear" w:color="auto" w:fill="auto"/>
            <w:vAlign w:val="center"/>
            <w:hideMark/>
          </w:tcPr>
          <w:p w:rsidR="005C491C" w:rsidRPr="00E0264E" w:rsidRDefault="005C491C" w:rsidP="005C491C">
            <w:pPr>
              <w:widowControl/>
              <w:jc w:val="left"/>
              <w:rPr>
                <w:rFonts w:ascii="仿宋" w:eastAsia="仿宋" w:hAnsi="仿宋" w:cs="宋体"/>
                <w:color w:val="000000"/>
                <w:kern w:val="0"/>
                <w:sz w:val="24"/>
              </w:rPr>
            </w:pPr>
            <w:r w:rsidRPr="00E0264E">
              <w:rPr>
                <w:rFonts w:ascii="仿宋" w:eastAsia="仿宋" w:hAnsi="仿宋" w:cs="宋体" w:hint="eastAsia"/>
                <w:color w:val="000000"/>
                <w:kern w:val="0"/>
                <w:sz w:val="24"/>
              </w:rPr>
              <w:t>是否按《导则》要求编制完成危险源辨识与风险评价报告，并经主要负责人签字确认？</w:t>
            </w:r>
          </w:p>
        </w:tc>
        <w:tc>
          <w:tcPr>
            <w:tcW w:w="3404" w:type="dxa"/>
            <w:shd w:val="clear" w:color="auto" w:fill="auto"/>
            <w:vAlign w:val="center"/>
            <w:hideMark/>
          </w:tcPr>
          <w:p w:rsidR="005C491C" w:rsidRPr="00E0264E" w:rsidRDefault="005C491C" w:rsidP="005C491C">
            <w:pPr>
              <w:widowControl/>
              <w:jc w:val="left"/>
              <w:rPr>
                <w:rFonts w:ascii="仿宋" w:eastAsia="仿宋" w:hAnsi="仿宋" w:cs="宋体"/>
                <w:color w:val="000000"/>
                <w:kern w:val="0"/>
                <w:sz w:val="24"/>
              </w:rPr>
            </w:pPr>
            <w:r w:rsidRPr="00E0264E">
              <w:rPr>
                <w:rFonts w:ascii="仿宋" w:eastAsia="仿宋" w:hAnsi="仿宋" w:cs="宋体"/>
                <w:color w:val="000000"/>
                <w:kern w:val="0"/>
                <w:sz w:val="24"/>
              </w:rPr>
              <w:t>A</w:t>
            </w:r>
            <w:r w:rsidR="00F41334">
              <w:rPr>
                <w:rFonts w:ascii="仿宋" w:eastAsia="仿宋" w:hAnsi="仿宋" w:cs="宋体" w:hint="eastAsia"/>
                <w:color w:val="000000"/>
                <w:kern w:val="0"/>
                <w:sz w:val="24"/>
              </w:rPr>
              <w:t>、</w:t>
            </w:r>
            <w:r w:rsidRPr="00E0264E">
              <w:rPr>
                <w:rFonts w:ascii="仿宋" w:eastAsia="仿宋" w:hAnsi="仿宋" w:cs="宋体"/>
                <w:color w:val="000000"/>
                <w:kern w:val="0"/>
                <w:sz w:val="24"/>
              </w:rPr>
              <w:t>是</w:t>
            </w:r>
            <w:r w:rsidR="00967EBD">
              <w:rPr>
                <w:rFonts w:ascii="仿宋" w:eastAsia="仿宋" w:hAnsi="仿宋" w:cs="宋体" w:hint="eastAsia"/>
                <w:color w:val="000000"/>
                <w:kern w:val="0"/>
                <w:sz w:val="24"/>
              </w:rPr>
              <w:t>；</w:t>
            </w:r>
            <w:r w:rsidRPr="00E0264E">
              <w:rPr>
                <w:rFonts w:ascii="仿宋" w:eastAsia="仿宋" w:hAnsi="仿宋" w:cs="宋体"/>
                <w:color w:val="000000"/>
                <w:kern w:val="0"/>
                <w:sz w:val="24"/>
              </w:rPr>
              <w:br/>
              <w:t>B</w:t>
            </w:r>
            <w:r w:rsidR="00F41334">
              <w:rPr>
                <w:rFonts w:ascii="仿宋" w:eastAsia="仿宋" w:hAnsi="仿宋" w:cs="宋体" w:hint="eastAsia"/>
                <w:color w:val="000000"/>
                <w:kern w:val="0"/>
                <w:sz w:val="24"/>
              </w:rPr>
              <w:t>、</w:t>
            </w:r>
            <w:r w:rsidRPr="00E0264E">
              <w:rPr>
                <w:rFonts w:ascii="仿宋" w:eastAsia="仿宋" w:hAnsi="仿宋" w:cs="宋体"/>
                <w:color w:val="000000"/>
                <w:kern w:val="0"/>
                <w:sz w:val="24"/>
              </w:rPr>
              <w:t>已编制，未经签字确认</w:t>
            </w:r>
            <w:r w:rsidR="00967EBD">
              <w:rPr>
                <w:rFonts w:ascii="仿宋" w:eastAsia="仿宋" w:hAnsi="仿宋" w:cs="宋体" w:hint="eastAsia"/>
                <w:color w:val="000000"/>
                <w:kern w:val="0"/>
                <w:sz w:val="24"/>
              </w:rPr>
              <w:t>；</w:t>
            </w:r>
            <w:r w:rsidRPr="00E0264E">
              <w:rPr>
                <w:rFonts w:ascii="仿宋" w:eastAsia="仿宋" w:hAnsi="仿宋" w:cs="宋体"/>
                <w:color w:val="000000"/>
                <w:kern w:val="0"/>
                <w:sz w:val="24"/>
              </w:rPr>
              <w:br/>
              <w:t>C</w:t>
            </w:r>
            <w:r w:rsidR="00F41334">
              <w:rPr>
                <w:rFonts w:ascii="仿宋" w:eastAsia="仿宋" w:hAnsi="仿宋" w:cs="宋体" w:hint="eastAsia"/>
                <w:color w:val="000000"/>
                <w:kern w:val="0"/>
                <w:sz w:val="24"/>
              </w:rPr>
              <w:t>、</w:t>
            </w:r>
            <w:r w:rsidRPr="00E0264E">
              <w:rPr>
                <w:rFonts w:ascii="仿宋" w:eastAsia="仿宋" w:hAnsi="仿宋" w:cs="宋体"/>
                <w:color w:val="000000"/>
                <w:kern w:val="0"/>
                <w:sz w:val="24"/>
              </w:rPr>
              <w:t>未编制</w:t>
            </w:r>
          </w:p>
        </w:tc>
        <w:tc>
          <w:tcPr>
            <w:tcW w:w="1415" w:type="dxa"/>
            <w:shd w:val="clear" w:color="auto" w:fill="auto"/>
            <w:noWrap/>
            <w:vAlign w:val="center"/>
          </w:tcPr>
          <w:p w:rsidR="005C491C" w:rsidRPr="00E0264E" w:rsidRDefault="005C491C" w:rsidP="005C491C">
            <w:pPr>
              <w:widowControl/>
              <w:jc w:val="left"/>
              <w:rPr>
                <w:rFonts w:ascii="仿宋" w:eastAsia="仿宋" w:hAnsi="仿宋" w:cs="宋体"/>
                <w:color w:val="000000"/>
                <w:kern w:val="0"/>
                <w:sz w:val="24"/>
              </w:rPr>
            </w:pPr>
          </w:p>
        </w:tc>
      </w:tr>
      <w:tr w:rsidR="002E03A9" w:rsidRPr="00E0264E" w:rsidTr="0022257C">
        <w:trPr>
          <w:trHeight w:val="840"/>
          <w:jc w:val="center"/>
        </w:trPr>
        <w:tc>
          <w:tcPr>
            <w:tcW w:w="709" w:type="dxa"/>
            <w:shd w:val="clear" w:color="auto" w:fill="auto"/>
            <w:noWrap/>
            <w:vAlign w:val="center"/>
            <w:hideMark/>
          </w:tcPr>
          <w:p w:rsidR="005C491C" w:rsidRPr="00E0264E" w:rsidRDefault="005C491C" w:rsidP="005C491C">
            <w:pPr>
              <w:widowControl/>
              <w:jc w:val="center"/>
              <w:rPr>
                <w:rFonts w:ascii="仿宋" w:eastAsia="仿宋" w:hAnsi="仿宋" w:cs="宋体"/>
                <w:color w:val="000000"/>
                <w:kern w:val="0"/>
                <w:sz w:val="24"/>
              </w:rPr>
            </w:pPr>
            <w:r w:rsidRPr="00E0264E">
              <w:rPr>
                <w:rFonts w:ascii="仿宋" w:eastAsia="仿宋" w:hAnsi="仿宋" w:cs="宋体"/>
                <w:color w:val="000000"/>
                <w:kern w:val="0"/>
                <w:sz w:val="24"/>
              </w:rPr>
              <w:t>4</w:t>
            </w:r>
          </w:p>
        </w:tc>
        <w:tc>
          <w:tcPr>
            <w:tcW w:w="4301" w:type="dxa"/>
            <w:shd w:val="clear" w:color="auto" w:fill="auto"/>
            <w:vAlign w:val="center"/>
            <w:hideMark/>
          </w:tcPr>
          <w:p w:rsidR="005C491C" w:rsidRPr="00E0264E" w:rsidRDefault="005C491C" w:rsidP="00BF465A">
            <w:pPr>
              <w:widowControl/>
              <w:jc w:val="left"/>
              <w:rPr>
                <w:rFonts w:ascii="仿宋" w:eastAsia="仿宋" w:hAnsi="仿宋" w:cs="宋体"/>
                <w:color w:val="000000"/>
                <w:kern w:val="0"/>
                <w:sz w:val="24"/>
              </w:rPr>
            </w:pPr>
            <w:r w:rsidRPr="00E0264E">
              <w:rPr>
                <w:rFonts w:ascii="仿宋" w:eastAsia="仿宋" w:hAnsi="仿宋" w:cs="宋体" w:hint="eastAsia"/>
                <w:color w:val="000000"/>
                <w:kern w:val="0"/>
                <w:sz w:val="24"/>
              </w:rPr>
              <w:t>根据《导则》附件</w:t>
            </w:r>
            <w:r w:rsidRPr="00E0264E">
              <w:rPr>
                <w:rFonts w:ascii="仿宋" w:eastAsia="仿宋" w:hAnsi="仿宋" w:cs="宋体"/>
                <w:color w:val="000000"/>
                <w:kern w:val="0"/>
                <w:sz w:val="24"/>
              </w:rPr>
              <w:t>《重大危险源清单》，现已直接判定重大危险源的数量为</w:t>
            </w:r>
            <w:r w:rsidR="008C18B6" w:rsidRPr="0022257C">
              <w:rPr>
                <w:rFonts w:ascii="仿宋" w:eastAsia="仿宋" w:hAnsi="仿宋" w:cs="宋体" w:hint="eastAsia"/>
                <w:color w:val="000000"/>
                <w:kern w:val="0"/>
                <w:sz w:val="24"/>
              </w:rPr>
              <w:t>（</w:t>
            </w:r>
            <w:r w:rsidR="008C18B6" w:rsidRPr="0022257C">
              <w:rPr>
                <w:rFonts w:ascii="仿宋" w:eastAsia="仿宋" w:hAnsi="仿宋" w:cs="宋体"/>
                <w:color w:val="000000"/>
                <w:kern w:val="0"/>
                <w:sz w:val="24"/>
              </w:rPr>
              <w:t xml:space="preserve">  </w:t>
            </w:r>
            <w:r w:rsidR="008C18B6" w:rsidRPr="0022257C">
              <w:rPr>
                <w:rFonts w:ascii="仿宋" w:eastAsia="仿宋" w:hAnsi="仿宋" w:cs="宋体" w:hint="eastAsia"/>
                <w:color w:val="000000"/>
                <w:kern w:val="0"/>
                <w:sz w:val="24"/>
              </w:rPr>
              <w:t>）</w:t>
            </w:r>
            <w:proofErr w:type="gramStart"/>
            <w:r w:rsidRPr="00E0264E">
              <w:rPr>
                <w:rFonts w:ascii="仿宋" w:eastAsia="仿宋" w:hAnsi="仿宋" w:cs="宋体" w:hint="eastAsia"/>
                <w:color w:val="000000"/>
                <w:kern w:val="0"/>
                <w:sz w:val="24"/>
              </w:rPr>
              <w:t>个</w:t>
            </w:r>
            <w:proofErr w:type="gramEnd"/>
            <w:r w:rsidRPr="00E0264E">
              <w:rPr>
                <w:rFonts w:ascii="仿宋" w:eastAsia="仿宋" w:hAnsi="仿宋" w:cs="宋体" w:hint="eastAsia"/>
                <w:color w:val="000000"/>
                <w:kern w:val="0"/>
                <w:sz w:val="24"/>
              </w:rPr>
              <w:t>。</w:t>
            </w:r>
          </w:p>
        </w:tc>
        <w:tc>
          <w:tcPr>
            <w:tcW w:w="4819" w:type="dxa"/>
            <w:gridSpan w:val="2"/>
            <w:shd w:val="clear" w:color="auto" w:fill="auto"/>
            <w:noWrap/>
            <w:vAlign w:val="center"/>
            <w:hideMark/>
          </w:tcPr>
          <w:p w:rsidR="005C491C" w:rsidRPr="00E0264E" w:rsidRDefault="005C491C" w:rsidP="005C491C">
            <w:pPr>
              <w:widowControl/>
              <w:jc w:val="center"/>
              <w:rPr>
                <w:rFonts w:ascii="仿宋" w:eastAsia="仿宋" w:hAnsi="仿宋" w:cs="宋体"/>
                <w:color w:val="000000"/>
                <w:kern w:val="0"/>
                <w:sz w:val="24"/>
              </w:rPr>
            </w:pPr>
          </w:p>
        </w:tc>
      </w:tr>
      <w:tr w:rsidR="00BA2930" w:rsidRPr="00E0264E" w:rsidTr="0022257C">
        <w:trPr>
          <w:trHeight w:val="900"/>
          <w:jc w:val="center"/>
        </w:trPr>
        <w:tc>
          <w:tcPr>
            <w:tcW w:w="709" w:type="dxa"/>
            <w:shd w:val="clear" w:color="auto" w:fill="auto"/>
            <w:noWrap/>
            <w:vAlign w:val="center"/>
            <w:hideMark/>
          </w:tcPr>
          <w:p w:rsidR="00BA2930" w:rsidRPr="00E0264E" w:rsidRDefault="00BA2930" w:rsidP="005C491C">
            <w:pPr>
              <w:widowControl/>
              <w:jc w:val="center"/>
              <w:rPr>
                <w:rFonts w:ascii="仿宋" w:eastAsia="仿宋" w:hAnsi="仿宋" w:cs="宋体"/>
                <w:color w:val="000000"/>
                <w:kern w:val="0"/>
                <w:sz w:val="24"/>
              </w:rPr>
            </w:pPr>
            <w:r w:rsidRPr="00E0264E">
              <w:rPr>
                <w:rFonts w:ascii="仿宋" w:eastAsia="仿宋" w:hAnsi="仿宋" w:cs="宋体"/>
                <w:color w:val="000000"/>
                <w:kern w:val="0"/>
                <w:sz w:val="24"/>
              </w:rPr>
              <w:t>5</w:t>
            </w:r>
          </w:p>
        </w:tc>
        <w:tc>
          <w:tcPr>
            <w:tcW w:w="4301" w:type="dxa"/>
            <w:shd w:val="clear" w:color="auto" w:fill="auto"/>
            <w:vAlign w:val="center"/>
            <w:hideMark/>
          </w:tcPr>
          <w:p w:rsidR="00BA2930" w:rsidRPr="00E0264E" w:rsidRDefault="00BA2930" w:rsidP="005C491C">
            <w:pPr>
              <w:widowControl/>
              <w:jc w:val="left"/>
              <w:rPr>
                <w:rFonts w:ascii="仿宋" w:eastAsia="仿宋" w:hAnsi="仿宋" w:cs="宋体"/>
                <w:color w:val="000000"/>
                <w:kern w:val="0"/>
                <w:sz w:val="24"/>
              </w:rPr>
            </w:pPr>
            <w:r w:rsidRPr="00E0264E">
              <w:rPr>
                <w:rFonts w:ascii="仿宋" w:eastAsia="仿宋" w:hAnsi="仿宋" w:cs="宋体" w:hint="eastAsia"/>
                <w:color w:val="000000"/>
                <w:kern w:val="0"/>
                <w:sz w:val="24"/>
              </w:rPr>
              <w:t>本单位</w:t>
            </w:r>
            <w:r w:rsidRPr="00E0264E">
              <w:rPr>
                <w:rFonts w:ascii="仿宋" w:eastAsia="仿宋" w:hAnsi="仿宋" w:cs="宋体"/>
                <w:color w:val="000000"/>
                <w:kern w:val="0"/>
                <w:sz w:val="24"/>
              </w:rPr>
              <w:t>/工程是否还有《重大危险源清单》中未列出的重大危险源？</w:t>
            </w:r>
          </w:p>
        </w:tc>
        <w:tc>
          <w:tcPr>
            <w:tcW w:w="3404" w:type="dxa"/>
            <w:shd w:val="clear" w:color="auto" w:fill="auto"/>
            <w:vAlign w:val="center"/>
            <w:hideMark/>
          </w:tcPr>
          <w:p w:rsidR="00BA2930" w:rsidRDefault="00BA2930">
            <w:pPr>
              <w:widowControl/>
              <w:jc w:val="left"/>
              <w:rPr>
                <w:rFonts w:ascii="仿宋" w:eastAsia="仿宋" w:hAnsi="仿宋" w:cs="宋体"/>
                <w:color w:val="000000"/>
                <w:kern w:val="0"/>
                <w:sz w:val="24"/>
              </w:rPr>
            </w:pPr>
            <w:r w:rsidRPr="00E0264E">
              <w:rPr>
                <w:rFonts w:ascii="仿宋" w:eastAsia="仿宋" w:hAnsi="仿宋" w:cs="宋体"/>
                <w:color w:val="000000"/>
                <w:kern w:val="0"/>
                <w:sz w:val="24"/>
              </w:rPr>
              <w:t>A</w:t>
            </w:r>
            <w:r>
              <w:rPr>
                <w:rFonts w:ascii="仿宋" w:eastAsia="仿宋" w:hAnsi="仿宋" w:cs="宋体" w:hint="eastAsia"/>
                <w:color w:val="000000"/>
                <w:kern w:val="0"/>
                <w:sz w:val="24"/>
              </w:rPr>
              <w:t>、</w:t>
            </w:r>
            <w:r w:rsidRPr="00E0264E">
              <w:rPr>
                <w:rFonts w:ascii="仿宋" w:eastAsia="仿宋" w:hAnsi="仿宋" w:cs="宋体"/>
                <w:color w:val="000000"/>
                <w:kern w:val="0"/>
                <w:sz w:val="24"/>
              </w:rPr>
              <w:t>是，</w:t>
            </w:r>
            <w:r>
              <w:rPr>
                <w:rFonts w:ascii="仿宋" w:eastAsia="仿宋" w:hAnsi="仿宋" w:cs="宋体"/>
                <w:color w:val="000000"/>
                <w:kern w:val="0"/>
                <w:sz w:val="24"/>
              </w:rPr>
              <w:t>并说明</w:t>
            </w:r>
            <w:r w:rsidRPr="00E0264E">
              <w:rPr>
                <w:rFonts w:ascii="仿宋" w:eastAsia="仿宋" w:hAnsi="仿宋" w:cs="宋体"/>
                <w:color w:val="000000"/>
                <w:kern w:val="0"/>
                <w:sz w:val="24"/>
              </w:rPr>
              <w:t>重大危险源名称</w:t>
            </w:r>
            <w:r w:rsidR="00967EBD">
              <w:rPr>
                <w:rFonts w:ascii="仿宋" w:eastAsia="仿宋" w:hAnsi="仿宋" w:cs="宋体" w:hint="eastAsia"/>
                <w:color w:val="000000"/>
                <w:kern w:val="0"/>
                <w:sz w:val="24"/>
              </w:rPr>
              <w:t>；</w:t>
            </w:r>
          </w:p>
          <w:p w:rsidR="00BA2930" w:rsidRPr="00E0264E" w:rsidDel="00BA2930" w:rsidRDefault="00BA2930" w:rsidP="00BA2930">
            <w:pPr>
              <w:widowControl/>
              <w:jc w:val="left"/>
              <w:rPr>
                <w:rFonts w:ascii="仿宋" w:eastAsia="仿宋" w:hAnsi="仿宋" w:cs="宋体"/>
                <w:color w:val="000000"/>
                <w:kern w:val="0"/>
                <w:sz w:val="24"/>
                <w:u w:val="single"/>
              </w:rPr>
            </w:pPr>
            <w:r w:rsidRPr="00E0264E">
              <w:rPr>
                <w:rFonts w:ascii="仿宋" w:eastAsia="仿宋" w:hAnsi="仿宋" w:cs="宋体"/>
                <w:color w:val="000000"/>
                <w:kern w:val="0"/>
                <w:sz w:val="24"/>
              </w:rPr>
              <w:t>B</w:t>
            </w:r>
            <w:r>
              <w:rPr>
                <w:rFonts w:ascii="仿宋" w:eastAsia="仿宋" w:hAnsi="仿宋" w:cs="宋体" w:hint="eastAsia"/>
                <w:color w:val="000000"/>
                <w:kern w:val="0"/>
                <w:sz w:val="24"/>
              </w:rPr>
              <w:t>、</w:t>
            </w:r>
            <w:r w:rsidRPr="00E0264E">
              <w:rPr>
                <w:rFonts w:ascii="仿宋" w:eastAsia="仿宋" w:hAnsi="仿宋" w:cs="宋体"/>
                <w:color w:val="000000"/>
                <w:kern w:val="0"/>
                <w:sz w:val="24"/>
              </w:rPr>
              <w:t>否</w:t>
            </w:r>
          </w:p>
        </w:tc>
        <w:tc>
          <w:tcPr>
            <w:tcW w:w="1415" w:type="dxa"/>
            <w:shd w:val="clear" w:color="auto" w:fill="auto"/>
            <w:vAlign w:val="center"/>
          </w:tcPr>
          <w:p w:rsidR="00BA2930" w:rsidRPr="00E0264E" w:rsidRDefault="00BA2930">
            <w:pPr>
              <w:widowControl/>
              <w:jc w:val="left"/>
              <w:rPr>
                <w:rFonts w:ascii="仿宋" w:eastAsia="仿宋" w:hAnsi="仿宋" w:cs="宋体"/>
                <w:color w:val="000000"/>
                <w:kern w:val="0"/>
                <w:sz w:val="24"/>
              </w:rPr>
            </w:pPr>
            <w:r w:rsidRPr="00E0264E" w:rsidDel="00BA2930">
              <w:rPr>
                <w:rFonts w:ascii="仿宋" w:eastAsia="仿宋" w:hAnsi="仿宋" w:cs="宋体"/>
                <w:color w:val="000000"/>
                <w:kern w:val="0"/>
                <w:sz w:val="24"/>
              </w:rPr>
              <w:t xml:space="preserve"> </w:t>
            </w:r>
          </w:p>
        </w:tc>
      </w:tr>
      <w:tr w:rsidR="002E03A9" w:rsidRPr="00E0264E" w:rsidTr="0022257C">
        <w:trPr>
          <w:trHeight w:val="1459"/>
          <w:jc w:val="center"/>
        </w:trPr>
        <w:tc>
          <w:tcPr>
            <w:tcW w:w="709" w:type="dxa"/>
            <w:shd w:val="clear" w:color="auto" w:fill="auto"/>
            <w:noWrap/>
            <w:vAlign w:val="center"/>
            <w:hideMark/>
          </w:tcPr>
          <w:p w:rsidR="005C491C" w:rsidRPr="00E0264E" w:rsidRDefault="005C491C" w:rsidP="005C491C">
            <w:pPr>
              <w:widowControl/>
              <w:jc w:val="center"/>
              <w:rPr>
                <w:rFonts w:ascii="仿宋" w:eastAsia="仿宋" w:hAnsi="仿宋" w:cs="宋体"/>
                <w:color w:val="000000"/>
                <w:kern w:val="0"/>
                <w:sz w:val="24"/>
              </w:rPr>
            </w:pPr>
            <w:r w:rsidRPr="00E0264E">
              <w:rPr>
                <w:rFonts w:ascii="仿宋" w:eastAsia="仿宋" w:hAnsi="仿宋" w:cs="宋体"/>
                <w:color w:val="000000"/>
                <w:kern w:val="0"/>
                <w:sz w:val="24"/>
              </w:rPr>
              <w:t>6</w:t>
            </w:r>
          </w:p>
        </w:tc>
        <w:tc>
          <w:tcPr>
            <w:tcW w:w="4301" w:type="dxa"/>
            <w:shd w:val="clear" w:color="auto" w:fill="auto"/>
            <w:vAlign w:val="center"/>
            <w:hideMark/>
          </w:tcPr>
          <w:p w:rsidR="005C491C" w:rsidRPr="00E0264E" w:rsidRDefault="005C491C" w:rsidP="00BF465A">
            <w:pPr>
              <w:widowControl/>
              <w:jc w:val="left"/>
              <w:rPr>
                <w:rFonts w:ascii="仿宋" w:eastAsia="仿宋" w:hAnsi="仿宋" w:cs="宋体"/>
                <w:color w:val="000000"/>
                <w:kern w:val="0"/>
                <w:sz w:val="24"/>
              </w:rPr>
            </w:pPr>
            <w:r w:rsidRPr="00E0264E">
              <w:rPr>
                <w:rFonts w:ascii="仿宋" w:eastAsia="仿宋" w:hAnsi="仿宋" w:cs="宋体" w:hint="eastAsia"/>
                <w:color w:val="000000"/>
                <w:kern w:val="0"/>
                <w:sz w:val="24"/>
              </w:rPr>
              <w:t>根据《导则》附件</w:t>
            </w:r>
            <w:r w:rsidRPr="00E0264E">
              <w:rPr>
                <w:rFonts w:ascii="仿宋" w:eastAsia="仿宋" w:hAnsi="仿宋" w:cs="宋体"/>
                <w:color w:val="000000"/>
                <w:kern w:val="0"/>
                <w:sz w:val="24"/>
              </w:rPr>
              <w:t>《一般危险源风险评价赋分表（指南）》，现已判定一般危险源的数量为</w:t>
            </w:r>
            <w:r w:rsidR="008C18B6" w:rsidRPr="0022257C">
              <w:rPr>
                <w:rFonts w:ascii="仿宋" w:eastAsia="仿宋" w:hAnsi="仿宋" w:cs="宋体" w:hint="eastAsia"/>
                <w:color w:val="000000"/>
                <w:kern w:val="0"/>
                <w:sz w:val="24"/>
              </w:rPr>
              <w:t>（</w:t>
            </w:r>
            <w:r w:rsidR="008C18B6" w:rsidRPr="0022257C">
              <w:rPr>
                <w:rFonts w:ascii="仿宋" w:eastAsia="仿宋" w:hAnsi="仿宋" w:cs="宋体"/>
                <w:color w:val="000000"/>
                <w:kern w:val="0"/>
                <w:sz w:val="24"/>
              </w:rPr>
              <w:t xml:space="preserve">  </w:t>
            </w:r>
            <w:r w:rsidR="008C18B6" w:rsidRPr="0022257C">
              <w:rPr>
                <w:rFonts w:ascii="仿宋" w:eastAsia="仿宋" w:hAnsi="仿宋" w:cs="宋体" w:hint="eastAsia"/>
                <w:color w:val="000000"/>
                <w:kern w:val="0"/>
                <w:sz w:val="24"/>
              </w:rPr>
              <w:t>）</w:t>
            </w:r>
            <w:proofErr w:type="gramStart"/>
            <w:r w:rsidRPr="00E0264E">
              <w:rPr>
                <w:rFonts w:ascii="仿宋" w:eastAsia="仿宋" w:hAnsi="仿宋" w:cs="宋体" w:hint="eastAsia"/>
                <w:color w:val="000000"/>
                <w:kern w:val="0"/>
                <w:sz w:val="24"/>
              </w:rPr>
              <w:t>个</w:t>
            </w:r>
            <w:proofErr w:type="gramEnd"/>
            <w:r w:rsidRPr="00E0264E">
              <w:rPr>
                <w:rFonts w:ascii="仿宋" w:eastAsia="仿宋" w:hAnsi="仿宋" w:cs="宋体" w:hint="eastAsia"/>
                <w:color w:val="000000"/>
                <w:kern w:val="0"/>
                <w:sz w:val="24"/>
              </w:rPr>
              <w:t>，其中采用作业条件危险性评价法（</w:t>
            </w:r>
            <w:r w:rsidRPr="00E0264E">
              <w:rPr>
                <w:rFonts w:ascii="仿宋" w:eastAsia="仿宋" w:hAnsi="仿宋" w:cs="宋体"/>
                <w:color w:val="000000"/>
                <w:kern w:val="0"/>
                <w:sz w:val="24"/>
              </w:rPr>
              <w:t>LEC法）进行风险评价的为</w:t>
            </w:r>
            <w:r w:rsidR="008C18B6" w:rsidRPr="0022257C">
              <w:rPr>
                <w:rFonts w:ascii="仿宋" w:eastAsia="仿宋" w:hAnsi="仿宋" w:cs="宋体" w:hint="eastAsia"/>
                <w:color w:val="000000"/>
                <w:kern w:val="0"/>
                <w:sz w:val="24"/>
              </w:rPr>
              <w:t>（</w:t>
            </w:r>
            <w:r w:rsidR="008C18B6">
              <w:rPr>
                <w:rFonts w:ascii="仿宋" w:eastAsia="仿宋" w:hAnsi="仿宋" w:cs="宋体" w:hint="eastAsia"/>
                <w:color w:val="000000"/>
                <w:kern w:val="0"/>
                <w:sz w:val="24"/>
              </w:rPr>
              <w:t xml:space="preserve">  </w:t>
            </w:r>
            <w:r w:rsidR="008C18B6" w:rsidRPr="0022257C">
              <w:rPr>
                <w:rFonts w:ascii="仿宋" w:eastAsia="仿宋" w:hAnsi="仿宋" w:cs="宋体" w:hint="eastAsia"/>
                <w:color w:val="000000"/>
                <w:kern w:val="0"/>
                <w:sz w:val="24"/>
              </w:rPr>
              <w:t>）</w:t>
            </w:r>
            <w:proofErr w:type="gramStart"/>
            <w:r w:rsidRPr="00E0264E">
              <w:rPr>
                <w:rFonts w:ascii="仿宋" w:eastAsia="仿宋" w:hAnsi="仿宋" w:cs="宋体" w:hint="eastAsia"/>
                <w:color w:val="000000"/>
                <w:kern w:val="0"/>
                <w:sz w:val="24"/>
              </w:rPr>
              <w:t>个</w:t>
            </w:r>
            <w:proofErr w:type="gramEnd"/>
            <w:r w:rsidRPr="00E0264E">
              <w:rPr>
                <w:rFonts w:ascii="仿宋" w:eastAsia="仿宋" w:hAnsi="仿宋" w:cs="宋体" w:hint="eastAsia"/>
                <w:color w:val="000000"/>
                <w:kern w:val="0"/>
                <w:sz w:val="24"/>
              </w:rPr>
              <w:t>，采用风险矩阵法（</w:t>
            </w:r>
            <w:r w:rsidRPr="00E0264E">
              <w:rPr>
                <w:rFonts w:ascii="仿宋" w:eastAsia="仿宋" w:hAnsi="仿宋" w:cs="宋体"/>
                <w:color w:val="000000"/>
                <w:kern w:val="0"/>
                <w:sz w:val="24"/>
              </w:rPr>
              <w:t>LS法）进行风险评价的为</w:t>
            </w:r>
            <w:r w:rsidR="008C18B6" w:rsidRPr="0022257C">
              <w:rPr>
                <w:rFonts w:ascii="仿宋" w:eastAsia="仿宋" w:hAnsi="仿宋" w:cs="宋体" w:hint="eastAsia"/>
                <w:color w:val="000000"/>
                <w:kern w:val="0"/>
                <w:sz w:val="24"/>
              </w:rPr>
              <w:t>（</w:t>
            </w:r>
            <w:r w:rsidR="008C18B6" w:rsidRPr="0022257C">
              <w:rPr>
                <w:rFonts w:ascii="仿宋" w:eastAsia="仿宋" w:hAnsi="仿宋" w:cs="宋体"/>
                <w:color w:val="000000"/>
                <w:kern w:val="0"/>
                <w:sz w:val="24"/>
              </w:rPr>
              <w:t xml:space="preserve">  </w:t>
            </w:r>
            <w:r w:rsidR="008C18B6" w:rsidRPr="0022257C">
              <w:rPr>
                <w:rFonts w:ascii="仿宋" w:eastAsia="仿宋" w:hAnsi="仿宋" w:cs="宋体" w:hint="eastAsia"/>
                <w:color w:val="000000"/>
                <w:kern w:val="0"/>
                <w:sz w:val="24"/>
              </w:rPr>
              <w:t>）</w:t>
            </w:r>
            <w:proofErr w:type="gramStart"/>
            <w:r w:rsidRPr="00E0264E">
              <w:rPr>
                <w:rFonts w:ascii="仿宋" w:eastAsia="仿宋" w:hAnsi="仿宋" w:cs="宋体" w:hint="eastAsia"/>
                <w:color w:val="000000"/>
                <w:kern w:val="0"/>
                <w:sz w:val="24"/>
              </w:rPr>
              <w:t>个</w:t>
            </w:r>
            <w:proofErr w:type="gramEnd"/>
            <w:r w:rsidRPr="00E0264E">
              <w:rPr>
                <w:rFonts w:ascii="仿宋" w:eastAsia="仿宋" w:hAnsi="仿宋" w:cs="宋体" w:hint="eastAsia"/>
                <w:color w:val="000000"/>
                <w:kern w:val="0"/>
                <w:sz w:val="24"/>
              </w:rPr>
              <w:t>。</w:t>
            </w:r>
          </w:p>
        </w:tc>
        <w:tc>
          <w:tcPr>
            <w:tcW w:w="4819" w:type="dxa"/>
            <w:gridSpan w:val="2"/>
            <w:shd w:val="clear" w:color="auto" w:fill="auto"/>
            <w:noWrap/>
            <w:vAlign w:val="center"/>
            <w:hideMark/>
          </w:tcPr>
          <w:p w:rsidR="005C491C" w:rsidRPr="00E0264E" w:rsidRDefault="00D10D97" w:rsidP="005C491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  ）、（  ）</w:t>
            </w:r>
            <w:bookmarkStart w:id="0" w:name="_GoBack"/>
            <w:bookmarkEnd w:id="0"/>
          </w:p>
        </w:tc>
      </w:tr>
      <w:tr w:rsidR="0045537B" w:rsidRPr="00E0264E" w:rsidTr="0022257C">
        <w:trPr>
          <w:trHeight w:val="1080"/>
          <w:jc w:val="center"/>
        </w:trPr>
        <w:tc>
          <w:tcPr>
            <w:tcW w:w="709" w:type="dxa"/>
            <w:shd w:val="clear" w:color="auto" w:fill="auto"/>
            <w:noWrap/>
            <w:vAlign w:val="center"/>
            <w:hideMark/>
          </w:tcPr>
          <w:p w:rsidR="0045537B" w:rsidRPr="00E0264E" w:rsidRDefault="0045537B" w:rsidP="005C491C">
            <w:pPr>
              <w:widowControl/>
              <w:jc w:val="center"/>
              <w:rPr>
                <w:rFonts w:ascii="仿宋" w:eastAsia="仿宋" w:hAnsi="仿宋" w:cs="宋体"/>
                <w:color w:val="000000"/>
                <w:kern w:val="0"/>
                <w:sz w:val="24"/>
              </w:rPr>
            </w:pPr>
            <w:r w:rsidRPr="00E0264E">
              <w:rPr>
                <w:rFonts w:ascii="仿宋" w:eastAsia="仿宋" w:hAnsi="仿宋" w:cs="宋体"/>
                <w:color w:val="000000"/>
                <w:kern w:val="0"/>
                <w:sz w:val="24"/>
              </w:rPr>
              <w:t>7</w:t>
            </w:r>
          </w:p>
        </w:tc>
        <w:tc>
          <w:tcPr>
            <w:tcW w:w="4301" w:type="dxa"/>
            <w:shd w:val="clear" w:color="auto" w:fill="auto"/>
            <w:vAlign w:val="center"/>
            <w:hideMark/>
          </w:tcPr>
          <w:p w:rsidR="0045537B" w:rsidRPr="00E0264E" w:rsidRDefault="0045537B" w:rsidP="005C491C">
            <w:pPr>
              <w:widowControl/>
              <w:jc w:val="left"/>
              <w:rPr>
                <w:rFonts w:ascii="仿宋" w:eastAsia="仿宋" w:hAnsi="仿宋" w:cs="宋体"/>
                <w:color w:val="000000"/>
                <w:kern w:val="0"/>
                <w:sz w:val="24"/>
              </w:rPr>
            </w:pPr>
            <w:r w:rsidRPr="00E0264E">
              <w:rPr>
                <w:rFonts w:ascii="仿宋" w:eastAsia="仿宋" w:hAnsi="仿宋" w:cs="宋体" w:hint="eastAsia"/>
                <w:color w:val="000000"/>
                <w:kern w:val="0"/>
                <w:sz w:val="24"/>
              </w:rPr>
              <w:t>本单位</w:t>
            </w:r>
            <w:r w:rsidRPr="00E0264E">
              <w:rPr>
                <w:rFonts w:ascii="仿宋" w:eastAsia="仿宋" w:hAnsi="仿宋" w:cs="宋体"/>
                <w:color w:val="000000"/>
                <w:kern w:val="0"/>
                <w:sz w:val="24"/>
              </w:rPr>
              <w:t>/工程是否还有《一般危险源风险评价赋分表（指南）》中未列出的一般危险源？</w:t>
            </w:r>
          </w:p>
        </w:tc>
        <w:tc>
          <w:tcPr>
            <w:tcW w:w="3404" w:type="dxa"/>
            <w:shd w:val="clear" w:color="auto" w:fill="auto"/>
            <w:vAlign w:val="center"/>
            <w:hideMark/>
          </w:tcPr>
          <w:p w:rsidR="00967EBD" w:rsidRDefault="0045537B">
            <w:pPr>
              <w:widowControl/>
              <w:jc w:val="left"/>
              <w:rPr>
                <w:rFonts w:ascii="仿宋" w:eastAsia="仿宋" w:hAnsi="仿宋" w:cs="宋体"/>
                <w:color w:val="000000"/>
                <w:kern w:val="0"/>
                <w:sz w:val="24"/>
              </w:rPr>
            </w:pPr>
            <w:r w:rsidRPr="00E0264E">
              <w:rPr>
                <w:rFonts w:ascii="仿宋" w:eastAsia="仿宋" w:hAnsi="仿宋" w:cs="宋体"/>
                <w:color w:val="000000"/>
                <w:kern w:val="0"/>
                <w:sz w:val="24"/>
              </w:rPr>
              <w:t>A</w:t>
            </w:r>
            <w:r>
              <w:rPr>
                <w:rFonts w:ascii="仿宋" w:eastAsia="仿宋" w:hAnsi="仿宋" w:cs="宋体" w:hint="eastAsia"/>
                <w:color w:val="000000"/>
                <w:kern w:val="0"/>
                <w:sz w:val="24"/>
              </w:rPr>
              <w:t>、</w:t>
            </w:r>
            <w:r w:rsidRPr="00E0264E">
              <w:rPr>
                <w:rFonts w:ascii="仿宋" w:eastAsia="仿宋" w:hAnsi="仿宋" w:cs="宋体"/>
                <w:color w:val="000000"/>
                <w:kern w:val="0"/>
                <w:sz w:val="24"/>
              </w:rPr>
              <w:t>是，</w:t>
            </w:r>
            <w:r w:rsidR="00BA2930">
              <w:rPr>
                <w:rFonts w:ascii="仿宋" w:eastAsia="仿宋" w:hAnsi="仿宋" w:cs="宋体"/>
                <w:color w:val="000000"/>
                <w:kern w:val="0"/>
                <w:sz w:val="24"/>
              </w:rPr>
              <w:t>并补充</w:t>
            </w:r>
            <w:r w:rsidRPr="00E0264E">
              <w:rPr>
                <w:rFonts w:ascii="仿宋" w:eastAsia="仿宋" w:hAnsi="仿宋" w:cs="宋体"/>
                <w:color w:val="000000"/>
                <w:kern w:val="0"/>
                <w:sz w:val="24"/>
              </w:rPr>
              <w:t>一般危险</w:t>
            </w:r>
            <w:proofErr w:type="gramStart"/>
            <w:r w:rsidRPr="00E0264E">
              <w:rPr>
                <w:rFonts w:ascii="仿宋" w:eastAsia="仿宋" w:hAnsi="仿宋" w:cs="宋体" w:hint="eastAsia"/>
                <w:color w:val="000000"/>
                <w:kern w:val="0"/>
                <w:sz w:val="24"/>
              </w:rPr>
              <w:t>源类型</w:t>
            </w:r>
            <w:proofErr w:type="gramEnd"/>
            <w:r w:rsidRPr="00E0264E">
              <w:rPr>
                <w:rFonts w:ascii="仿宋" w:eastAsia="仿宋" w:hAnsi="仿宋" w:cs="宋体" w:hint="eastAsia"/>
                <w:color w:val="000000"/>
                <w:kern w:val="0"/>
                <w:sz w:val="24"/>
              </w:rPr>
              <w:t>及名称</w:t>
            </w:r>
            <w:r w:rsidR="00BA2930">
              <w:rPr>
                <w:rFonts w:ascii="仿宋" w:eastAsia="仿宋" w:hAnsi="仿宋" w:cs="宋体" w:hint="eastAsia"/>
                <w:color w:val="000000"/>
                <w:kern w:val="0"/>
                <w:sz w:val="24"/>
              </w:rPr>
              <w:t>；</w:t>
            </w:r>
          </w:p>
          <w:p w:rsidR="0045537B" w:rsidRDefault="0045537B">
            <w:pPr>
              <w:widowControl/>
              <w:jc w:val="left"/>
              <w:rPr>
                <w:rFonts w:ascii="仿宋" w:eastAsia="仿宋" w:hAnsi="仿宋" w:cs="宋体"/>
                <w:color w:val="000000"/>
                <w:kern w:val="0"/>
                <w:sz w:val="24"/>
              </w:rPr>
            </w:pPr>
            <w:r w:rsidRPr="00E0264E">
              <w:rPr>
                <w:rFonts w:ascii="仿宋" w:eastAsia="仿宋" w:hAnsi="仿宋" w:cs="宋体"/>
                <w:color w:val="000000"/>
                <w:kern w:val="0"/>
                <w:sz w:val="24"/>
              </w:rPr>
              <w:t>B</w:t>
            </w:r>
            <w:r>
              <w:rPr>
                <w:rFonts w:ascii="仿宋" w:eastAsia="仿宋" w:hAnsi="仿宋" w:cs="宋体" w:hint="eastAsia"/>
                <w:color w:val="000000"/>
                <w:kern w:val="0"/>
                <w:sz w:val="24"/>
              </w:rPr>
              <w:t>、</w:t>
            </w:r>
            <w:r w:rsidRPr="00E0264E">
              <w:rPr>
                <w:rFonts w:ascii="仿宋" w:eastAsia="仿宋" w:hAnsi="仿宋" w:cs="宋体"/>
                <w:color w:val="000000"/>
                <w:kern w:val="0"/>
                <w:sz w:val="24"/>
              </w:rPr>
              <w:t>否</w:t>
            </w:r>
          </w:p>
        </w:tc>
        <w:tc>
          <w:tcPr>
            <w:tcW w:w="1415" w:type="dxa"/>
            <w:shd w:val="clear" w:color="auto" w:fill="auto"/>
            <w:vAlign w:val="center"/>
          </w:tcPr>
          <w:p w:rsidR="0045537B" w:rsidRPr="00E0264E" w:rsidRDefault="0045537B" w:rsidP="005C491C">
            <w:pPr>
              <w:widowControl/>
              <w:jc w:val="left"/>
              <w:rPr>
                <w:rFonts w:ascii="仿宋" w:eastAsia="仿宋" w:hAnsi="仿宋" w:cs="宋体"/>
                <w:color w:val="000000"/>
                <w:kern w:val="0"/>
                <w:sz w:val="24"/>
              </w:rPr>
            </w:pPr>
          </w:p>
        </w:tc>
      </w:tr>
      <w:tr w:rsidR="002E03A9" w:rsidRPr="00E0264E" w:rsidTr="0022257C">
        <w:trPr>
          <w:trHeight w:val="1080"/>
          <w:jc w:val="center"/>
        </w:trPr>
        <w:tc>
          <w:tcPr>
            <w:tcW w:w="709" w:type="dxa"/>
            <w:shd w:val="clear" w:color="auto" w:fill="auto"/>
            <w:noWrap/>
            <w:vAlign w:val="center"/>
            <w:hideMark/>
          </w:tcPr>
          <w:p w:rsidR="005C491C" w:rsidRPr="00E0264E" w:rsidRDefault="005C491C" w:rsidP="005C491C">
            <w:pPr>
              <w:widowControl/>
              <w:jc w:val="center"/>
              <w:rPr>
                <w:rFonts w:ascii="仿宋" w:eastAsia="仿宋" w:hAnsi="仿宋" w:cs="宋体"/>
                <w:color w:val="000000"/>
                <w:kern w:val="0"/>
                <w:sz w:val="24"/>
              </w:rPr>
            </w:pPr>
            <w:r w:rsidRPr="00E0264E">
              <w:rPr>
                <w:rFonts w:ascii="仿宋" w:eastAsia="仿宋" w:hAnsi="仿宋" w:cs="宋体"/>
                <w:color w:val="000000"/>
                <w:kern w:val="0"/>
                <w:sz w:val="24"/>
              </w:rPr>
              <w:t>8</w:t>
            </w:r>
          </w:p>
        </w:tc>
        <w:tc>
          <w:tcPr>
            <w:tcW w:w="4301" w:type="dxa"/>
            <w:shd w:val="clear" w:color="auto" w:fill="auto"/>
            <w:vAlign w:val="center"/>
            <w:hideMark/>
          </w:tcPr>
          <w:p w:rsidR="005C491C" w:rsidRPr="00E0264E" w:rsidRDefault="005C491C" w:rsidP="005C491C">
            <w:pPr>
              <w:widowControl/>
              <w:jc w:val="left"/>
              <w:rPr>
                <w:rFonts w:ascii="仿宋" w:eastAsia="仿宋" w:hAnsi="仿宋" w:cs="宋体"/>
                <w:color w:val="000000"/>
                <w:kern w:val="0"/>
                <w:sz w:val="24"/>
              </w:rPr>
            </w:pPr>
            <w:r w:rsidRPr="00E0264E">
              <w:rPr>
                <w:rFonts w:ascii="仿宋" w:eastAsia="仿宋" w:hAnsi="仿宋" w:cs="宋体" w:hint="eastAsia"/>
                <w:color w:val="000000"/>
                <w:kern w:val="0"/>
                <w:sz w:val="24"/>
              </w:rPr>
              <w:t>是否已对危险源实施动态管理，及时掌握危险源的状态及其风险的变化趋势，更新危险</w:t>
            </w:r>
            <w:proofErr w:type="gramStart"/>
            <w:r w:rsidRPr="00E0264E">
              <w:rPr>
                <w:rFonts w:ascii="仿宋" w:eastAsia="仿宋" w:hAnsi="仿宋" w:cs="宋体" w:hint="eastAsia"/>
                <w:color w:val="000000"/>
                <w:kern w:val="0"/>
                <w:sz w:val="24"/>
              </w:rPr>
              <w:t>源及其</w:t>
            </w:r>
            <w:proofErr w:type="gramEnd"/>
            <w:r w:rsidRPr="00E0264E">
              <w:rPr>
                <w:rFonts w:ascii="仿宋" w:eastAsia="仿宋" w:hAnsi="仿宋" w:cs="宋体" w:hint="eastAsia"/>
                <w:color w:val="000000"/>
                <w:kern w:val="0"/>
                <w:sz w:val="24"/>
              </w:rPr>
              <w:t>风险等级？</w:t>
            </w:r>
          </w:p>
        </w:tc>
        <w:tc>
          <w:tcPr>
            <w:tcW w:w="3404" w:type="dxa"/>
            <w:shd w:val="clear" w:color="auto" w:fill="auto"/>
            <w:vAlign w:val="center"/>
            <w:hideMark/>
          </w:tcPr>
          <w:p w:rsidR="00967EBD" w:rsidRDefault="005C491C">
            <w:pPr>
              <w:widowControl/>
              <w:jc w:val="left"/>
              <w:rPr>
                <w:rFonts w:ascii="仿宋" w:eastAsia="仿宋" w:hAnsi="仿宋" w:cs="宋体"/>
                <w:color w:val="000000"/>
                <w:kern w:val="0"/>
                <w:sz w:val="24"/>
              </w:rPr>
            </w:pPr>
            <w:r w:rsidRPr="00E0264E">
              <w:rPr>
                <w:rFonts w:ascii="仿宋" w:eastAsia="仿宋" w:hAnsi="仿宋" w:cs="宋体"/>
                <w:color w:val="000000"/>
                <w:kern w:val="0"/>
                <w:sz w:val="24"/>
              </w:rPr>
              <w:t>A</w:t>
            </w:r>
            <w:r w:rsidR="00DC1AE8">
              <w:rPr>
                <w:rFonts w:ascii="仿宋" w:eastAsia="仿宋" w:hAnsi="仿宋" w:cs="宋体" w:hint="eastAsia"/>
                <w:color w:val="000000"/>
                <w:kern w:val="0"/>
                <w:sz w:val="24"/>
              </w:rPr>
              <w:t>、</w:t>
            </w:r>
            <w:r w:rsidRPr="00E0264E">
              <w:rPr>
                <w:rFonts w:ascii="仿宋" w:eastAsia="仿宋" w:hAnsi="仿宋" w:cs="宋体"/>
                <w:color w:val="000000"/>
                <w:kern w:val="0"/>
                <w:sz w:val="24"/>
              </w:rPr>
              <w:t>是</w:t>
            </w:r>
            <w:r w:rsidR="00967EBD">
              <w:rPr>
                <w:rFonts w:ascii="仿宋" w:eastAsia="仿宋" w:hAnsi="仿宋" w:cs="宋体" w:hint="eastAsia"/>
                <w:color w:val="000000"/>
                <w:kern w:val="0"/>
                <w:sz w:val="24"/>
              </w:rPr>
              <w:t>；</w:t>
            </w:r>
          </w:p>
          <w:p w:rsidR="005C491C" w:rsidRPr="00E0264E" w:rsidRDefault="005C491C">
            <w:pPr>
              <w:widowControl/>
              <w:jc w:val="left"/>
              <w:rPr>
                <w:rFonts w:ascii="仿宋" w:eastAsia="仿宋" w:hAnsi="仿宋" w:cs="宋体"/>
                <w:color w:val="000000"/>
                <w:kern w:val="0"/>
                <w:sz w:val="24"/>
              </w:rPr>
            </w:pPr>
            <w:r w:rsidRPr="00E0264E">
              <w:rPr>
                <w:rFonts w:ascii="仿宋" w:eastAsia="仿宋" w:hAnsi="仿宋" w:cs="宋体"/>
                <w:color w:val="000000"/>
                <w:kern w:val="0"/>
                <w:sz w:val="24"/>
              </w:rPr>
              <w:t>B</w:t>
            </w:r>
            <w:r w:rsidR="00DC1AE8">
              <w:rPr>
                <w:rFonts w:ascii="仿宋" w:eastAsia="仿宋" w:hAnsi="仿宋" w:cs="宋体" w:hint="eastAsia"/>
                <w:color w:val="000000"/>
                <w:kern w:val="0"/>
                <w:sz w:val="24"/>
              </w:rPr>
              <w:t>、</w:t>
            </w:r>
            <w:r w:rsidRPr="00E0264E">
              <w:rPr>
                <w:rFonts w:ascii="仿宋" w:eastAsia="仿宋" w:hAnsi="仿宋" w:cs="宋体"/>
                <w:color w:val="000000"/>
                <w:kern w:val="0"/>
                <w:sz w:val="24"/>
              </w:rPr>
              <w:t>否，</w:t>
            </w:r>
            <w:r w:rsidR="00373A0B">
              <w:rPr>
                <w:rFonts w:ascii="仿宋" w:eastAsia="仿宋" w:hAnsi="仿宋" w:cs="宋体"/>
                <w:color w:val="000000"/>
                <w:kern w:val="0"/>
                <w:sz w:val="24"/>
              </w:rPr>
              <w:t>并</w:t>
            </w:r>
            <w:r w:rsidR="007102E5">
              <w:rPr>
                <w:rFonts w:ascii="仿宋" w:eastAsia="仿宋" w:hAnsi="仿宋" w:cs="宋体"/>
                <w:color w:val="000000"/>
                <w:kern w:val="0"/>
                <w:sz w:val="24"/>
              </w:rPr>
              <w:t>说明</w:t>
            </w:r>
            <w:r w:rsidRPr="00E0264E">
              <w:rPr>
                <w:rFonts w:ascii="仿宋" w:eastAsia="仿宋" w:hAnsi="仿宋" w:cs="宋体"/>
                <w:color w:val="000000"/>
                <w:kern w:val="0"/>
                <w:sz w:val="24"/>
              </w:rPr>
              <w:t>原因</w:t>
            </w:r>
          </w:p>
        </w:tc>
        <w:tc>
          <w:tcPr>
            <w:tcW w:w="1415" w:type="dxa"/>
            <w:shd w:val="clear" w:color="auto" w:fill="auto"/>
            <w:noWrap/>
            <w:vAlign w:val="center"/>
          </w:tcPr>
          <w:p w:rsidR="005C491C" w:rsidRPr="00E0264E" w:rsidRDefault="005C491C" w:rsidP="005C491C">
            <w:pPr>
              <w:widowControl/>
              <w:jc w:val="left"/>
              <w:rPr>
                <w:rFonts w:ascii="仿宋" w:eastAsia="仿宋" w:hAnsi="仿宋" w:cs="宋体"/>
                <w:color w:val="000000"/>
                <w:kern w:val="0"/>
                <w:sz w:val="24"/>
              </w:rPr>
            </w:pPr>
          </w:p>
        </w:tc>
      </w:tr>
      <w:tr w:rsidR="002E03A9" w:rsidRPr="00E0264E" w:rsidTr="0022257C">
        <w:trPr>
          <w:trHeight w:val="1122"/>
          <w:jc w:val="center"/>
        </w:trPr>
        <w:tc>
          <w:tcPr>
            <w:tcW w:w="709" w:type="dxa"/>
            <w:shd w:val="clear" w:color="auto" w:fill="auto"/>
            <w:noWrap/>
            <w:vAlign w:val="center"/>
            <w:hideMark/>
          </w:tcPr>
          <w:p w:rsidR="005C491C" w:rsidRPr="00E0264E" w:rsidRDefault="005C491C" w:rsidP="005C491C">
            <w:pPr>
              <w:widowControl/>
              <w:jc w:val="center"/>
              <w:rPr>
                <w:rFonts w:ascii="仿宋" w:eastAsia="仿宋" w:hAnsi="仿宋" w:cs="宋体"/>
                <w:color w:val="000000"/>
                <w:kern w:val="0"/>
                <w:sz w:val="24"/>
              </w:rPr>
            </w:pPr>
            <w:r w:rsidRPr="00E0264E">
              <w:rPr>
                <w:rFonts w:ascii="仿宋" w:eastAsia="仿宋" w:hAnsi="仿宋" w:cs="宋体"/>
                <w:color w:val="000000"/>
                <w:kern w:val="0"/>
                <w:sz w:val="24"/>
              </w:rPr>
              <w:lastRenderedPageBreak/>
              <w:t>9</w:t>
            </w:r>
          </w:p>
        </w:tc>
        <w:tc>
          <w:tcPr>
            <w:tcW w:w="4301" w:type="dxa"/>
            <w:shd w:val="clear" w:color="auto" w:fill="auto"/>
            <w:vAlign w:val="center"/>
            <w:hideMark/>
          </w:tcPr>
          <w:p w:rsidR="005C491C" w:rsidRPr="00E0264E" w:rsidRDefault="005C491C" w:rsidP="005C491C">
            <w:pPr>
              <w:widowControl/>
              <w:jc w:val="left"/>
              <w:rPr>
                <w:rFonts w:ascii="仿宋" w:eastAsia="仿宋" w:hAnsi="仿宋" w:cs="宋体"/>
                <w:color w:val="000000"/>
                <w:kern w:val="0"/>
                <w:sz w:val="24"/>
              </w:rPr>
            </w:pPr>
            <w:r w:rsidRPr="00E0264E">
              <w:rPr>
                <w:rFonts w:ascii="仿宋" w:eastAsia="仿宋" w:hAnsi="仿宋" w:cs="宋体" w:hint="eastAsia"/>
                <w:color w:val="000000"/>
                <w:kern w:val="0"/>
                <w:sz w:val="24"/>
              </w:rPr>
              <w:t>是否已对重大危险源和风险等级为重大的一般危险源建立专项档案，并报主管部门备案？</w:t>
            </w:r>
          </w:p>
        </w:tc>
        <w:tc>
          <w:tcPr>
            <w:tcW w:w="3404" w:type="dxa"/>
            <w:shd w:val="clear" w:color="auto" w:fill="auto"/>
            <w:vAlign w:val="center"/>
            <w:hideMark/>
          </w:tcPr>
          <w:p w:rsidR="00967EBD" w:rsidRDefault="005C491C">
            <w:pPr>
              <w:widowControl/>
              <w:jc w:val="left"/>
              <w:rPr>
                <w:rFonts w:ascii="仿宋" w:eastAsia="仿宋" w:hAnsi="仿宋" w:cs="宋体"/>
                <w:color w:val="000000"/>
                <w:kern w:val="0"/>
                <w:sz w:val="24"/>
              </w:rPr>
            </w:pPr>
            <w:r w:rsidRPr="00E0264E">
              <w:rPr>
                <w:rFonts w:ascii="仿宋" w:eastAsia="仿宋" w:hAnsi="仿宋" w:cs="宋体"/>
                <w:color w:val="000000"/>
                <w:kern w:val="0"/>
                <w:sz w:val="24"/>
              </w:rPr>
              <w:t>A</w:t>
            </w:r>
            <w:r w:rsidR="00DC1AE8">
              <w:rPr>
                <w:rFonts w:ascii="仿宋" w:eastAsia="仿宋" w:hAnsi="仿宋" w:cs="宋体" w:hint="eastAsia"/>
                <w:color w:val="000000"/>
                <w:kern w:val="0"/>
                <w:sz w:val="24"/>
              </w:rPr>
              <w:t>、</w:t>
            </w:r>
            <w:r w:rsidRPr="00E0264E">
              <w:rPr>
                <w:rFonts w:ascii="仿宋" w:eastAsia="仿宋" w:hAnsi="仿宋" w:cs="宋体"/>
                <w:color w:val="000000"/>
                <w:kern w:val="0"/>
                <w:sz w:val="24"/>
              </w:rPr>
              <w:t>是</w:t>
            </w:r>
            <w:r w:rsidR="00967EBD">
              <w:rPr>
                <w:rFonts w:ascii="仿宋" w:eastAsia="仿宋" w:hAnsi="仿宋" w:cs="宋体" w:hint="eastAsia"/>
                <w:color w:val="000000"/>
                <w:kern w:val="0"/>
                <w:sz w:val="24"/>
              </w:rPr>
              <w:t>；</w:t>
            </w:r>
          </w:p>
          <w:p w:rsidR="005C491C" w:rsidRPr="00E0264E" w:rsidRDefault="005C491C">
            <w:pPr>
              <w:widowControl/>
              <w:jc w:val="left"/>
              <w:rPr>
                <w:rFonts w:ascii="仿宋" w:eastAsia="仿宋" w:hAnsi="仿宋" w:cs="宋体"/>
                <w:color w:val="000000"/>
                <w:kern w:val="0"/>
                <w:sz w:val="24"/>
              </w:rPr>
            </w:pPr>
            <w:r w:rsidRPr="00E0264E">
              <w:rPr>
                <w:rFonts w:ascii="仿宋" w:eastAsia="仿宋" w:hAnsi="仿宋" w:cs="宋体"/>
                <w:color w:val="000000"/>
                <w:kern w:val="0"/>
                <w:sz w:val="24"/>
              </w:rPr>
              <w:t>B</w:t>
            </w:r>
            <w:r w:rsidR="00DC1AE8">
              <w:rPr>
                <w:rFonts w:ascii="仿宋" w:eastAsia="仿宋" w:hAnsi="仿宋" w:cs="宋体" w:hint="eastAsia"/>
                <w:color w:val="000000"/>
                <w:kern w:val="0"/>
                <w:sz w:val="24"/>
              </w:rPr>
              <w:t>、</w:t>
            </w:r>
            <w:r w:rsidRPr="00E0264E">
              <w:rPr>
                <w:rFonts w:ascii="仿宋" w:eastAsia="仿宋" w:hAnsi="仿宋" w:cs="宋体"/>
                <w:color w:val="000000"/>
                <w:kern w:val="0"/>
                <w:sz w:val="24"/>
              </w:rPr>
              <w:t>否，</w:t>
            </w:r>
            <w:r w:rsidR="00373A0B">
              <w:rPr>
                <w:rFonts w:ascii="仿宋" w:eastAsia="仿宋" w:hAnsi="仿宋" w:cs="宋体"/>
                <w:color w:val="000000"/>
                <w:kern w:val="0"/>
                <w:sz w:val="24"/>
              </w:rPr>
              <w:t>并说明</w:t>
            </w:r>
            <w:r w:rsidRPr="00E0264E">
              <w:rPr>
                <w:rFonts w:ascii="仿宋" w:eastAsia="仿宋" w:hAnsi="仿宋" w:cs="宋体"/>
                <w:color w:val="000000"/>
                <w:kern w:val="0"/>
                <w:sz w:val="24"/>
              </w:rPr>
              <w:t>原因</w:t>
            </w:r>
          </w:p>
        </w:tc>
        <w:tc>
          <w:tcPr>
            <w:tcW w:w="1415" w:type="dxa"/>
            <w:shd w:val="clear" w:color="auto" w:fill="auto"/>
            <w:noWrap/>
            <w:vAlign w:val="center"/>
          </w:tcPr>
          <w:p w:rsidR="005C491C" w:rsidRPr="00E0264E" w:rsidRDefault="005C491C" w:rsidP="005C491C">
            <w:pPr>
              <w:widowControl/>
              <w:jc w:val="left"/>
              <w:rPr>
                <w:rFonts w:ascii="仿宋" w:eastAsia="仿宋" w:hAnsi="仿宋" w:cs="宋体"/>
                <w:color w:val="000000"/>
                <w:kern w:val="0"/>
                <w:sz w:val="24"/>
              </w:rPr>
            </w:pPr>
          </w:p>
        </w:tc>
      </w:tr>
      <w:tr w:rsidR="002E03A9" w:rsidRPr="00E0264E" w:rsidTr="0022257C">
        <w:trPr>
          <w:trHeight w:val="1140"/>
          <w:jc w:val="center"/>
        </w:trPr>
        <w:tc>
          <w:tcPr>
            <w:tcW w:w="709" w:type="dxa"/>
            <w:shd w:val="clear" w:color="auto" w:fill="auto"/>
            <w:noWrap/>
            <w:vAlign w:val="center"/>
            <w:hideMark/>
          </w:tcPr>
          <w:p w:rsidR="005C491C" w:rsidRPr="00E0264E" w:rsidRDefault="005C491C" w:rsidP="005C491C">
            <w:pPr>
              <w:widowControl/>
              <w:jc w:val="center"/>
              <w:rPr>
                <w:rFonts w:ascii="仿宋" w:eastAsia="仿宋" w:hAnsi="仿宋" w:cs="宋体"/>
                <w:color w:val="000000"/>
                <w:kern w:val="0"/>
                <w:sz w:val="24"/>
              </w:rPr>
            </w:pPr>
            <w:r w:rsidRPr="00E0264E">
              <w:rPr>
                <w:rFonts w:ascii="仿宋" w:eastAsia="仿宋" w:hAnsi="仿宋" w:cs="宋体"/>
                <w:color w:val="000000"/>
                <w:kern w:val="0"/>
                <w:sz w:val="24"/>
              </w:rPr>
              <w:t>10</w:t>
            </w:r>
          </w:p>
        </w:tc>
        <w:tc>
          <w:tcPr>
            <w:tcW w:w="4301" w:type="dxa"/>
            <w:shd w:val="clear" w:color="auto" w:fill="auto"/>
            <w:vAlign w:val="center"/>
            <w:hideMark/>
          </w:tcPr>
          <w:p w:rsidR="005C491C" w:rsidRPr="00E0264E" w:rsidRDefault="005C491C" w:rsidP="005C491C">
            <w:pPr>
              <w:widowControl/>
              <w:jc w:val="left"/>
              <w:rPr>
                <w:rFonts w:ascii="仿宋" w:eastAsia="仿宋" w:hAnsi="仿宋" w:cs="宋体"/>
                <w:color w:val="000000"/>
                <w:kern w:val="0"/>
                <w:sz w:val="24"/>
              </w:rPr>
            </w:pPr>
            <w:r w:rsidRPr="00E0264E">
              <w:rPr>
                <w:rFonts w:ascii="仿宋" w:eastAsia="仿宋" w:hAnsi="仿宋" w:cs="宋体" w:hint="eastAsia"/>
                <w:color w:val="000000"/>
                <w:kern w:val="0"/>
                <w:sz w:val="24"/>
              </w:rPr>
              <w:t>对于可能影响工程正常运行或导致工程破坏的一般危险源，是否由管理单位不同管理层级以及多个相关部门的人员共同进行风险评价？</w:t>
            </w:r>
          </w:p>
        </w:tc>
        <w:tc>
          <w:tcPr>
            <w:tcW w:w="3404" w:type="dxa"/>
            <w:shd w:val="clear" w:color="auto" w:fill="auto"/>
            <w:vAlign w:val="center"/>
            <w:hideMark/>
          </w:tcPr>
          <w:p w:rsidR="00967EBD" w:rsidRDefault="005C491C">
            <w:pPr>
              <w:widowControl/>
              <w:jc w:val="left"/>
              <w:rPr>
                <w:rFonts w:ascii="仿宋" w:eastAsia="仿宋" w:hAnsi="仿宋" w:cs="宋体"/>
                <w:color w:val="000000"/>
                <w:kern w:val="0"/>
                <w:sz w:val="24"/>
              </w:rPr>
            </w:pPr>
            <w:r w:rsidRPr="00E0264E">
              <w:rPr>
                <w:rFonts w:ascii="仿宋" w:eastAsia="仿宋" w:hAnsi="仿宋" w:cs="宋体"/>
                <w:color w:val="000000"/>
                <w:kern w:val="0"/>
                <w:sz w:val="24"/>
              </w:rPr>
              <w:t>A</w:t>
            </w:r>
            <w:r w:rsidR="00DC1AE8">
              <w:rPr>
                <w:rFonts w:ascii="仿宋" w:eastAsia="仿宋" w:hAnsi="仿宋" w:cs="宋体" w:hint="eastAsia"/>
                <w:color w:val="000000"/>
                <w:kern w:val="0"/>
                <w:sz w:val="24"/>
              </w:rPr>
              <w:t>、</w:t>
            </w:r>
            <w:r w:rsidRPr="00E0264E">
              <w:rPr>
                <w:rFonts w:ascii="仿宋" w:eastAsia="仿宋" w:hAnsi="仿宋" w:cs="宋体"/>
                <w:color w:val="000000"/>
                <w:kern w:val="0"/>
                <w:sz w:val="24"/>
              </w:rPr>
              <w:t>是</w:t>
            </w:r>
            <w:r w:rsidR="00967EBD">
              <w:rPr>
                <w:rFonts w:ascii="仿宋" w:eastAsia="仿宋" w:hAnsi="仿宋" w:cs="宋体" w:hint="eastAsia"/>
                <w:color w:val="000000"/>
                <w:kern w:val="0"/>
                <w:sz w:val="24"/>
              </w:rPr>
              <w:t>；</w:t>
            </w:r>
          </w:p>
          <w:p w:rsidR="005C491C" w:rsidRPr="00E0264E" w:rsidRDefault="005C491C">
            <w:pPr>
              <w:widowControl/>
              <w:jc w:val="left"/>
              <w:rPr>
                <w:rFonts w:ascii="仿宋" w:eastAsia="仿宋" w:hAnsi="仿宋" w:cs="宋体"/>
                <w:color w:val="000000"/>
                <w:kern w:val="0"/>
                <w:sz w:val="24"/>
              </w:rPr>
            </w:pPr>
            <w:r w:rsidRPr="00E0264E">
              <w:rPr>
                <w:rFonts w:ascii="仿宋" w:eastAsia="仿宋" w:hAnsi="仿宋" w:cs="宋体"/>
                <w:color w:val="000000"/>
                <w:kern w:val="0"/>
                <w:sz w:val="24"/>
              </w:rPr>
              <w:t>B</w:t>
            </w:r>
            <w:r w:rsidR="00DC1AE8">
              <w:rPr>
                <w:rFonts w:ascii="仿宋" w:eastAsia="仿宋" w:hAnsi="仿宋" w:cs="宋体" w:hint="eastAsia"/>
                <w:color w:val="000000"/>
                <w:kern w:val="0"/>
                <w:sz w:val="24"/>
              </w:rPr>
              <w:t>、</w:t>
            </w:r>
            <w:r w:rsidRPr="00E0264E">
              <w:rPr>
                <w:rFonts w:ascii="仿宋" w:eastAsia="仿宋" w:hAnsi="仿宋" w:cs="宋体"/>
                <w:color w:val="000000"/>
                <w:kern w:val="0"/>
                <w:sz w:val="24"/>
              </w:rPr>
              <w:t>否，</w:t>
            </w:r>
            <w:r w:rsidR="00373A0B">
              <w:rPr>
                <w:rFonts w:ascii="仿宋" w:eastAsia="仿宋" w:hAnsi="仿宋" w:cs="宋体"/>
                <w:color w:val="000000"/>
                <w:kern w:val="0"/>
                <w:sz w:val="24"/>
              </w:rPr>
              <w:t>并说明</w:t>
            </w:r>
            <w:r w:rsidRPr="00E0264E">
              <w:rPr>
                <w:rFonts w:ascii="仿宋" w:eastAsia="仿宋" w:hAnsi="仿宋" w:cs="宋体"/>
                <w:color w:val="000000"/>
                <w:kern w:val="0"/>
                <w:sz w:val="24"/>
              </w:rPr>
              <w:t>原因</w:t>
            </w:r>
          </w:p>
        </w:tc>
        <w:tc>
          <w:tcPr>
            <w:tcW w:w="1415" w:type="dxa"/>
            <w:shd w:val="clear" w:color="auto" w:fill="auto"/>
            <w:noWrap/>
            <w:vAlign w:val="center"/>
          </w:tcPr>
          <w:p w:rsidR="005C491C" w:rsidRPr="00E0264E" w:rsidRDefault="005C491C" w:rsidP="005C491C">
            <w:pPr>
              <w:widowControl/>
              <w:jc w:val="left"/>
              <w:rPr>
                <w:rFonts w:ascii="仿宋" w:eastAsia="仿宋" w:hAnsi="仿宋" w:cs="宋体"/>
                <w:color w:val="000000"/>
                <w:kern w:val="0"/>
                <w:sz w:val="24"/>
              </w:rPr>
            </w:pPr>
          </w:p>
        </w:tc>
      </w:tr>
      <w:tr w:rsidR="002E03A9" w:rsidRPr="00E0264E" w:rsidTr="0022257C">
        <w:trPr>
          <w:trHeight w:val="1122"/>
          <w:jc w:val="center"/>
        </w:trPr>
        <w:tc>
          <w:tcPr>
            <w:tcW w:w="709" w:type="dxa"/>
            <w:shd w:val="clear" w:color="auto" w:fill="auto"/>
            <w:noWrap/>
            <w:vAlign w:val="center"/>
            <w:hideMark/>
          </w:tcPr>
          <w:p w:rsidR="005C491C" w:rsidRPr="00E0264E" w:rsidRDefault="005C491C" w:rsidP="005C491C">
            <w:pPr>
              <w:widowControl/>
              <w:jc w:val="center"/>
              <w:rPr>
                <w:rFonts w:ascii="仿宋" w:eastAsia="仿宋" w:hAnsi="仿宋" w:cs="宋体"/>
                <w:color w:val="000000"/>
                <w:kern w:val="0"/>
                <w:sz w:val="24"/>
              </w:rPr>
            </w:pPr>
            <w:r w:rsidRPr="00E0264E">
              <w:rPr>
                <w:rFonts w:ascii="仿宋" w:eastAsia="仿宋" w:hAnsi="仿宋" w:cs="宋体"/>
                <w:color w:val="000000"/>
                <w:kern w:val="0"/>
                <w:sz w:val="24"/>
              </w:rPr>
              <w:t>11</w:t>
            </w:r>
          </w:p>
        </w:tc>
        <w:tc>
          <w:tcPr>
            <w:tcW w:w="4301" w:type="dxa"/>
            <w:shd w:val="clear" w:color="auto" w:fill="auto"/>
            <w:vAlign w:val="center"/>
            <w:hideMark/>
          </w:tcPr>
          <w:p w:rsidR="005C491C" w:rsidRPr="00E0264E" w:rsidRDefault="005C491C" w:rsidP="005C491C">
            <w:pPr>
              <w:widowControl/>
              <w:jc w:val="left"/>
              <w:rPr>
                <w:rFonts w:ascii="仿宋" w:eastAsia="仿宋" w:hAnsi="仿宋" w:cs="宋体"/>
                <w:color w:val="000000"/>
                <w:kern w:val="0"/>
                <w:sz w:val="24"/>
              </w:rPr>
            </w:pPr>
            <w:r w:rsidRPr="00E0264E">
              <w:rPr>
                <w:rFonts w:ascii="仿宋" w:eastAsia="仿宋" w:hAnsi="仿宋" w:cs="宋体" w:hint="eastAsia"/>
                <w:color w:val="000000"/>
                <w:kern w:val="0"/>
                <w:sz w:val="24"/>
              </w:rPr>
              <w:t>根据危险源的风险等级，是否由主要负责人、分管领导、部门负责人或班组分别组织进行管控？</w:t>
            </w:r>
          </w:p>
        </w:tc>
        <w:tc>
          <w:tcPr>
            <w:tcW w:w="3404" w:type="dxa"/>
            <w:shd w:val="clear" w:color="auto" w:fill="auto"/>
            <w:vAlign w:val="center"/>
            <w:hideMark/>
          </w:tcPr>
          <w:p w:rsidR="00967EBD" w:rsidRDefault="005C491C">
            <w:pPr>
              <w:widowControl/>
              <w:jc w:val="left"/>
              <w:rPr>
                <w:rFonts w:ascii="仿宋" w:eastAsia="仿宋" w:hAnsi="仿宋" w:cs="宋体"/>
                <w:color w:val="000000"/>
                <w:kern w:val="0"/>
                <w:sz w:val="24"/>
              </w:rPr>
            </w:pPr>
            <w:r w:rsidRPr="00E0264E">
              <w:rPr>
                <w:rFonts w:ascii="仿宋" w:eastAsia="仿宋" w:hAnsi="仿宋" w:cs="宋体"/>
                <w:color w:val="000000"/>
                <w:kern w:val="0"/>
                <w:sz w:val="24"/>
              </w:rPr>
              <w:t>A</w:t>
            </w:r>
            <w:r w:rsidR="00DC1AE8">
              <w:rPr>
                <w:rFonts w:ascii="仿宋" w:eastAsia="仿宋" w:hAnsi="仿宋" w:cs="宋体" w:hint="eastAsia"/>
                <w:color w:val="000000"/>
                <w:kern w:val="0"/>
                <w:sz w:val="24"/>
              </w:rPr>
              <w:t>、</w:t>
            </w:r>
            <w:r w:rsidRPr="00E0264E">
              <w:rPr>
                <w:rFonts w:ascii="仿宋" w:eastAsia="仿宋" w:hAnsi="仿宋" w:cs="宋体"/>
                <w:color w:val="000000"/>
                <w:kern w:val="0"/>
                <w:sz w:val="24"/>
              </w:rPr>
              <w:t>是</w:t>
            </w:r>
            <w:r w:rsidR="00967EBD">
              <w:rPr>
                <w:rFonts w:ascii="仿宋" w:eastAsia="仿宋" w:hAnsi="仿宋" w:cs="宋体" w:hint="eastAsia"/>
                <w:color w:val="000000"/>
                <w:kern w:val="0"/>
                <w:sz w:val="24"/>
              </w:rPr>
              <w:t>；</w:t>
            </w:r>
          </w:p>
          <w:p w:rsidR="005C491C" w:rsidRPr="00E0264E" w:rsidRDefault="005C491C">
            <w:pPr>
              <w:widowControl/>
              <w:jc w:val="left"/>
              <w:rPr>
                <w:rFonts w:ascii="仿宋" w:eastAsia="仿宋" w:hAnsi="仿宋" w:cs="宋体"/>
                <w:color w:val="000000"/>
                <w:kern w:val="0"/>
                <w:sz w:val="24"/>
              </w:rPr>
            </w:pPr>
            <w:r w:rsidRPr="00E0264E">
              <w:rPr>
                <w:rFonts w:ascii="仿宋" w:eastAsia="仿宋" w:hAnsi="仿宋" w:cs="宋体"/>
                <w:color w:val="000000"/>
                <w:kern w:val="0"/>
                <w:sz w:val="24"/>
              </w:rPr>
              <w:t>B</w:t>
            </w:r>
            <w:r w:rsidR="00DC1AE8">
              <w:rPr>
                <w:rFonts w:ascii="仿宋" w:eastAsia="仿宋" w:hAnsi="仿宋" w:cs="宋体" w:hint="eastAsia"/>
                <w:color w:val="000000"/>
                <w:kern w:val="0"/>
                <w:sz w:val="24"/>
              </w:rPr>
              <w:t>、</w:t>
            </w:r>
            <w:r w:rsidRPr="00E0264E">
              <w:rPr>
                <w:rFonts w:ascii="仿宋" w:eastAsia="仿宋" w:hAnsi="仿宋" w:cs="宋体"/>
                <w:color w:val="000000"/>
                <w:kern w:val="0"/>
                <w:sz w:val="24"/>
              </w:rPr>
              <w:t>否，</w:t>
            </w:r>
            <w:r w:rsidR="00373A0B">
              <w:rPr>
                <w:rFonts w:ascii="仿宋" w:eastAsia="仿宋" w:hAnsi="仿宋" w:cs="宋体"/>
                <w:color w:val="000000"/>
                <w:kern w:val="0"/>
                <w:sz w:val="24"/>
              </w:rPr>
              <w:t>并说明</w:t>
            </w:r>
            <w:r w:rsidRPr="00E0264E">
              <w:rPr>
                <w:rFonts w:ascii="仿宋" w:eastAsia="仿宋" w:hAnsi="仿宋" w:cs="宋体"/>
                <w:color w:val="000000"/>
                <w:kern w:val="0"/>
                <w:sz w:val="24"/>
              </w:rPr>
              <w:t>原因</w:t>
            </w:r>
          </w:p>
        </w:tc>
        <w:tc>
          <w:tcPr>
            <w:tcW w:w="1415" w:type="dxa"/>
            <w:shd w:val="clear" w:color="auto" w:fill="auto"/>
            <w:noWrap/>
            <w:vAlign w:val="center"/>
          </w:tcPr>
          <w:p w:rsidR="005C491C" w:rsidRPr="00E0264E" w:rsidRDefault="005C491C" w:rsidP="005C491C">
            <w:pPr>
              <w:widowControl/>
              <w:jc w:val="left"/>
              <w:rPr>
                <w:rFonts w:ascii="仿宋" w:eastAsia="仿宋" w:hAnsi="仿宋" w:cs="宋体"/>
                <w:color w:val="000000"/>
                <w:kern w:val="0"/>
                <w:sz w:val="24"/>
              </w:rPr>
            </w:pPr>
          </w:p>
        </w:tc>
      </w:tr>
      <w:tr w:rsidR="002E03A9" w:rsidRPr="00E0264E" w:rsidTr="0022257C">
        <w:trPr>
          <w:trHeight w:val="2228"/>
          <w:jc w:val="center"/>
        </w:trPr>
        <w:tc>
          <w:tcPr>
            <w:tcW w:w="709" w:type="dxa"/>
            <w:shd w:val="clear" w:color="auto" w:fill="auto"/>
            <w:noWrap/>
            <w:vAlign w:val="center"/>
            <w:hideMark/>
          </w:tcPr>
          <w:p w:rsidR="005C491C" w:rsidRPr="00E0264E" w:rsidRDefault="005C491C" w:rsidP="005C491C">
            <w:pPr>
              <w:widowControl/>
              <w:jc w:val="center"/>
              <w:rPr>
                <w:rFonts w:ascii="仿宋" w:eastAsia="仿宋" w:hAnsi="仿宋" w:cs="宋体"/>
                <w:color w:val="000000"/>
                <w:kern w:val="0"/>
                <w:sz w:val="24"/>
              </w:rPr>
            </w:pPr>
            <w:r w:rsidRPr="00E0264E">
              <w:rPr>
                <w:rFonts w:ascii="仿宋" w:eastAsia="仿宋" w:hAnsi="仿宋" w:cs="宋体"/>
                <w:color w:val="000000"/>
                <w:kern w:val="0"/>
                <w:sz w:val="24"/>
              </w:rPr>
              <w:t>12</w:t>
            </w:r>
          </w:p>
        </w:tc>
        <w:tc>
          <w:tcPr>
            <w:tcW w:w="4301" w:type="dxa"/>
            <w:shd w:val="clear" w:color="auto" w:fill="auto"/>
            <w:vAlign w:val="center"/>
            <w:hideMark/>
          </w:tcPr>
          <w:p w:rsidR="005C491C" w:rsidRPr="00E0264E" w:rsidRDefault="00097BBF">
            <w:pPr>
              <w:widowControl/>
              <w:jc w:val="left"/>
              <w:rPr>
                <w:rFonts w:ascii="仿宋" w:eastAsia="仿宋" w:hAnsi="仿宋" w:cs="宋体"/>
                <w:color w:val="000000"/>
                <w:kern w:val="0"/>
                <w:sz w:val="24"/>
              </w:rPr>
            </w:pPr>
            <w:r w:rsidRPr="00097BBF">
              <w:rPr>
                <w:rFonts w:ascii="仿宋" w:eastAsia="仿宋" w:hAnsi="仿宋" w:cs="宋体" w:hint="eastAsia"/>
                <w:color w:val="000000"/>
                <w:kern w:val="0"/>
                <w:sz w:val="24"/>
              </w:rPr>
              <w:t>你单位</w:t>
            </w:r>
            <w:r w:rsidR="009641E5">
              <w:rPr>
                <w:rFonts w:ascii="仿宋" w:eastAsia="仿宋" w:hAnsi="仿宋" w:cs="宋体" w:hint="eastAsia"/>
                <w:color w:val="000000"/>
                <w:kern w:val="0"/>
                <w:sz w:val="24"/>
              </w:rPr>
              <w:t>在</w:t>
            </w:r>
            <w:r w:rsidRPr="00097BBF">
              <w:rPr>
                <w:rFonts w:ascii="仿宋" w:eastAsia="仿宋" w:hAnsi="仿宋" w:cs="宋体" w:hint="eastAsia"/>
                <w:color w:val="000000"/>
                <w:kern w:val="0"/>
                <w:sz w:val="24"/>
              </w:rPr>
              <w:t>危险源辨识与风险评价工作</w:t>
            </w:r>
            <w:r w:rsidR="009641E5">
              <w:rPr>
                <w:rFonts w:ascii="仿宋" w:eastAsia="仿宋" w:hAnsi="仿宋" w:cs="宋体" w:hint="eastAsia"/>
                <w:color w:val="000000"/>
                <w:kern w:val="0"/>
                <w:sz w:val="24"/>
              </w:rPr>
              <w:t>中</w:t>
            </w:r>
            <w:r w:rsidRPr="00097BBF">
              <w:rPr>
                <w:rFonts w:ascii="仿宋" w:eastAsia="仿宋" w:hAnsi="仿宋" w:cs="宋体" w:hint="eastAsia"/>
                <w:color w:val="000000"/>
                <w:kern w:val="0"/>
                <w:sz w:val="24"/>
              </w:rPr>
              <w:t>取得的进展和经验做法</w:t>
            </w:r>
          </w:p>
        </w:tc>
        <w:tc>
          <w:tcPr>
            <w:tcW w:w="4819" w:type="dxa"/>
            <w:gridSpan w:val="2"/>
            <w:shd w:val="clear" w:color="auto" w:fill="auto"/>
            <w:noWrap/>
            <w:vAlign w:val="center"/>
            <w:hideMark/>
          </w:tcPr>
          <w:p w:rsidR="005C491C" w:rsidRPr="00E0264E" w:rsidRDefault="005C491C" w:rsidP="005C491C">
            <w:pPr>
              <w:widowControl/>
              <w:jc w:val="center"/>
              <w:rPr>
                <w:rFonts w:ascii="仿宋" w:eastAsia="仿宋" w:hAnsi="仿宋" w:cs="宋体"/>
                <w:color w:val="000000"/>
                <w:kern w:val="0"/>
                <w:sz w:val="24"/>
              </w:rPr>
            </w:pPr>
          </w:p>
        </w:tc>
      </w:tr>
      <w:tr w:rsidR="00EF1D43" w:rsidRPr="006A6803" w:rsidTr="0022257C">
        <w:trPr>
          <w:trHeight w:val="2260"/>
          <w:jc w:val="center"/>
        </w:trPr>
        <w:tc>
          <w:tcPr>
            <w:tcW w:w="709" w:type="dxa"/>
            <w:shd w:val="clear" w:color="auto" w:fill="auto"/>
            <w:noWrap/>
            <w:vAlign w:val="center"/>
          </w:tcPr>
          <w:p w:rsidR="00EF1D43" w:rsidRPr="00E0264E" w:rsidRDefault="00EF1D43" w:rsidP="005C491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13</w:t>
            </w:r>
          </w:p>
        </w:tc>
        <w:tc>
          <w:tcPr>
            <w:tcW w:w="4301" w:type="dxa"/>
            <w:shd w:val="clear" w:color="auto" w:fill="auto"/>
            <w:vAlign w:val="center"/>
          </w:tcPr>
          <w:p w:rsidR="00EF1D43" w:rsidRPr="00E0264E" w:rsidRDefault="00AC23DA">
            <w:pPr>
              <w:widowControl/>
              <w:jc w:val="left"/>
              <w:rPr>
                <w:rFonts w:ascii="仿宋" w:eastAsia="仿宋" w:hAnsi="仿宋" w:cs="宋体"/>
                <w:color w:val="000000"/>
                <w:kern w:val="0"/>
                <w:sz w:val="24"/>
              </w:rPr>
            </w:pPr>
            <w:r>
              <w:rPr>
                <w:rFonts w:ascii="仿宋" w:eastAsia="仿宋" w:hAnsi="仿宋" w:cs="宋体" w:hint="eastAsia"/>
                <w:color w:val="000000"/>
                <w:kern w:val="0"/>
                <w:sz w:val="24"/>
              </w:rPr>
              <w:t>你单位</w:t>
            </w:r>
            <w:r w:rsidR="00097BBF" w:rsidRPr="00E0264E">
              <w:rPr>
                <w:rFonts w:ascii="仿宋" w:eastAsia="仿宋" w:hAnsi="仿宋" w:cs="宋体" w:hint="eastAsia"/>
                <w:color w:val="000000"/>
                <w:kern w:val="0"/>
                <w:sz w:val="24"/>
              </w:rPr>
              <w:t>在《导则》实施过程中</w:t>
            </w:r>
            <w:r w:rsidR="006A6803" w:rsidRPr="00097BBF">
              <w:rPr>
                <w:rFonts w:ascii="仿宋" w:eastAsia="仿宋" w:hAnsi="仿宋" w:cs="宋体" w:hint="eastAsia"/>
                <w:color w:val="000000"/>
                <w:kern w:val="0"/>
                <w:sz w:val="24"/>
              </w:rPr>
              <w:t>面临的困难和问题</w:t>
            </w:r>
          </w:p>
        </w:tc>
        <w:tc>
          <w:tcPr>
            <w:tcW w:w="4819" w:type="dxa"/>
            <w:gridSpan w:val="2"/>
            <w:shd w:val="clear" w:color="auto" w:fill="auto"/>
            <w:noWrap/>
            <w:vAlign w:val="center"/>
          </w:tcPr>
          <w:p w:rsidR="00EF1D43" w:rsidRPr="00E0264E" w:rsidRDefault="00EF1D43" w:rsidP="005C491C">
            <w:pPr>
              <w:widowControl/>
              <w:jc w:val="center"/>
              <w:rPr>
                <w:rFonts w:ascii="仿宋" w:eastAsia="仿宋" w:hAnsi="仿宋" w:cs="宋体"/>
                <w:color w:val="000000"/>
                <w:kern w:val="0"/>
                <w:sz w:val="24"/>
              </w:rPr>
            </w:pPr>
          </w:p>
        </w:tc>
      </w:tr>
      <w:tr w:rsidR="006A6803" w:rsidRPr="006A6803" w:rsidTr="0022257C">
        <w:trPr>
          <w:trHeight w:val="2540"/>
          <w:jc w:val="center"/>
        </w:trPr>
        <w:tc>
          <w:tcPr>
            <w:tcW w:w="709" w:type="dxa"/>
            <w:shd w:val="clear" w:color="auto" w:fill="auto"/>
            <w:noWrap/>
            <w:vAlign w:val="center"/>
          </w:tcPr>
          <w:p w:rsidR="006A6803" w:rsidRDefault="006A6803" w:rsidP="005C491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14</w:t>
            </w:r>
          </w:p>
        </w:tc>
        <w:tc>
          <w:tcPr>
            <w:tcW w:w="4301" w:type="dxa"/>
            <w:shd w:val="clear" w:color="auto" w:fill="auto"/>
            <w:vAlign w:val="center"/>
          </w:tcPr>
          <w:p w:rsidR="006A6803" w:rsidRPr="00E0264E" w:rsidRDefault="00AC23DA" w:rsidP="006A6803">
            <w:pPr>
              <w:widowControl/>
              <w:jc w:val="left"/>
              <w:rPr>
                <w:rFonts w:ascii="仿宋" w:eastAsia="仿宋" w:hAnsi="仿宋" w:cs="宋体"/>
                <w:color w:val="000000"/>
                <w:kern w:val="0"/>
                <w:sz w:val="24"/>
              </w:rPr>
            </w:pPr>
            <w:r>
              <w:rPr>
                <w:rFonts w:ascii="仿宋" w:eastAsia="仿宋" w:hAnsi="仿宋" w:cs="宋体" w:hint="eastAsia"/>
                <w:color w:val="000000"/>
                <w:kern w:val="0"/>
                <w:sz w:val="24"/>
              </w:rPr>
              <w:t>你单位</w:t>
            </w:r>
            <w:r w:rsidR="006A6803">
              <w:rPr>
                <w:rFonts w:ascii="仿宋" w:eastAsia="仿宋" w:hAnsi="仿宋" w:cs="宋体" w:hint="eastAsia"/>
                <w:color w:val="000000"/>
                <w:kern w:val="0"/>
                <w:sz w:val="24"/>
              </w:rPr>
              <w:t>对</w:t>
            </w:r>
            <w:r w:rsidR="006A6803" w:rsidRPr="00097BBF">
              <w:rPr>
                <w:rFonts w:ascii="仿宋" w:eastAsia="仿宋" w:hAnsi="仿宋" w:cs="宋体" w:hint="eastAsia"/>
                <w:color w:val="000000"/>
                <w:kern w:val="0"/>
                <w:sz w:val="24"/>
              </w:rPr>
              <w:t>危险源辨识与风险评价工作</w:t>
            </w:r>
            <w:r w:rsidR="006A6803">
              <w:rPr>
                <w:rFonts w:ascii="仿宋" w:eastAsia="仿宋" w:hAnsi="仿宋" w:cs="宋体" w:hint="eastAsia"/>
                <w:color w:val="000000"/>
                <w:kern w:val="0"/>
                <w:sz w:val="24"/>
              </w:rPr>
              <w:t>的</w:t>
            </w:r>
            <w:r w:rsidR="006A6803" w:rsidRPr="00E0264E">
              <w:rPr>
                <w:rFonts w:ascii="仿宋" w:eastAsia="仿宋" w:hAnsi="仿宋" w:cs="宋体" w:hint="eastAsia"/>
                <w:color w:val="000000"/>
                <w:kern w:val="0"/>
                <w:sz w:val="24"/>
              </w:rPr>
              <w:t>建议和意见</w:t>
            </w:r>
          </w:p>
        </w:tc>
        <w:tc>
          <w:tcPr>
            <w:tcW w:w="4819" w:type="dxa"/>
            <w:gridSpan w:val="2"/>
            <w:shd w:val="clear" w:color="auto" w:fill="auto"/>
            <w:noWrap/>
            <w:vAlign w:val="center"/>
          </w:tcPr>
          <w:p w:rsidR="006A6803" w:rsidRPr="006A6803" w:rsidRDefault="006A6803" w:rsidP="005C491C">
            <w:pPr>
              <w:widowControl/>
              <w:jc w:val="center"/>
              <w:rPr>
                <w:rFonts w:ascii="仿宋" w:eastAsia="仿宋" w:hAnsi="仿宋" w:cs="宋体"/>
                <w:color w:val="000000"/>
                <w:kern w:val="0"/>
                <w:sz w:val="24"/>
              </w:rPr>
            </w:pPr>
          </w:p>
        </w:tc>
      </w:tr>
    </w:tbl>
    <w:p w:rsidR="00BF1357" w:rsidRPr="0022257C" w:rsidRDefault="006F20DC">
      <w:pPr>
        <w:rPr>
          <w:rFonts w:ascii="仿宋" w:eastAsia="仿宋" w:hAnsi="仿宋" w:cs="仿宋"/>
          <w:sz w:val="24"/>
          <w:szCs w:val="40"/>
        </w:rPr>
      </w:pPr>
      <w:r>
        <w:rPr>
          <w:rFonts w:ascii="仿宋" w:eastAsia="仿宋" w:hAnsi="仿宋" w:cs="仿宋" w:hint="eastAsia"/>
          <w:sz w:val="24"/>
          <w:szCs w:val="40"/>
        </w:rPr>
        <w:t>说明</w:t>
      </w:r>
      <w:r w:rsidR="00D10D97" w:rsidRPr="0022257C">
        <w:rPr>
          <w:rFonts w:ascii="仿宋" w:eastAsia="仿宋" w:hAnsi="仿宋" w:cs="仿宋" w:hint="eastAsia"/>
          <w:sz w:val="24"/>
          <w:szCs w:val="40"/>
        </w:rPr>
        <w:t>：</w:t>
      </w:r>
      <w:r w:rsidR="00656FD7">
        <w:rPr>
          <w:rFonts w:ascii="仿宋" w:eastAsia="仿宋" w:hAnsi="仿宋" w:cs="仿宋" w:hint="eastAsia"/>
          <w:sz w:val="24"/>
          <w:szCs w:val="40"/>
        </w:rPr>
        <w:t>请</w:t>
      </w:r>
      <w:r w:rsidR="007102E5">
        <w:rPr>
          <w:rFonts w:ascii="仿宋" w:eastAsia="仿宋" w:hAnsi="仿宋" w:cs="仿宋" w:hint="eastAsia"/>
          <w:sz w:val="24"/>
          <w:szCs w:val="40"/>
        </w:rPr>
        <w:t>认真阅读</w:t>
      </w:r>
      <w:r w:rsidR="00656FD7">
        <w:rPr>
          <w:rFonts w:ascii="仿宋" w:eastAsia="仿宋" w:hAnsi="仿宋" w:cs="仿宋" w:hint="eastAsia"/>
          <w:sz w:val="24"/>
          <w:szCs w:val="40"/>
        </w:rPr>
        <w:t>问题及选项</w:t>
      </w:r>
      <w:r w:rsidR="007102E5">
        <w:rPr>
          <w:rFonts w:ascii="仿宋" w:eastAsia="仿宋" w:hAnsi="仿宋" w:cs="仿宋" w:hint="eastAsia"/>
          <w:sz w:val="24"/>
          <w:szCs w:val="40"/>
        </w:rPr>
        <w:t>内容</w:t>
      </w:r>
      <w:r w:rsidR="000E51FF">
        <w:rPr>
          <w:rFonts w:ascii="仿宋" w:eastAsia="仿宋" w:hAnsi="仿宋" w:cs="仿宋" w:hint="eastAsia"/>
          <w:sz w:val="24"/>
          <w:szCs w:val="40"/>
        </w:rPr>
        <w:t>，</w:t>
      </w:r>
      <w:r w:rsidR="00D9798F">
        <w:rPr>
          <w:rFonts w:ascii="仿宋" w:eastAsia="仿宋" w:hAnsi="仿宋" w:cs="仿宋" w:hint="eastAsia"/>
          <w:sz w:val="24"/>
          <w:szCs w:val="40"/>
        </w:rPr>
        <w:t>在“结果/原因说明”</w:t>
      </w:r>
      <w:proofErr w:type="gramStart"/>
      <w:r w:rsidR="00D9798F">
        <w:rPr>
          <w:rFonts w:ascii="仿宋" w:eastAsia="仿宋" w:hAnsi="仿宋" w:cs="仿宋" w:hint="eastAsia"/>
          <w:sz w:val="24"/>
          <w:szCs w:val="40"/>
        </w:rPr>
        <w:t>栏</w:t>
      </w:r>
      <w:r w:rsidR="00AA2C2C">
        <w:rPr>
          <w:rFonts w:ascii="仿宋" w:eastAsia="仿宋" w:hAnsi="仿宋" w:cs="仿宋" w:hint="eastAsia"/>
          <w:sz w:val="24"/>
          <w:szCs w:val="40"/>
        </w:rPr>
        <w:t>按要求</w:t>
      </w:r>
      <w:proofErr w:type="gramEnd"/>
      <w:r w:rsidR="00D9798F">
        <w:rPr>
          <w:rFonts w:ascii="仿宋" w:eastAsia="仿宋" w:hAnsi="仿宋" w:cs="仿宋" w:hint="eastAsia"/>
          <w:sz w:val="24"/>
          <w:szCs w:val="40"/>
        </w:rPr>
        <w:t>填写选项（A、B、C、D），</w:t>
      </w:r>
      <w:r w:rsidR="00AA2C2C">
        <w:rPr>
          <w:rFonts w:ascii="仿宋" w:eastAsia="仿宋" w:hAnsi="仿宋" w:cs="仿宋" w:hint="eastAsia"/>
          <w:sz w:val="24"/>
          <w:szCs w:val="40"/>
        </w:rPr>
        <w:t>并</w:t>
      </w:r>
      <w:r w:rsidR="00212E48">
        <w:rPr>
          <w:rFonts w:ascii="仿宋" w:eastAsia="仿宋" w:hAnsi="仿宋" w:cs="仿宋" w:hint="eastAsia"/>
          <w:sz w:val="24"/>
          <w:szCs w:val="40"/>
        </w:rPr>
        <w:t>根据需要</w:t>
      </w:r>
      <w:r w:rsidR="00AA2C2C">
        <w:rPr>
          <w:rFonts w:ascii="仿宋" w:eastAsia="仿宋" w:hAnsi="仿宋" w:cs="仿宋" w:hint="eastAsia"/>
          <w:sz w:val="24"/>
          <w:szCs w:val="40"/>
        </w:rPr>
        <w:t>补充</w:t>
      </w:r>
      <w:r w:rsidR="00D9798F">
        <w:rPr>
          <w:rFonts w:ascii="仿宋" w:eastAsia="仿宋" w:hAnsi="仿宋" w:cs="仿宋" w:hint="eastAsia"/>
          <w:sz w:val="24"/>
          <w:szCs w:val="40"/>
        </w:rPr>
        <w:t>说明理由或信息</w:t>
      </w:r>
      <w:r w:rsidR="007102E5">
        <w:rPr>
          <w:rFonts w:ascii="仿宋" w:eastAsia="仿宋" w:hAnsi="仿宋" w:cs="仿宋" w:hint="eastAsia"/>
          <w:sz w:val="24"/>
          <w:szCs w:val="40"/>
        </w:rPr>
        <w:t>。</w:t>
      </w:r>
    </w:p>
    <w:sectPr w:rsidR="00BF1357" w:rsidRPr="0022257C" w:rsidSect="0022257C">
      <w:footerReference w:type="even" r:id="rId8"/>
      <w:footerReference w:type="default" r:id="rId9"/>
      <w:pgSz w:w="11906" w:h="16838" w:code="9"/>
      <w:pgMar w:top="1440" w:right="1797" w:bottom="1440" w:left="1797"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655" w:rsidRDefault="002B0655">
      <w:r>
        <w:separator/>
      </w:r>
    </w:p>
  </w:endnote>
  <w:endnote w:type="continuationSeparator" w:id="0">
    <w:p w:rsidR="002B0655" w:rsidRDefault="002B0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037D93A4-29FF-4338-AB5D-69F6835C79F5}"/>
  </w:font>
  <w:font w:name="仿宋">
    <w:panose1 w:val="02010609060101010101"/>
    <w:charset w:val="86"/>
    <w:family w:val="modern"/>
    <w:pitch w:val="fixed"/>
    <w:sig w:usb0="800002BF" w:usb1="38CF7CFA" w:usb2="00000016" w:usb3="00000000" w:csb0="00040001" w:csb1="00000000"/>
    <w:embedRegular r:id="rId2" w:subsetted="1" w:fontKey="{DC851EFB-4C00-4A3D-A874-F1EEE7247A74}"/>
    <w:embedBold r:id="rId3" w:subsetted="1" w:fontKey="{C1217645-9727-4778-ABE6-ED341EAEA738}"/>
  </w:font>
  <w:font w:name="华文中宋">
    <w:panose1 w:val="02010600040101010101"/>
    <w:charset w:val="86"/>
    <w:family w:val="auto"/>
    <w:pitch w:val="variable"/>
    <w:sig w:usb0="00000287" w:usb1="080F0000" w:usb2="00000010" w:usb3="00000000" w:csb0="0004009F" w:csb1="00000000"/>
    <w:embedBold r:id="rId4" w:subsetted="1" w:fontKey="{0CAFDA30-C8D6-4092-9DBE-DB04960A7935}"/>
  </w:font>
  <w:font w:name="MS Gothic">
    <w:altName w:val="ＭＳ ゴシック"/>
    <w:panose1 w:val="020B0609070205080204"/>
    <w:charset w:val="80"/>
    <w:family w:val="modern"/>
    <w:pitch w:val="fixed"/>
    <w:sig w:usb0="E00002FF" w:usb1="6AC7FDFB" w:usb2="08000012" w:usb3="00000000" w:csb0="0002009F" w:csb1="00000000"/>
    <w:embedRegular r:id="rId5" w:subsetted="1" w:fontKey="{DD1CCF21-7405-45D1-B237-3AED7AC7034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0177788"/>
      <w:docPartObj>
        <w:docPartGallery w:val="Page Numbers (Bottom of Page)"/>
        <w:docPartUnique/>
      </w:docPartObj>
    </w:sdtPr>
    <w:sdtEndPr>
      <w:rPr>
        <w:rFonts w:ascii="仿宋" w:eastAsia="仿宋" w:hAnsi="仿宋"/>
        <w:sz w:val="28"/>
        <w:szCs w:val="28"/>
      </w:rPr>
    </w:sdtEndPr>
    <w:sdtContent>
      <w:p w:rsidR="002B0655" w:rsidRPr="0022257C" w:rsidRDefault="002B0655">
        <w:pPr>
          <w:pStyle w:val="a3"/>
          <w:rPr>
            <w:rFonts w:ascii="仿宋" w:eastAsia="仿宋" w:hAnsi="仿宋"/>
            <w:sz w:val="28"/>
            <w:szCs w:val="28"/>
          </w:rPr>
        </w:pPr>
        <w:r w:rsidRPr="0022257C">
          <w:rPr>
            <w:rFonts w:ascii="仿宋" w:eastAsia="仿宋" w:hAnsi="仿宋"/>
            <w:sz w:val="28"/>
            <w:szCs w:val="28"/>
          </w:rPr>
          <w:fldChar w:fldCharType="begin"/>
        </w:r>
        <w:r w:rsidRPr="0022257C">
          <w:rPr>
            <w:rFonts w:ascii="仿宋" w:eastAsia="仿宋" w:hAnsi="仿宋"/>
            <w:sz w:val="28"/>
            <w:szCs w:val="28"/>
          </w:rPr>
          <w:instrText>PAGE   \* MERGEFORMAT</w:instrText>
        </w:r>
        <w:r w:rsidRPr="0022257C">
          <w:rPr>
            <w:rFonts w:ascii="仿宋" w:eastAsia="仿宋" w:hAnsi="仿宋"/>
            <w:sz w:val="28"/>
            <w:szCs w:val="28"/>
          </w:rPr>
          <w:fldChar w:fldCharType="separate"/>
        </w:r>
        <w:r w:rsidR="00C76539" w:rsidRPr="00C76539">
          <w:rPr>
            <w:rFonts w:ascii="仿宋" w:eastAsia="仿宋" w:hAnsi="仿宋"/>
            <w:noProof/>
            <w:sz w:val="28"/>
            <w:szCs w:val="28"/>
            <w:lang w:val="zh-CN"/>
          </w:rPr>
          <w:t>-</w:t>
        </w:r>
        <w:r w:rsidR="00C76539">
          <w:rPr>
            <w:rFonts w:ascii="仿宋" w:eastAsia="仿宋" w:hAnsi="仿宋"/>
            <w:noProof/>
            <w:sz w:val="28"/>
            <w:szCs w:val="28"/>
          </w:rPr>
          <w:t xml:space="preserve"> 2 -</w:t>
        </w:r>
        <w:r w:rsidRPr="0022257C">
          <w:rPr>
            <w:rFonts w:ascii="仿宋" w:eastAsia="仿宋" w:hAnsi="仿宋"/>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632998"/>
      <w:docPartObj>
        <w:docPartGallery w:val="Page Numbers (Bottom of Page)"/>
        <w:docPartUnique/>
      </w:docPartObj>
    </w:sdtPr>
    <w:sdtEndPr>
      <w:rPr>
        <w:rFonts w:ascii="仿宋" w:eastAsia="仿宋" w:hAnsi="仿宋"/>
        <w:sz w:val="28"/>
        <w:szCs w:val="28"/>
      </w:rPr>
    </w:sdtEndPr>
    <w:sdtContent>
      <w:p w:rsidR="002B0655" w:rsidRPr="0022257C" w:rsidRDefault="002B0655" w:rsidP="0022257C">
        <w:pPr>
          <w:pStyle w:val="a3"/>
          <w:jc w:val="right"/>
          <w:rPr>
            <w:rFonts w:ascii="仿宋" w:eastAsia="仿宋" w:hAnsi="仿宋"/>
            <w:sz w:val="28"/>
            <w:szCs w:val="28"/>
          </w:rPr>
        </w:pPr>
        <w:r w:rsidRPr="0022257C">
          <w:rPr>
            <w:rFonts w:ascii="仿宋" w:eastAsia="仿宋" w:hAnsi="仿宋"/>
            <w:sz w:val="28"/>
            <w:szCs w:val="28"/>
          </w:rPr>
          <w:fldChar w:fldCharType="begin"/>
        </w:r>
        <w:r w:rsidRPr="0022257C">
          <w:rPr>
            <w:rFonts w:ascii="仿宋" w:eastAsia="仿宋" w:hAnsi="仿宋"/>
            <w:sz w:val="28"/>
            <w:szCs w:val="28"/>
          </w:rPr>
          <w:instrText>PAGE   \* MERGEFORMAT</w:instrText>
        </w:r>
        <w:r w:rsidRPr="0022257C">
          <w:rPr>
            <w:rFonts w:ascii="仿宋" w:eastAsia="仿宋" w:hAnsi="仿宋"/>
            <w:sz w:val="28"/>
            <w:szCs w:val="28"/>
          </w:rPr>
          <w:fldChar w:fldCharType="separate"/>
        </w:r>
        <w:r w:rsidR="00C76539" w:rsidRPr="00C76539">
          <w:rPr>
            <w:rFonts w:ascii="仿宋" w:eastAsia="仿宋" w:hAnsi="仿宋"/>
            <w:noProof/>
            <w:sz w:val="28"/>
            <w:szCs w:val="28"/>
            <w:lang w:val="zh-CN"/>
          </w:rPr>
          <w:t>-</w:t>
        </w:r>
        <w:r w:rsidR="00C76539">
          <w:rPr>
            <w:rFonts w:ascii="仿宋" w:eastAsia="仿宋" w:hAnsi="仿宋"/>
            <w:noProof/>
            <w:sz w:val="28"/>
            <w:szCs w:val="28"/>
          </w:rPr>
          <w:t xml:space="preserve"> 1 -</w:t>
        </w:r>
        <w:r w:rsidRPr="0022257C">
          <w:rPr>
            <w:rFonts w:ascii="仿宋" w:eastAsia="仿宋" w:hAnsi="仿宋"/>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655" w:rsidRDefault="002B0655">
      <w:r>
        <w:separator/>
      </w:r>
    </w:p>
  </w:footnote>
  <w:footnote w:type="continuationSeparator" w:id="0">
    <w:p w:rsidR="002B0655" w:rsidRDefault="002B06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TrueTypeFonts/>
  <w:saveSubsetFonts/>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357"/>
    <w:rsid w:val="000410A9"/>
    <w:rsid w:val="00066F6A"/>
    <w:rsid w:val="0007291D"/>
    <w:rsid w:val="00097BBF"/>
    <w:rsid w:val="000B10D0"/>
    <w:rsid w:val="000C32ED"/>
    <w:rsid w:val="000C3DDC"/>
    <w:rsid w:val="000E295D"/>
    <w:rsid w:val="000E51FF"/>
    <w:rsid w:val="000E6E19"/>
    <w:rsid w:val="000F1AC1"/>
    <w:rsid w:val="000F5F2C"/>
    <w:rsid w:val="00127061"/>
    <w:rsid w:val="001401D8"/>
    <w:rsid w:val="00192E79"/>
    <w:rsid w:val="001A2DE5"/>
    <w:rsid w:val="001D6BA8"/>
    <w:rsid w:val="001E1A04"/>
    <w:rsid w:val="001F44CE"/>
    <w:rsid w:val="002004CF"/>
    <w:rsid w:val="00212E48"/>
    <w:rsid w:val="0022257C"/>
    <w:rsid w:val="00230142"/>
    <w:rsid w:val="002315E4"/>
    <w:rsid w:val="00253342"/>
    <w:rsid w:val="00272855"/>
    <w:rsid w:val="002746D6"/>
    <w:rsid w:val="002754CC"/>
    <w:rsid w:val="0027600A"/>
    <w:rsid w:val="00291CF2"/>
    <w:rsid w:val="002A4164"/>
    <w:rsid w:val="002B0655"/>
    <w:rsid w:val="002C7E99"/>
    <w:rsid w:val="002E03A9"/>
    <w:rsid w:val="002E421D"/>
    <w:rsid w:val="00312CA5"/>
    <w:rsid w:val="0032410E"/>
    <w:rsid w:val="003655D3"/>
    <w:rsid w:val="00373A0B"/>
    <w:rsid w:val="00430450"/>
    <w:rsid w:val="004357CB"/>
    <w:rsid w:val="0045537B"/>
    <w:rsid w:val="004C1302"/>
    <w:rsid w:val="004D5A6A"/>
    <w:rsid w:val="00524003"/>
    <w:rsid w:val="0054198E"/>
    <w:rsid w:val="005727CD"/>
    <w:rsid w:val="005B0DFF"/>
    <w:rsid w:val="005C491C"/>
    <w:rsid w:val="005E594E"/>
    <w:rsid w:val="005F51AD"/>
    <w:rsid w:val="00606044"/>
    <w:rsid w:val="006342ED"/>
    <w:rsid w:val="00655AE2"/>
    <w:rsid w:val="00656FD7"/>
    <w:rsid w:val="00661703"/>
    <w:rsid w:val="00664794"/>
    <w:rsid w:val="006A6803"/>
    <w:rsid w:val="006A7C1C"/>
    <w:rsid w:val="006C2A8E"/>
    <w:rsid w:val="006D65C6"/>
    <w:rsid w:val="006F20DC"/>
    <w:rsid w:val="00702110"/>
    <w:rsid w:val="007102E5"/>
    <w:rsid w:val="0072580B"/>
    <w:rsid w:val="00744D0F"/>
    <w:rsid w:val="007773FC"/>
    <w:rsid w:val="00787B1F"/>
    <w:rsid w:val="00796EF4"/>
    <w:rsid w:val="007D6081"/>
    <w:rsid w:val="008139BF"/>
    <w:rsid w:val="00840959"/>
    <w:rsid w:val="008416EE"/>
    <w:rsid w:val="00846D40"/>
    <w:rsid w:val="00846DEE"/>
    <w:rsid w:val="00860752"/>
    <w:rsid w:val="00871BE2"/>
    <w:rsid w:val="008A775C"/>
    <w:rsid w:val="008C18B6"/>
    <w:rsid w:val="008C22A5"/>
    <w:rsid w:val="008E3D43"/>
    <w:rsid w:val="008F36BC"/>
    <w:rsid w:val="0091035C"/>
    <w:rsid w:val="00944BA1"/>
    <w:rsid w:val="009641E5"/>
    <w:rsid w:val="00967EBD"/>
    <w:rsid w:val="00975E10"/>
    <w:rsid w:val="009932FF"/>
    <w:rsid w:val="009E3F9E"/>
    <w:rsid w:val="00A0573A"/>
    <w:rsid w:val="00A57259"/>
    <w:rsid w:val="00A95853"/>
    <w:rsid w:val="00AA2C2C"/>
    <w:rsid w:val="00AA44CC"/>
    <w:rsid w:val="00AA57FE"/>
    <w:rsid w:val="00AC23DA"/>
    <w:rsid w:val="00AC2B14"/>
    <w:rsid w:val="00B01887"/>
    <w:rsid w:val="00B65DD0"/>
    <w:rsid w:val="00B9696D"/>
    <w:rsid w:val="00BA2930"/>
    <w:rsid w:val="00BA3209"/>
    <w:rsid w:val="00BB606B"/>
    <w:rsid w:val="00BC5EB9"/>
    <w:rsid w:val="00BD155C"/>
    <w:rsid w:val="00BF1357"/>
    <w:rsid w:val="00BF465A"/>
    <w:rsid w:val="00C00321"/>
    <w:rsid w:val="00C07C88"/>
    <w:rsid w:val="00C40908"/>
    <w:rsid w:val="00C45594"/>
    <w:rsid w:val="00C5786B"/>
    <w:rsid w:val="00C64810"/>
    <w:rsid w:val="00C76539"/>
    <w:rsid w:val="00CA6A6B"/>
    <w:rsid w:val="00CD57F8"/>
    <w:rsid w:val="00CF33E7"/>
    <w:rsid w:val="00CF3B4C"/>
    <w:rsid w:val="00D01C7D"/>
    <w:rsid w:val="00D10D97"/>
    <w:rsid w:val="00D44578"/>
    <w:rsid w:val="00D53A86"/>
    <w:rsid w:val="00D62034"/>
    <w:rsid w:val="00D92F16"/>
    <w:rsid w:val="00D9798F"/>
    <w:rsid w:val="00DA0167"/>
    <w:rsid w:val="00DB02E6"/>
    <w:rsid w:val="00DC1AE8"/>
    <w:rsid w:val="00DD29A0"/>
    <w:rsid w:val="00E0264E"/>
    <w:rsid w:val="00E14F6B"/>
    <w:rsid w:val="00E2471E"/>
    <w:rsid w:val="00E3525E"/>
    <w:rsid w:val="00E70D6C"/>
    <w:rsid w:val="00ED446E"/>
    <w:rsid w:val="00EE2AEE"/>
    <w:rsid w:val="00EE4D4B"/>
    <w:rsid w:val="00EF0A62"/>
    <w:rsid w:val="00EF1D43"/>
    <w:rsid w:val="00F02CAD"/>
    <w:rsid w:val="00F0715D"/>
    <w:rsid w:val="00F25849"/>
    <w:rsid w:val="00F30E86"/>
    <w:rsid w:val="00F41334"/>
    <w:rsid w:val="00F51BEB"/>
    <w:rsid w:val="00F60FF5"/>
    <w:rsid w:val="00F72BBB"/>
    <w:rsid w:val="00F91603"/>
    <w:rsid w:val="00FA25BD"/>
    <w:rsid w:val="00FB455A"/>
    <w:rsid w:val="00FC685E"/>
    <w:rsid w:val="021E403F"/>
    <w:rsid w:val="0230032B"/>
    <w:rsid w:val="12F12777"/>
    <w:rsid w:val="17512220"/>
    <w:rsid w:val="204E1721"/>
    <w:rsid w:val="31E72FBE"/>
    <w:rsid w:val="332A5DCA"/>
    <w:rsid w:val="3D064490"/>
    <w:rsid w:val="406C1AB1"/>
    <w:rsid w:val="44AE203D"/>
    <w:rsid w:val="461D61B1"/>
    <w:rsid w:val="487422A0"/>
    <w:rsid w:val="56515DE9"/>
    <w:rsid w:val="56BE3E7F"/>
    <w:rsid w:val="5BCC0E5B"/>
    <w:rsid w:val="5D341D83"/>
    <w:rsid w:val="5FB44252"/>
    <w:rsid w:val="65C63602"/>
    <w:rsid w:val="6CF3027E"/>
    <w:rsid w:val="6FA6465D"/>
    <w:rsid w:val="72DC2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Keyboard" w:qFormat="1"/>
    <w:lsdException w:name="HTML Sample" w:qFormat="1"/>
    <w:lsdException w:name="HTML Variable"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a7">
    <w:name w:val="FollowedHyperlink"/>
    <w:basedOn w:val="a0"/>
    <w:qFormat/>
    <w:rPr>
      <w:color w:val="282828"/>
      <w:u w:val="none"/>
    </w:rPr>
  </w:style>
  <w:style w:type="character" w:styleId="a8">
    <w:name w:val="Emphasis"/>
    <w:basedOn w:val="a0"/>
    <w:qFormat/>
    <w:rPr>
      <w:b/>
    </w:rPr>
  </w:style>
  <w:style w:type="character" w:styleId="HTML">
    <w:name w:val="HTML Definition"/>
    <w:basedOn w:val="a0"/>
    <w:qFormat/>
  </w:style>
  <w:style w:type="character" w:styleId="HTML0">
    <w:name w:val="HTML Variable"/>
    <w:basedOn w:val="a0"/>
    <w:qFormat/>
  </w:style>
  <w:style w:type="character" w:styleId="a9">
    <w:name w:val="Hyperlink"/>
    <w:basedOn w:val="a0"/>
    <w:qFormat/>
    <w:rPr>
      <w:color w:val="282828"/>
      <w:u w:val="none"/>
    </w:rPr>
  </w:style>
  <w:style w:type="character" w:styleId="HTML1">
    <w:name w:val="HTML Code"/>
    <w:basedOn w:val="a0"/>
    <w:qFormat/>
    <w:rPr>
      <w:rFonts w:ascii="Courier New" w:hAnsi="Courier New"/>
      <w:sz w:val="20"/>
    </w:rPr>
  </w:style>
  <w:style w:type="character" w:styleId="HTML2">
    <w:name w:val="HTML Cite"/>
    <w:basedOn w:val="a0"/>
    <w:qFormat/>
  </w:style>
  <w:style w:type="character" w:styleId="HTML3">
    <w:name w:val="HTML Keyboard"/>
    <w:basedOn w:val="a0"/>
    <w:qFormat/>
    <w:rPr>
      <w:rFonts w:ascii="Courier New" w:hAnsi="Courier New"/>
      <w:sz w:val="20"/>
    </w:rPr>
  </w:style>
  <w:style w:type="character" w:styleId="HTML4">
    <w:name w:val="HTML Sample"/>
    <w:basedOn w:val="a0"/>
    <w:qFormat/>
    <w:rPr>
      <w:rFonts w:ascii="Courier New" w:hAnsi="Courier New"/>
    </w:rPr>
  </w:style>
  <w:style w:type="character" w:customStyle="1" w:styleId="wy3">
    <w:name w:val="wy3"/>
    <w:basedOn w:val="a0"/>
    <w:qFormat/>
  </w:style>
  <w:style w:type="character" w:customStyle="1" w:styleId="state">
    <w:name w:val="state"/>
    <w:basedOn w:val="a0"/>
    <w:qFormat/>
    <w:rPr>
      <w:color w:val="EE8007"/>
    </w:rPr>
  </w:style>
  <w:style w:type="character" w:customStyle="1" w:styleId="state1">
    <w:name w:val="state1"/>
    <w:basedOn w:val="a0"/>
    <w:qFormat/>
  </w:style>
  <w:style w:type="character" w:customStyle="1" w:styleId="state2">
    <w:name w:val="state2"/>
    <w:basedOn w:val="a0"/>
    <w:qFormat/>
    <w:rPr>
      <w:color w:val="EE8007"/>
    </w:rPr>
  </w:style>
  <w:style w:type="character" w:customStyle="1" w:styleId="state3">
    <w:name w:val="state3"/>
    <w:basedOn w:val="a0"/>
    <w:qFormat/>
  </w:style>
  <w:style w:type="character" w:customStyle="1" w:styleId="wy1">
    <w:name w:val="wy1"/>
    <w:basedOn w:val="a0"/>
    <w:qFormat/>
  </w:style>
  <w:style w:type="character" w:customStyle="1" w:styleId="layui-layer-tabnow">
    <w:name w:val="layui-layer-tabnow"/>
    <w:basedOn w:val="a0"/>
    <w:qFormat/>
    <w:rPr>
      <w:bdr w:val="single" w:sz="6" w:space="0" w:color="CCCCCC"/>
      <w:shd w:val="clear" w:color="auto" w:fill="FFFFFF"/>
    </w:rPr>
  </w:style>
  <w:style w:type="character" w:customStyle="1" w:styleId="wy5">
    <w:name w:val="wy5"/>
    <w:basedOn w:val="a0"/>
    <w:qFormat/>
  </w:style>
  <w:style w:type="character" w:customStyle="1" w:styleId="wy2">
    <w:name w:val="wy2"/>
    <w:basedOn w:val="a0"/>
    <w:qFormat/>
  </w:style>
  <w:style w:type="character" w:customStyle="1" w:styleId="wy4">
    <w:name w:val="wy4"/>
    <w:basedOn w:val="a0"/>
    <w:qFormat/>
  </w:style>
  <w:style w:type="character" w:customStyle="1" w:styleId="name">
    <w:name w:val="name"/>
    <w:basedOn w:val="a0"/>
    <w:qFormat/>
  </w:style>
  <w:style w:type="character" w:customStyle="1" w:styleId="name1">
    <w:name w:val="name1"/>
    <w:basedOn w:val="a0"/>
    <w:qFormat/>
  </w:style>
  <w:style w:type="character" w:customStyle="1" w:styleId="name2">
    <w:name w:val="name2"/>
    <w:basedOn w:val="a0"/>
    <w:qFormat/>
  </w:style>
  <w:style w:type="character" w:customStyle="1" w:styleId="name3">
    <w:name w:val="name3"/>
    <w:basedOn w:val="a0"/>
    <w:qFormat/>
  </w:style>
  <w:style w:type="character" w:customStyle="1" w:styleId="name4">
    <w:name w:val="name4"/>
    <w:basedOn w:val="a0"/>
    <w:qFormat/>
  </w:style>
  <w:style w:type="character" w:customStyle="1" w:styleId="end">
    <w:name w:val="end"/>
    <w:basedOn w:val="a0"/>
    <w:qFormat/>
    <w:rPr>
      <w:color w:val="46B692"/>
    </w:rPr>
  </w:style>
  <w:style w:type="character" w:customStyle="1" w:styleId="end1">
    <w:name w:val="end1"/>
    <w:basedOn w:val="a0"/>
    <w:qFormat/>
    <w:rPr>
      <w:color w:val="46B692"/>
    </w:rPr>
  </w:style>
  <w:style w:type="character" w:customStyle="1" w:styleId="end2">
    <w:name w:val="end2"/>
    <w:basedOn w:val="a0"/>
    <w:qFormat/>
    <w:rPr>
      <w:color w:val="7F6604"/>
    </w:rPr>
  </w:style>
  <w:style w:type="character" w:customStyle="1" w:styleId="branch">
    <w:name w:val="branch"/>
    <w:basedOn w:val="a0"/>
    <w:qFormat/>
  </w:style>
  <w:style w:type="character" w:customStyle="1" w:styleId="branch1">
    <w:name w:val="branch1"/>
    <w:basedOn w:val="a0"/>
    <w:qFormat/>
  </w:style>
  <w:style w:type="character" w:customStyle="1" w:styleId="mask">
    <w:name w:val="mask"/>
    <w:basedOn w:val="a0"/>
    <w:qFormat/>
    <w:rPr>
      <w:shd w:val="clear" w:color="auto" w:fill="228BBC"/>
    </w:rPr>
  </w:style>
  <w:style w:type="character" w:customStyle="1" w:styleId="status">
    <w:name w:val="status"/>
    <w:basedOn w:val="a0"/>
    <w:qFormat/>
  </w:style>
  <w:style w:type="character" w:customStyle="1" w:styleId="first-child">
    <w:name w:val="first-child"/>
    <w:basedOn w:val="a0"/>
    <w:qFormat/>
  </w:style>
  <w:style w:type="character" w:customStyle="1" w:styleId="txtcolor">
    <w:name w:val="txt_color"/>
    <w:basedOn w:val="a0"/>
    <w:qFormat/>
    <w:rPr>
      <w:color w:val="C0C0C0"/>
    </w:rPr>
  </w:style>
  <w:style w:type="character" w:customStyle="1" w:styleId="hover18">
    <w:name w:val="hover18"/>
    <w:basedOn w:val="a0"/>
    <w:qFormat/>
    <w:rPr>
      <w:color w:val="FF0000"/>
    </w:rPr>
  </w:style>
  <w:style w:type="character" w:customStyle="1" w:styleId="applyname">
    <w:name w:val="applyname"/>
    <w:basedOn w:val="a0"/>
    <w:qFormat/>
  </w:style>
  <w:style w:type="character" w:customStyle="1" w:styleId="applyname1">
    <w:name w:val="applyname1"/>
    <w:basedOn w:val="a0"/>
    <w:qFormat/>
  </w:style>
  <w:style w:type="character" w:customStyle="1" w:styleId="num">
    <w:name w:val="num"/>
    <w:basedOn w:val="a0"/>
    <w:qFormat/>
  </w:style>
  <w:style w:type="character" w:customStyle="1" w:styleId="num1">
    <w:name w:val="num1"/>
    <w:basedOn w:val="a0"/>
    <w:qFormat/>
  </w:style>
  <w:style w:type="character" w:customStyle="1" w:styleId="sqsj">
    <w:name w:val="sqsj"/>
    <w:basedOn w:val="a0"/>
    <w:qFormat/>
  </w:style>
  <w:style w:type="character" w:customStyle="1" w:styleId="sqsj1">
    <w:name w:val="sqsj1"/>
    <w:basedOn w:val="a0"/>
    <w:qFormat/>
  </w:style>
  <w:style w:type="character" w:customStyle="1" w:styleId="bumen">
    <w:name w:val="bumen"/>
    <w:basedOn w:val="a0"/>
    <w:qFormat/>
  </w:style>
  <w:style w:type="character" w:customStyle="1" w:styleId="bumen1">
    <w:name w:val="bumen1"/>
    <w:basedOn w:val="a0"/>
    <w:qFormat/>
  </w:style>
  <w:style w:type="character" w:customStyle="1" w:styleId="shixiang">
    <w:name w:val="shixiang"/>
    <w:basedOn w:val="a0"/>
    <w:qFormat/>
  </w:style>
  <w:style w:type="character" w:customStyle="1" w:styleId="shixiang1">
    <w:name w:val="shixiang1"/>
    <w:basedOn w:val="a0"/>
    <w:qFormat/>
  </w:style>
  <w:style w:type="character" w:customStyle="1" w:styleId="ing">
    <w:name w:val="ing"/>
    <w:basedOn w:val="a0"/>
    <w:qFormat/>
    <w:rPr>
      <w:color w:val="FF0000"/>
    </w:rPr>
  </w:style>
  <w:style w:type="character" w:customStyle="1" w:styleId="text10">
    <w:name w:val="text10"/>
    <w:basedOn w:val="a0"/>
    <w:qFormat/>
    <w:rPr>
      <w:color w:val="FFFFFF"/>
      <w:sz w:val="24"/>
      <w:szCs w:val="24"/>
    </w:rPr>
  </w:style>
  <w:style w:type="paragraph" w:styleId="aa">
    <w:name w:val="Balloon Text"/>
    <w:basedOn w:val="a"/>
    <w:link w:val="Char0"/>
    <w:rsid w:val="00F0715D"/>
    <w:rPr>
      <w:sz w:val="18"/>
      <w:szCs w:val="18"/>
    </w:rPr>
  </w:style>
  <w:style w:type="character" w:customStyle="1" w:styleId="Char0">
    <w:name w:val="批注框文本 Char"/>
    <w:basedOn w:val="a0"/>
    <w:link w:val="aa"/>
    <w:rsid w:val="00F0715D"/>
    <w:rPr>
      <w:rFonts w:asciiTheme="minorHAnsi" w:eastAsiaTheme="minorEastAsia" w:hAnsiTheme="minorHAnsi" w:cstheme="minorBidi"/>
      <w:kern w:val="2"/>
      <w:sz w:val="18"/>
      <w:szCs w:val="18"/>
    </w:rPr>
  </w:style>
  <w:style w:type="character" w:customStyle="1" w:styleId="Char">
    <w:name w:val="页脚 Char"/>
    <w:basedOn w:val="a0"/>
    <w:link w:val="a3"/>
    <w:uiPriority w:val="99"/>
    <w:rsid w:val="0007291D"/>
    <w:rPr>
      <w:rFonts w:asciiTheme="minorHAnsi" w:eastAsiaTheme="minorEastAsia" w:hAnsiTheme="minorHAnsi" w:cstheme="minorBidi"/>
      <w:kern w:val="2"/>
      <w:sz w:val="18"/>
      <w:szCs w:val="24"/>
    </w:rPr>
  </w:style>
  <w:style w:type="paragraph" w:styleId="ab">
    <w:name w:val="List Paragraph"/>
    <w:basedOn w:val="a"/>
    <w:uiPriority w:val="99"/>
    <w:unhideWhenUsed/>
    <w:rsid w:val="000E295D"/>
    <w:pPr>
      <w:ind w:firstLineChars="200" w:firstLine="420"/>
    </w:pPr>
  </w:style>
  <w:style w:type="paragraph" w:styleId="ac">
    <w:name w:val="Revision"/>
    <w:hidden/>
    <w:uiPriority w:val="99"/>
    <w:unhideWhenUsed/>
    <w:rsid w:val="006A7C1C"/>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Keyboard" w:qFormat="1"/>
    <w:lsdException w:name="HTML Sample" w:qFormat="1"/>
    <w:lsdException w:name="HTML Variable"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a7">
    <w:name w:val="FollowedHyperlink"/>
    <w:basedOn w:val="a0"/>
    <w:qFormat/>
    <w:rPr>
      <w:color w:val="282828"/>
      <w:u w:val="none"/>
    </w:rPr>
  </w:style>
  <w:style w:type="character" w:styleId="a8">
    <w:name w:val="Emphasis"/>
    <w:basedOn w:val="a0"/>
    <w:qFormat/>
    <w:rPr>
      <w:b/>
    </w:rPr>
  </w:style>
  <w:style w:type="character" w:styleId="HTML">
    <w:name w:val="HTML Definition"/>
    <w:basedOn w:val="a0"/>
    <w:qFormat/>
  </w:style>
  <w:style w:type="character" w:styleId="HTML0">
    <w:name w:val="HTML Variable"/>
    <w:basedOn w:val="a0"/>
    <w:qFormat/>
  </w:style>
  <w:style w:type="character" w:styleId="a9">
    <w:name w:val="Hyperlink"/>
    <w:basedOn w:val="a0"/>
    <w:qFormat/>
    <w:rPr>
      <w:color w:val="282828"/>
      <w:u w:val="none"/>
    </w:rPr>
  </w:style>
  <w:style w:type="character" w:styleId="HTML1">
    <w:name w:val="HTML Code"/>
    <w:basedOn w:val="a0"/>
    <w:qFormat/>
    <w:rPr>
      <w:rFonts w:ascii="Courier New" w:hAnsi="Courier New"/>
      <w:sz w:val="20"/>
    </w:rPr>
  </w:style>
  <w:style w:type="character" w:styleId="HTML2">
    <w:name w:val="HTML Cite"/>
    <w:basedOn w:val="a0"/>
    <w:qFormat/>
  </w:style>
  <w:style w:type="character" w:styleId="HTML3">
    <w:name w:val="HTML Keyboard"/>
    <w:basedOn w:val="a0"/>
    <w:qFormat/>
    <w:rPr>
      <w:rFonts w:ascii="Courier New" w:hAnsi="Courier New"/>
      <w:sz w:val="20"/>
    </w:rPr>
  </w:style>
  <w:style w:type="character" w:styleId="HTML4">
    <w:name w:val="HTML Sample"/>
    <w:basedOn w:val="a0"/>
    <w:qFormat/>
    <w:rPr>
      <w:rFonts w:ascii="Courier New" w:hAnsi="Courier New"/>
    </w:rPr>
  </w:style>
  <w:style w:type="character" w:customStyle="1" w:styleId="wy3">
    <w:name w:val="wy3"/>
    <w:basedOn w:val="a0"/>
    <w:qFormat/>
  </w:style>
  <w:style w:type="character" w:customStyle="1" w:styleId="state">
    <w:name w:val="state"/>
    <w:basedOn w:val="a0"/>
    <w:qFormat/>
    <w:rPr>
      <w:color w:val="EE8007"/>
    </w:rPr>
  </w:style>
  <w:style w:type="character" w:customStyle="1" w:styleId="state1">
    <w:name w:val="state1"/>
    <w:basedOn w:val="a0"/>
    <w:qFormat/>
  </w:style>
  <w:style w:type="character" w:customStyle="1" w:styleId="state2">
    <w:name w:val="state2"/>
    <w:basedOn w:val="a0"/>
    <w:qFormat/>
    <w:rPr>
      <w:color w:val="EE8007"/>
    </w:rPr>
  </w:style>
  <w:style w:type="character" w:customStyle="1" w:styleId="state3">
    <w:name w:val="state3"/>
    <w:basedOn w:val="a0"/>
    <w:qFormat/>
  </w:style>
  <w:style w:type="character" w:customStyle="1" w:styleId="wy1">
    <w:name w:val="wy1"/>
    <w:basedOn w:val="a0"/>
    <w:qFormat/>
  </w:style>
  <w:style w:type="character" w:customStyle="1" w:styleId="layui-layer-tabnow">
    <w:name w:val="layui-layer-tabnow"/>
    <w:basedOn w:val="a0"/>
    <w:qFormat/>
    <w:rPr>
      <w:bdr w:val="single" w:sz="6" w:space="0" w:color="CCCCCC"/>
      <w:shd w:val="clear" w:color="auto" w:fill="FFFFFF"/>
    </w:rPr>
  </w:style>
  <w:style w:type="character" w:customStyle="1" w:styleId="wy5">
    <w:name w:val="wy5"/>
    <w:basedOn w:val="a0"/>
    <w:qFormat/>
  </w:style>
  <w:style w:type="character" w:customStyle="1" w:styleId="wy2">
    <w:name w:val="wy2"/>
    <w:basedOn w:val="a0"/>
    <w:qFormat/>
  </w:style>
  <w:style w:type="character" w:customStyle="1" w:styleId="wy4">
    <w:name w:val="wy4"/>
    <w:basedOn w:val="a0"/>
    <w:qFormat/>
  </w:style>
  <w:style w:type="character" w:customStyle="1" w:styleId="name">
    <w:name w:val="name"/>
    <w:basedOn w:val="a0"/>
    <w:qFormat/>
  </w:style>
  <w:style w:type="character" w:customStyle="1" w:styleId="name1">
    <w:name w:val="name1"/>
    <w:basedOn w:val="a0"/>
    <w:qFormat/>
  </w:style>
  <w:style w:type="character" w:customStyle="1" w:styleId="name2">
    <w:name w:val="name2"/>
    <w:basedOn w:val="a0"/>
    <w:qFormat/>
  </w:style>
  <w:style w:type="character" w:customStyle="1" w:styleId="name3">
    <w:name w:val="name3"/>
    <w:basedOn w:val="a0"/>
    <w:qFormat/>
  </w:style>
  <w:style w:type="character" w:customStyle="1" w:styleId="name4">
    <w:name w:val="name4"/>
    <w:basedOn w:val="a0"/>
    <w:qFormat/>
  </w:style>
  <w:style w:type="character" w:customStyle="1" w:styleId="end">
    <w:name w:val="end"/>
    <w:basedOn w:val="a0"/>
    <w:qFormat/>
    <w:rPr>
      <w:color w:val="46B692"/>
    </w:rPr>
  </w:style>
  <w:style w:type="character" w:customStyle="1" w:styleId="end1">
    <w:name w:val="end1"/>
    <w:basedOn w:val="a0"/>
    <w:qFormat/>
    <w:rPr>
      <w:color w:val="46B692"/>
    </w:rPr>
  </w:style>
  <w:style w:type="character" w:customStyle="1" w:styleId="end2">
    <w:name w:val="end2"/>
    <w:basedOn w:val="a0"/>
    <w:qFormat/>
    <w:rPr>
      <w:color w:val="7F6604"/>
    </w:rPr>
  </w:style>
  <w:style w:type="character" w:customStyle="1" w:styleId="branch">
    <w:name w:val="branch"/>
    <w:basedOn w:val="a0"/>
    <w:qFormat/>
  </w:style>
  <w:style w:type="character" w:customStyle="1" w:styleId="branch1">
    <w:name w:val="branch1"/>
    <w:basedOn w:val="a0"/>
    <w:qFormat/>
  </w:style>
  <w:style w:type="character" w:customStyle="1" w:styleId="mask">
    <w:name w:val="mask"/>
    <w:basedOn w:val="a0"/>
    <w:qFormat/>
    <w:rPr>
      <w:shd w:val="clear" w:color="auto" w:fill="228BBC"/>
    </w:rPr>
  </w:style>
  <w:style w:type="character" w:customStyle="1" w:styleId="status">
    <w:name w:val="status"/>
    <w:basedOn w:val="a0"/>
    <w:qFormat/>
  </w:style>
  <w:style w:type="character" w:customStyle="1" w:styleId="first-child">
    <w:name w:val="first-child"/>
    <w:basedOn w:val="a0"/>
    <w:qFormat/>
  </w:style>
  <w:style w:type="character" w:customStyle="1" w:styleId="txtcolor">
    <w:name w:val="txt_color"/>
    <w:basedOn w:val="a0"/>
    <w:qFormat/>
    <w:rPr>
      <w:color w:val="C0C0C0"/>
    </w:rPr>
  </w:style>
  <w:style w:type="character" w:customStyle="1" w:styleId="hover18">
    <w:name w:val="hover18"/>
    <w:basedOn w:val="a0"/>
    <w:qFormat/>
    <w:rPr>
      <w:color w:val="FF0000"/>
    </w:rPr>
  </w:style>
  <w:style w:type="character" w:customStyle="1" w:styleId="applyname">
    <w:name w:val="applyname"/>
    <w:basedOn w:val="a0"/>
    <w:qFormat/>
  </w:style>
  <w:style w:type="character" w:customStyle="1" w:styleId="applyname1">
    <w:name w:val="applyname1"/>
    <w:basedOn w:val="a0"/>
    <w:qFormat/>
  </w:style>
  <w:style w:type="character" w:customStyle="1" w:styleId="num">
    <w:name w:val="num"/>
    <w:basedOn w:val="a0"/>
    <w:qFormat/>
  </w:style>
  <w:style w:type="character" w:customStyle="1" w:styleId="num1">
    <w:name w:val="num1"/>
    <w:basedOn w:val="a0"/>
    <w:qFormat/>
  </w:style>
  <w:style w:type="character" w:customStyle="1" w:styleId="sqsj">
    <w:name w:val="sqsj"/>
    <w:basedOn w:val="a0"/>
    <w:qFormat/>
  </w:style>
  <w:style w:type="character" w:customStyle="1" w:styleId="sqsj1">
    <w:name w:val="sqsj1"/>
    <w:basedOn w:val="a0"/>
    <w:qFormat/>
  </w:style>
  <w:style w:type="character" w:customStyle="1" w:styleId="bumen">
    <w:name w:val="bumen"/>
    <w:basedOn w:val="a0"/>
    <w:qFormat/>
  </w:style>
  <w:style w:type="character" w:customStyle="1" w:styleId="bumen1">
    <w:name w:val="bumen1"/>
    <w:basedOn w:val="a0"/>
    <w:qFormat/>
  </w:style>
  <w:style w:type="character" w:customStyle="1" w:styleId="shixiang">
    <w:name w:val="shixiang"/>
    <w:basedOn w:val="a0"/>
    <w:qFormat/>
  </w:style>
  <w:style w:type="character" w:customStyle="1" w:styleId="shixiang1">
    <w:name w:val="shixiang1"/>
    <w:basedOn w:val="a0"/>
    <w:qFormat/>
  </w:style>
  <w:style w:type="character" w:customStyle="1" w:styleId="ing">
    <w:name w:val="ing"/>
    <w:basedOn w:val="a0"/>
    <w:qFormat/>
    <w:rPr>
      <w:color w:val="FF0000"/>
    </w:rPr>
  </w:style>
  <w:style w:type="character" w:customStyle="1" w:styleId="text10">
    <w:name w:val="text10"/>
    <w:basedOn w:val="a0"/>
    <w:qFormat/>
    <w:rPr>
      <w:color w:val="FFFFFF"/>
      <w:sz w:val="24"/>
      <w:szCs w:val="24"/>
    </w:rPr>
  </w:style>
  <w:style w:type="paragraph" w:styleId="aa">
    <w:name w:val="Balloon Text"/>
    <w:basedOn w:val="a"/>
    <w:link w:val="Char0"/>
    <w:rsid w:val="00F0715D"/>
    <w:rPr>
      <w:sz w:val="18"/>
      <w:szCs w:val="18"/>
    </w:rPr>
  </w:style>
  <w:style w:type="character" w:customStyle="1" w:styleId="Char0">
    <w:name w:val="批注框文本 Char"/>
    <w:basedOn w:val="a0"/>
    <w:link w:val="aa"/>
    <w:rsid w:val="00F0715D"/>
    <w:rPr>
      <w:rFonts w:asciiTheme="minorHAnsi" w:eastAsiaTheme="minorEastAsia" w:hAnsiTheme="minorHAnsi" w:cstheme="minorBidi"/>
      <w:kern w:val="2"/>
      <w:sz w:val="18"/>
      <w:szCs w:val="18"/>
    </w:rPr>
  </w:style>
  <w:style w:type="character" w:customStyle="1" w:styleId="Char">
    <w:name w:val="页脚 Char"/>
    <w:basedOn w:val="a0"/>
    <w:link w:val="a3"/>
    <w:uiPriority w:val="99"/>
    <w:rsid w:val="0007291D"/>
    <w:rPr>
      <w:rFonts w:asciiTheme="minorHAnsi" w:eastAsiaTheme="minorEastAsia" w:hAnsiTheme="minorHAnsi" w:cstheme="minorBidi"/>
      <w:kern w:val="2"/>
      <w:sz w:val="18"/>
      <w:szCs w:val="24"/>
    </w:rPr>
  </w:style>
  <w:style w:type="paragraph" w:styleId="ab">
    <w:name w:val="List Paragraph"/>
    <w:basedOn w:val="a"/>
    <w:uiPriority w:val="99"/>
    <w:unhideWhenUsed/>
    <w:rsid w:val="000E295D"/>
    <w:pPr>
      <w:ind w:firstLineChars="200" w:firstLine="420"/>
    </w:pPr>
  </w:style>
  <w:style w:type="paragraph" w:styleId="ac">
    <w:name w:val="Revision"/>
    <w:hidden/>
    <w:uiPriority w:val="99"/>
    <w:unhideWhenUsed/>
    <w:rsid w:val="006A7C1C"/>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652049">
      <w:bodyDiv w:val="1"/>
      <w:marLeft w:val="0"/>
      <w:marRight w:val="0"/>
      <w:marTop w:val="0"/>
      <w:marBottom w:val="0"/>
      <w:divBdr>
        <w:top w:val="none" w:sz="0" w:space="0" w:color="auto"/>
        <w:left w:val="none" w:sz="0" w:space="0" w:color="auto"/>
        <w:bottom w:val="none" w:sz="0" w:space="0" w:color="auto"/>
        <w:right w:val="none" w:sz="0" w:space="0" w:color="auto"/>
      </w:divBdr>
    </w:div>
    <w:div w:id="2020085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173</Words>
  <Characters>987</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xuhanping</cp:lastModifiedBy>
  <cp:revision>8</cp:revision>
  <cp:lastPrinted>2020-07-24T02:55:00Z</cp:lastPrinted>
  <dcterms:created xsi:type="dcterms:W3CDTF">2020-07-24T03:14:00Z</dcterms:created>
  <dcterms:modified xsi:type="dcterms:W3CDTF">2020-07-30T07:04:00Z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