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05" w:rsidRPr="0047248D" w:rsidRDefault="00484F05" w:rsidP="00080EC6">
      <w:pPr>
        <w:jc w:val="left"/>
        <w:rPr>
          <w:rFonts w:ascii="黑体" w:eastAsia="黑体" w:hAnsi="黑体"/>
          <w:color w:val="000000"/>
          <w:sz w:val="30"/>
          <w:szCs w:val="30"/>
        </w:rPr>
      </w:pPr>
    </w:p>
    <w:p w:rsidR="00B240C3" w:rsidRDefault="00B240C3" w:rsidP="0053600B">
      <w:pPr>
        <w:jc w:val="center"/>
        <w:rPr>
          <w:rFonts w:ascii="黑体" w:eastAsia="黑体" w:hAnsi="黑体"/>
          <w:color w:val="000000"/>
          <w:sz w:val="44"/>
          <w:szCs w:val="44"/>
        </w:rPr>
      </w:pPr>
      <w:r w:rsidRPr="0068102A">
        <w:rPr>
          <w:rFonts w:ascii="黑体" w:eastAsia="黑体" w:hAnsi="黑体" w:hint="eastAsia"/>
          <w:color w:val="000000"/>
          <w:sz w:val="44"/>
          <w:szCs w:val="44"/>
        </w:rPr>
        <w:t>水利水电施工企业安全生产标准化评审标准</w:t>
      </w:r>
    </w:p>
    <w:p w:rsidR="00D64058" w:rsidRPr="0031120E" w:rsidRDefault="00D64058" w:rsidP="00080EC6">
      <w:pPr>
        <w:jc w:val="left"/>
        <w:rPr>
          <w:rFonts w:ascii="黑体" w:eastAsia="黑体" w:hAnsi="黑体"/>
          <w:color w:val="000000"/>
          <w:sz w:val="52"/>
          <w:szCs w:val="52"/>
        </w:rPr>
      </w:pPr>
    </w:p>
    <w:p w:rsidR="0053600B" w:rsidRDefault="00B240C3" w:rsidP="00D64058">
      <w:pPr>
        <w:jc w:val="center"/>
        <w:rPr>
          <w:rFonts w:ascii="仿宋" w:eastAsia="仿宋" w:hAnsi="仿宋"/>
          <w:b/>
          <w:color w:val="000000"/>
          <w:sz w:val="32"/>
          <w:szCs w:val="32"/>
        </w:rPr>
      </w:pPr>
      <w:r w:rsidRPr="00572B8E">
        <w:rPr>
          <w:rFonts w:ascii="仿宋" w:eastAsia="仿宋" w:hAnsi="仿宋" w:hint="eastAsia"/>
          <w:b/>
          <w:color w:val="000000"/>
          <w:sz w:val="32"/>
          <w:szCs w:val="32"/>
        </w:rPr>
        <w:t>说</w:t>
      </w:r>
      <w:r w:rsidR="00064ED5" w:rsidRPr="00572B8E">
        <w:rPr>
          <w:rFonts w:ascii="仿宋" w:eastAsia="仿宋" w:hAnsi="仿宋" w:hint="eastAsia"/>
          <w:b/>
          <w:color w:val="000000"/>
          <w:sz w:val="32"/>
          <w:szCs w:val="32"/>
        </w:rPr>
        <w:t xml:space="preserve"> </w:t>
      </w:r>
      <w:r w:rsidR="0047248D">
        <w:rPr>
          <w:rFonts w:ascii="仿宋" w:eastAsia="仿宋" w:hAnsi="仿宋" w:hint="eastAsia"/>
          <w:b/>
          <w:color w:val="000000"/>
          <w:sz w:val="32"/>
          <w:szCs w:val="32"/>
        </w:rPr>
        <w:t xml:space="preserve"> </w:t>
      </w:r>
      <w:r w:rsidRPr="00572B8E">
        <w:rPr>
          <w:rFonts w:ascii="仿宋" w:eastAsia="仿宋" w:hAnsi="仿宋" w:hint="eastAsia"/>
          <w:b/>
          <w:color w:val="000000"/>
          <w:sz w:val="32"/>
          <w:szCs w:val="32"/>
        </w:rPr>
        <w:t>明</w:t>
      </w:r>
    </w:p>
    <w:p w:rsidR="001F3A0F" w:rsidRPr="001F3A0F" w:rsidRDefault="001F3A0F" w:rsidP="00D64058">
      <w:pPr>
        <w:jc w:val="center"/>
        <w:rPr>
          <w:rFonts w:ascii="仿宋" w:eastAsia="仿宋" w:hAnsi="仿宋"/>
          <w:b/>
          <w:color w:val="000000"/>
          <w:sz w:val="24"/>
        </w:rPr>
      </w:pP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一、适用范围：本标准适用于水利水电施工企业开展安全生产标准化等级</w:t>
      </w:r>
      <w:r w:rsidR="00BC2467">
        <w:rPr>
          <w:rFonts w:ascii="仿宋" w:eastAsia="仿宋" w:hAnsi="仿宋" w:hint="eastAsia"/>
          <w:color w:val="000000"/>
          <w:sz w:val="30"/>
          <w:szCs w:val="30"/>
        </w:rPr>
        <w:t>评审</w:t>
      </w:r>
      <w:r w:rsidRPr="00A307E9">
        <w:rPr>
          <w:rFonts w:ascii="仿宋" w:eastAsia="仿宋" w:hAnsi="仿宋" w:hint="eastAsia"/>
          <w:color w:val="000000"/>
          <w:sz w:val="30"/>
          <w:szCs w:val="30"/>
        </w:rPr>
        <w:t>等相关工作。</w:t>
      </w: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二、项目设置：本标准以《企业安全生产标准化基本规范》（GB/T 33000</w:t>
      </w:r>
      <w:r w:rsidR="00572B8E">
        <w:rPr>
          <w:rFonts w:ascii="仿宋" w:eastAsia="仿宋" w:hAnsi="仿宋" w:cs="宋体" w:hint="eastAsia"/>
          <w:bCs/>
          <w:kern w:val="0"/>
          <w:sz w:val="30"/>
          <w:szCs w:val="30"/>
        </w:rPr>
        <w:t>—</w:t>
      </w:r>
      <w:r w:rsidRPr="00A307E9">
        <w:rPr>
          <w:rFonts w:ascii="仿宋" w:eastAsia="仿宋" w:hAnsi="仿宋" w:hint="eastAsia"/>
          <w:color w:val="000000"/>
          <w:sz w:val="30"/>
          <w:szCs w:val="30"/>
        </w:rPr>
        <w:t>2016）的核心要求为基础，共设置8个一级项目、28个二级项目和</w:t>
      </w:r>
      <w:r w:rsidR="00FC6789" w:rsidRPr="00A307E9">
        <w:rPr>
          <w:rFonts w:ascii="仿宋" w:eastAsia="仿宋" w:hAnsi="仿宋" w:hint="eastAsia"/>
          <w:color w:val="000000"/>
          <w:sz w:val="30"/>
          <w:szCs w:val="30"/>
        </w:rPr>
        <w:t>1</w:t>
      </w:r>
      <w:r w:rsidR="00FC6789" w:rsidRPr="00A307E9">
        <w:rPr>
          <w:rFonts w:ascii="仿宋" w:eastAsia="仿宋" w:hAnsi="仿宋"/>
          <w:color w:val="000000"/>
          <w:sz w:val="30"/>
          <w:szCs w:val="30"/>
        </w:rPr>
        <w:t>4</w:t>
      </w:r>
      <w:r w:rsidR="00FC6789">
        <w:rPr>
          <w:rFonts w:ascii="仿宋" w:eastAsia="仿宋" w:hAnsi="仿宋" w:hint="eastAsia"/>
          <w:color w:val="000000"/>
          <w:sz w:val="30"/>
          <w:szCs w:val="30"/>
        </w:rPr>
        <w:t>9</w:t>
      </w:r>
      <w:r w:rsidRPr="00A307E9">
        <w:rPr>
          <w:rFonts w:ascii="仿宋" w:eastAsia="仿宋" w:hAnsi="仿宋" w:hint="eastAsia"/>
          <w:color w:val="000000"/>
          <w:sz w:val="30"/>
          <w:szCs w:val="30"/>
        </w:rPr>
        <w:t>个三级项目。</w:t>
      </w: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三、分值设置：本标准按1000分设置得分点，并实行扣分制。在三级项目内有多个扣分点的，可累计扣分，直到该三级项目标准分值扣完为止，不出现负分。</w:t>
      </w: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四、得分换算：本标准按百分制设置最终得分，其换算公式如下：评定得分=［各项实际得分之和/（1000-</w:t>
      </w:r>
      <w:proofErr w:type="gramStart"/>
      <w:r w:rsidRPr="00A307E9">
        <w:rPr>
          <w:rFonts w:ascii="仿宋" w:eastAsia="仿宋" w:hAnsi="仿宋" w:hint="eastAsia"/>
          <w:color w:val="000000"/>
          <w:sz w:val="30"/>
          <w:szCs w:val="30"/>
        </w:rPr>
        <w:t>各合理</w:t>
      </w:r>
      <w:proofErr w:type="gramEnd"/>
      <w:r w:rsidRPr="00A307E9">
        <w:rPr>
          <w:rFonts w:ascii="仿宋" w:eastAsia="仿宋" w:hAnsi="仿宋" w:hint="eastAsia"/>
          <w:color w:val="000000"/>
          <w:sz w:val="30"/>
          <w:szCs w:val="30"/>
        </w:rPr>
        <w:t>缺项分值之和）］×100，</w:t>
      </w:r>
      <w:r w:rsidR="009009C5" w:rsidRPr="00A307E9">
        <w:rPr>
          <w:rFonts w:ascii="仿宋" w:eastAsia="仿宋" w:hAnsi="仿宋" w:hint="eastAsia"/>
          <w:color w:val="000000"/>
          <w:sz w:val="30"/>
          <w:szCs w:val="30"/>
        </w:rPr>
        <w:t>最后得分采用四舍五入，</w:t>
      </w:r>
      <w:r w:rsidR="007341A0">
        <w:rPr>
          <w:rFonts w:ascii="仿宋" w:eastAsia="仿宋" w:hAnsi="仿宋" w:hint="eastAsia"/>
          <w:color w:val="000000"/>
          <w:sz w:val="30"/>
          <w:szCs w:val="30"/>
        </w:rPr>
        <w:t>保留一位小数</w:t>
      </w:r>
      <w:r w:rsidR="009009C5" w:rsidRPr="00A307E9">
        <w:rPr>
          <w:rFonts w:ascii="仿宋" w:eastAsia="仿宋" w:hAnsi="仿宋" w:hint="eastAsia"/>
          <w:color w:val="000000"/>
          <w:sz w:val="30"/>
          <w:szCs w:val="30"/>
        </w:rPr>
        <w:t>。</w:t>
      </w:r>
    </w:p>
    <w:p w:rsidR="00A307E9" w:rsidRPr="00B90DE5" w:rsidRDefault="00B240C3" w:rsidP="00440AD4">
      <w:pPr>
        <w:spacing w:beforeLines="150" w:before="468" w:afterLines="150" w:after="468"/>
        <w:jc w:val="center"/>
        <w:rPr>
          <w:rFonts w:ascii="仿宋" w:eastAsia="仿宋" w:hAnsi="仿宋"/>
          <w:b/>
          <w:color w:val="000000"/>
          <w:sz w:val="36"/>
          <w:szCs w:val="36"/>
        </w:rPr>
      </w:pPr>
      <w:r w:rsidRPr="0068102A">
        <w:rPr>
          <w:rFonts w:ascii="仿宋" w:eastAsia="仿宋" w:hAnsi="仿宋"/>
          <w:color w:val="000000"/>
          <w:sz w:val="28"/>
          <w:szCs w:val="21"/>
        </w:rPr>
        <w:br w:type="page"/>
      </w:r>
      <w:r w:rsidR="00A307E9" w:rsidRPr="00B90DE5">
        <w:rPr>
          <w:rFonts w:ascii="仿宋" w:eastAsia="仿宋" w:hAnsi="仿宋" w:hint="eastAsia"/>
          <w:b/>
          <w:color w:val="000000"/>
          <w:sz w:val="36"/>
          <w:szCs w:val="36"/>
        </w:rPr>
        <w:lastRenderedPageBreak/>
        <w:t>目</w:t>
      </w:r>
      <w:r w:rsidR="00645924" w:rsidRPr="00B90DE5">
        <w:rPr>
          <w:rFonts w:ascii="仿宋" w:eastAsia="仿宋" w:hAnsi="仿宋" w:hint="eastAsia"/>
          <w:b/>
          <w:color w:val="000000"/>
          <w:sz w:val="36"/>
          <w:szCs w:val="36"/>
        </w:rPr>
        <w:t xml:space="preserve">  </w:t>
      </w:r>
      <w:r w:rsidR="00A307E9" w:rsidRPr="00B90DE5">
        <w:rPr>
          <w:rFonts w:ascii="仿宋" w:eastAsia="仿宋" w:hAnsi="仿宋" w:hint="eastAsia"/>
          <w:b/>
          <w:color w:val="000000"/>
          <w:sz w:val="36"/>
          <w:szCs w:val="36"/>
        </w:rPr>
        <w:t>录</w:t>
      </w:r>
    </w:p>
    <w:p w:rsidR="005D79AF" w:rsidRPr="005D79AF" w:rsidRDefault="005D79AF" w:rsidP="005D79AF">
      <w:pPr>
        <w:pStyle w:val="10"/>
        <w:tabs>
          <w:tab w:val="right" w:leader="dot" w:pos="13234"/>
        </w:tabs>
        <w:spacing w:line="360" w:lineRule="auto"/>
        <w:rPr>
          <w:rFonts w:ascii="仿宋" w:eastAsia="仿宋" w:hAnsi="仿宋" w:cstheme="minorBidi"/>
          <w:b w:val="0"/>
          <w:bCs w:val="0"/>
          <w:caps w:val="0"/>
          <w:noProof/>
          <w:sz w:val="30"/>
          <w:szCs w:val="30"/>
        </w:rPr>
      </w:pPr>
      <w:r>
        <w:rPr>
          <w:rFonts w:ascii="仿宋" w:eastAsia="仿宋" w:hAnsi="仿宋"/>
          <w:color w:val="000000"/>
          <w:sz w:val="32"/>
          <w:szCs w:val="32"/>
        </w:rPr>
        <w:fldChar w:fldCharType="begin"/>
      </w:r>
      <w:r>
        <w:rPr>
          <w:rFonts w:ascii="仿宋" w:eastAsia="仿宋" w:hAnsi="仿宋"/>
          <w:color w:val="000000"/>
          <w:sz w:val="32"/>
          <w:szCs w:val="32"/>
        </w:rPr>
        <w:instrText xml:space="preserve"> TOC \o "1-3" \h \z \u </w:instrText>
      </w:r>
      <w:r>
        <w:rPr>
          <w:rFonts w:ascii="仿宋" w:eastAsia="仿宋" w:hAnsi="仿宋"/>
          <w:color w:val="000000"/>
          <w:sz w:val="32"/>
          <w:szCs w:val="32"/>
        </w:rPr>
        <w:fldChar w:fldCharType="separate"/>
      </w:r>
      <w:hyperlink w:anchor="_Toc507578210" w:history="1">
        <w:r w:rsidRPr="005D79AF">
          <w:rPr>
            <w:rStyle w:val="a5"/>
            <w:rFonts w:ascii="仿宋" w:eastAsia="仿宋" w:hAnsi="仿宋"/>
            <w:b w:val="0"/>
            <w:noProof/>
            <w:sz w:val="30"/>
            <w:szCs w:val="30"/>
          </w:rPr>
          <w:t>1</w:t>
        </w:r>
        <w:r w:rsidRPr="005D79AF">
          <w:rPr>
            <w:rStyle w:val="a5"/>
            <w:rFonts w:ascii="仿宋" w:eastAsia="仿宋" w:hAnsi="仿宋" w:hint="eastAsia"/>
            <w:b w:val="0"/>
            <w:noProof/>
            <w:sz w:val="30"/>
            <w:szCs w:val="30"/>
          </w:rPr>
          <w:t>、目标职责（</w:t>
        </w:r>
        <w:r w:rsidRPr="005D79AF">
          <w:rPr>
            <w:rStyle w:val="a5"/>
            <w:rFonts w:ascii="仿宋" w:eastAsia="仿宋" w:hAnsi="仿宋"/>
            <w:b w:val="0"/>
            <w:noProof/>
            <w:sz w:val="30"/>
            <w:szCs w:val="30"/>
          </w:rPr>
          <w:t>150</w:t>
        </w:r>
        <w:r w:rsidRPr="005D79AF">
          <w:rPr>
            <w:rStyle w:val="a5"/>
            <w:rFonts w:ascii="仿宋" w:eastAsia="仿宋" w:hAnsi="仿宋" w:hint="eastAsia"/>
            <w:b w:val="0"/>
            <w:noProof/>
            <w:sz w:val="30"/>
            <w:szCs w:val="30"/>
          </w:rPr>
          <w:t>分）</w:t>
        </w:r>
        <w:r w:rsidRPr="005D79AF">
          <w:rPr>
            <w:rFonts w:ascii="仿宋" w:eastAsia="仿宋" w:hAnsi="仿宋"/>
            <w:b w:val="0"/>
            <w:noProof/>
            <w:webHidden/>
            <w:sz w:val="30"/>
            <w:szCs w:val="30"/>
          </w:rPr>
          <w:tab/>
        </w:r>
        <w:r w:rsidRPr="005D79AF">
          <w:rPr>
            <w:rFonts w:ascii="仿宋" w:eastAsia="仿宋" w:hAnsi="仿宋"/>
            <w:b w:val="0"/>
            <w:noProof/>
            <w:webHidden/>
            <w:sz w:val="30"/>
            <w:szCs w:val="30"/>
          </w:rPr>
          <w:fldChar w:fldCharType="begin"/>
        </w:r>
        <w:r w:rsidRPr="005D79AF">
          <w:rPr>
            <w:rFonts w:ascii="仿宋" w:eastAsia="仿宋" w:hAnsi="仿宋"/>
            <w:b w:val="0"/>
            <w:noProof/>
            <w:webHidden/>
            <w:sz w:val="30"/>
            <w:szCs w:val="30"/>
          </w:rPr>
          <w:instrText xml:space="preserve"> PAGEREF _Toc507578210 \h </w:instrText>
        </w:r>
        <w:r w:rsidRPr="005D79AF">
          <w:rPr>
            <w:rFonts w:ascii="仿宋" w:eastAsia="仿宋" w:hAnsi="仿宋"/>
            <w:b w:val="0"/>
            <w:noProof/>
            <w:webHidden/>
            <w:sz w:val="30"/>
            <w:szCs w:val="30"/>
          </w:rPr>
        </w:r>
        <w:r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1</w:t>
        </w:r>
        <w:r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1" w:history="1">
        <w:r w:rsidR="005D79AF" w:rsidRPr="005D79AF">
          <w:rPr>
            <w:rStyle w:val="a5"/>
            <w:rFonts w:ascii="仿宋" w:eastAsia="仿宋" w:hAnsi="仿宋"/>
            <w:b w:val="0"/>
            <w:noProof/>
            <w:sz w:val="30"/>
            <w:szCs w:val="30"/>
          </w:rPr>
          <w:t>2</w:t>
        </w:r>
        <w:r w:rsidR="005D79AF" w:rsidRPr="005D79AF">
          <w:rPr>
            <w:rStyle w:val="a5"/>
            <w:rFonts w:ascii="仿宋" w:eastAsia="仿宋" w:hAnsi="仿宋" w:hint="eastAsia"/>
            <w:b w:val="0"/>
            <w:noProof/>
            <w:sz w:val="30"/>
            <w:szCs w:val="30"/>
          </w:rPr>
          <w:t>、制度化管理（</w:t>
        </w:r>
        <w:r w:rsidR="005D79AF" w:rsidRPr="005D79AF">
          <w:rPr>
            <w:rStyle w:val="a5"/>
            <w:rFonts w:ascii="仿宋" w:eastAsia="仿宋" w:hAnsi="仿宋"/>
            <w:b w:val="0"/>
            <w:noProof/>
            <w:sz w:val="30"/>
            <w:szCs w:val="30"/>
          </w:rPr>
          <w:t>60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_Toc507578211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6</w:t>
        </w:r>
        <w:r w:rsidR="005D79AF"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2" w:history="1">
        <w:r w:rsidR="005D79AF" w:rsidRPr="005D79AF">
          <w:rPr>
            <w:rStyle w:val="a5"/>
            <w:rFonts w:ascii="仿宋" w:eastAsia="仿宋" w:hAnsi="仿宋"/>
            <w:b w:val="0"/>
            <w:noProof/>
            <w:sz w:val="30"/>
            <w:szCs w:val="30"/>
          </w:rPr>
          <w:t>3</w:t>
        </w:r>
        <w:r w:rsidR="005D79AF" w:rsidRPr="005D79AF">
          <w:rPr>
            <w:rStyle w:val="a5"/>
            <w:rFonts w:ascii="仿宋" w:eastAsia="仿宋" w:hAnsi="仿宋" w:hint="eastAsia"/>
            <w:b w:val="0"/>
            <w:noProof/>
            <w:sz w:val="30"/>
            <w:szCs w:val="30"/>
          </w:rPr>
          <w:t>、教育培训（</w:t>
        </w:r>
        <w:r w:rsidR="005D79AF" w:rsidRPr="005D79AF">
          <w:rPr>
            <w:rStyle w:val="a5"/>
            <w:rFonts w:ascii="仿宋" w:eastAsia="仿宋" w:hAnsi="仿宋"/>
            <w:b w:val="0"/>
            <w:noProof/>
            <w:sz w:val="30"/>
            <w:szCs w:val="30"/>
          </w:rPr>
          <w:t>60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_Toc507578212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10</w:t>
        </w:r>
        <w:r w:rsidR="005D79AF"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3" w:history="1">
        <w:r w:rsidR="005D79AF" w:rsidRPr="005D79AF">
          <w:rPr>
            <w:rStyle w:val="a5"/>
            <w:rFonts w:ascii="仿宋" w:eastAsia="仿宋" w:hAnsi="仿宋"/>
            <w:b w:val="0"/>
            <w:noProof/>
            <w:sz w:val="30"/>
            <w:szCs w:val="30"/>
          </w:rPr>
          <w:t>4</w:t>
        </w:r>
        <w:r w:rsidR="005D79AF" w:rsidRPr="005D79AF">
          <w:rPr>
            <w:rStyle w:val="a5"/>
            <w:rFonts w:ascii="仿宋" w:eastAsia="仿宋" w:hAnsi="仿宋" w:hint="eastAsia"/>
            <w:b w:val="0"/>
            <w:noProof/>
            <w:sz w:val="30"/>
            <w:szCs w:val="30"/>
          </w:rPr>
          <w:t>、现场管理（</w:t>
        </w:r>
        <w:r w:rsidR="005D79AF" w:rsidRPr="005D79AF">
          <w:rPr>
            <w:rStyle w:val="a5"/>
            <w:rFonts w:ascii="仿宋" w:eastAsia="仿宋" w:hAnsi="仿宋"/>
            <w:b w:val="0"/>
            <w:noProof/>
            <w:sz w:val="30"/>
            <w:szCs w:val="30"/>
          </w:rPr>
          <w:t>450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_Toc507578213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12</w:t>
        </w:r>
        <w:r w:rsidR="005D79AF"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4" w:history="1">
        <w:r w:rsidR="005D79AF" w:rsidRPr="005D79AF">
          <w:rPr>
            <w:rStyle w:val="a5"/>
            <w:rFonts w:ascii="仿宋" w:eastAsia="仿宋" w:hAnsi="仿宋"/>
            <w:b w:val="0"/>
            <w:noProof/>
            <w:sz w:val="30"/>
            <w:szCs w:val="30"/>
          </w:rPr>
          <w:t>5</w:t>
        </w:r>
        <w:r w:rsidR="005D79AF" w:rsidRPr="005D79AF">
          <w:rPr>
            <w:rStyle w:val="a5"/>
            <w:rFonts w:ascii="仿宋" w:eastAsia="仿宋" w:hAnsi="仿宋" w:hint="eastAsia"/>
            <w:b w:val="0"/>
            <w:noProof/>
            <w:sz w:val="30"/>
            <w:szCs w:val="30"/>
          </w:rPr>
          <w:t>、安全风险管控及隐患排查治理（</w:t>
        </w:r>
        <w:r w:rsidR="005D79AF" w:rsidRPr="005D79AF">
          <w:rPr>
            <w:rStyle w:val="a5"/>
            <w:rFonts w:ascii="仿宋" w:eastAsia="仿宋" w:hAnsi="仿宋"/>
            <w:b w:val="0"/>
            <w:noProof/>
            <w:sz w:val="30"/>
            <w:szCs w:val="30"/>
          </w:rPr>
          <w:t>170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_Toc507578214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33</w:t>
        </w:r>
        <w:r w:rsidR="005D79AF"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5" w:history="1">
        <w:r w:rsidR="005D79AF" w:rsidRPr="005D79AF">
          <w:rPr>
            <w:rStyle w:val="a5"/>
            <w:rFonts w:ascii="仿宋" w:eastAsia="仿宋" w:hAnsi="仿宋"/>
            <w:b w:val="0"/>
            <w:noProof/>
            <w:sz w:val="30"/>
            <w:szCs w:val="30"/>
          </w:rPr>
          <w:t>6</w:t>
        </w:r>
        <w:r w:rsidR="005D79AF" w:rsidRPr="005D79AF">
          <w:rPr>
            <w:rStyle w:val="a5"/>
            <w:rFonts w:ascii="仿宋" w:eastAsia="仿宋" w:hAnsi="仿宋" w:hint="eastAsia"/>
            <w:b w:val="0"/>
            <w:noProof/>
            <w:sz w:val="30"/>
            <w:szCs w:val="30"/>
          </w:rPr>
          <w:t>、应急管理（</w:t>
        </w:r>
        <w:r w:rsidR="005D79AF" w:rsidRPr="005D79AF">
          <w:rPr>
            <w:rStyle w:val="a5"/>
            <w:rFonts w:ascii="仿宋" w:eastAsia="仿宋" w:hAnsi="仿宋"/>
            <w:b w:val="0"/>
            <w:noProof/>
            <w:sz w:val="30"/>
            <w:szCs w:val="30"/>
          </w:rPr>
          <w:t>50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_Toc507578215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39</w:t>
        </w:r>
        <w:r w:rsidR="005D79AF"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6" w:history="1">
        <w:r w:rsidR="005D79AF" w:rsidRPr="005D79AF">
          <w:rPr>
            <w:rStyle w:val="a5"/>
            <w:rFonts w:ascii="仿宋" w:eastAsia="仿宋" w:hAnsi="仿宋"/>
            <w:b w:val="0"/>
            <w:noProof/>
            <w:sz w:val="30"/>
            <w:szCs w:val="30"/>
          </w:rPr>
          <w:t>7</w:t>
        </w:r>
        <w:r w:rsidR="005D79AF" w:rsidRPr="005D79AF">
          <w:rPr>
            <w:rStyle w:val="a5"/>
            <w:rFonts w:ascii="仿宋" w:eastAsia="仿宋" w:hAnsi="仿宋" w:hint="eastAsia"/>
            <w:b w:val="0"/>
            <w:noProof/>
            <w:sz w:val="30"/>
            <w:szCs w:val="30"/>
          </w:rPr>
          <w:t>、事故管理（</w:t>
        </w:r>
        <w:r w:rsidR="005D79AF" w:rsidRPr="005D79AF">
          <w:rPr>
            <w:rStyle w:val="a5"/>
            <w:rFonts w:ascii="仿宋" w:eastAsia="仿宋" w:hAnsi="仿宋"/>
            <w:b w:val="0"/>
            <w:noProof/>
            <w:sz w:val="30"/>
            <w:szCs w:val="30"/>
          </w:rPr>
          <w:t>30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_Toc507578216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41</w:t>
        </w:r>
        <w:r w:rsidR="005D79AF" w:rsidRPr="005D79AF">
          <w:rPr>
            <w:rFonts w:ascii="仿宋" w:eastAsia="仿宋" w:hAnsi="仿宋"/>
            <w:b w:val="0"/>
            <w:noProof/>
            <w:webHidden/>
            <w:sz w:val="30"/>
            <w:szCs w:val="30"/>
          </w:rPr>
          <w:fldChar w:fldCharType="end"/>
        </w:r>
      </w:hyperlink>
    </w:p>
    <w:p w:rsidR="005D79AF" w:rsidRPr="005D79AF" w:rsidRDefault="00AA486B"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7" w:history="1">
        <w:r w:rsidR="005D79AF" w:rsidRPr="005D79AF">
          <w:rPr>
            <w:rStyle w:val="a5"/>
            <w:rFonts w:ascii="仿宋" w:eastAsia="仿宋" w:hAnsi="仿宋"/>
            <w:b w:val="0"/>
            <w:noProof/>
            <w:sz w:val="30"/>
            <w:szCs w:val="30"/>
          </w:rPr>
          <w:t>8</w:t>
        </w:r>
        <w:r w:rsidR="005D79AF" w:rsidRPr="005D79AF">
          <w:rPr>
            <w:rStyle w:val="a5"/>
            <w:rFonts w:ascii="仿宋" w:eastAsia="仿宋" w:hAnsi="仿宋" w:hint="eastAsia"/>
            <w:b w:val="0"/>
            <w:noProof/>
            <w:sz w:val="30"/>
            <w:szCs w:val="30"/>
          </w:rPr>
          <w:t>、持续改进</w:t>
        </w:r>
        <w:bookmarkStart w:id="0" w:name="_GoBack"/>
        <w:bookmarkEnd w:id="0"/>
        <w:r w:rsidR="005D79AF" w:rsidRPr="005D79AF">
          <w:rPr>
            <w:rStyle w:val="a5"/>
            <w:rFonts w:ascii="仿宋" w:eastAsia="仿宋" w:hAnsi="仿宋" w:hint="eastAsia"/>
            <w:b w:val="0"/>
            <w:noProof/>
            <w:sz w:val="30"/>
            <w:szCs w:val="30"/>
          </w:rPr>
          <w:t>（</w:t>
        </w:r>
        <w:r w:rsidR="005D79AF" w:rsidRPr="005D79AF">
          <w:rPr>
            <w:rStyle w:val="a5"/>
            <w:rFonts w:ascii="仿宋" w:eastAsia="仿宋" w:hAnsi="仿宋"/>
            <w:b w:val="0"/>
            <w:noProof/>
            <w:sz w:val="30"/>
            <w:szCs w:val="30"/>
          </w:rPr>
          <w:t>30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_Toc507578217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8B3061">
          <w:rPr>
            <w:rFonts w:ascii="仿宋" w:eastAsia="仿宋" w:hAnsi="仿宋"/>
            <w:b w:val="0"/>
            <w:noProof/>
            <w:webHidden/>
            <w:sz w:val="30"/>
            <w:szCs w:val="30"/>
          </w:rPr>
          <w:t>43</w:t>
        </w:r>
        <w:r w:rsidR="005D79AF" w:rsidRPr="005D79AF">
          <w:rPr>
            <w:rFonts w:ascii="仿宋" w:eastAsia="仿宋" w:hAnsi="仿宋"/>
            <w:b w:val="0"/>
            <w:noProof/>
            <w:webHidden/>
            <w:sz w:val="30"/>
            <w:szCs w:val="30"/>
          </w:rPr>
          <w:fldChar w:fldCharType="end"/>
        </w:r>
      </w:hyperlink>
    </w:p>
    <w:p w:rsidR="00CE76F6" w:rsidRPr="0068102A" w:rsidRDefault="005D79AF" w:rsidP="003E7484">
      <w:pPr>
        <w:spacing w:line="360" w:lineRule="auto"/>
        <w:jc w:val="center"/>
        <w:rPr>
          <w:rFonts w:ascii="仿宋" w:eastAsia="仿宋" w:hAnsi="仿宋"/>
          <w:color w:val="000000"/>
          <w:sz w:val="28"/>
          <w:szCs w:val="28"/>
        </w:rPr>
        <w:sectPr w:rsidR="00CE76F6" w:rsidRPr="0068102A" w:rsidSect="00CC60BD">
          <w:pgSz w:w="16838" w:h="11906" w:orient="landscape"/>
          <w:pgMar w:top="1440" w:right="1797" w:bottom="1440" w:left="1797" w:header="851" w:footer="992" w:gutter="0"/>
          <w:cols w:space="720"/>
          <w:docGrid w:type="lines" w:linePitch="312"/>
        </w:sectPr>
      </w:pPr>
      <w:r>
        <w:rPr>
          <w:rFonts w:ascii="仿宋" w:eastAsia="仿宋" w:hAnsi="仿宋" w:cstheme="minorHAnsi"/>
          <w:color w:val="000000"/>
          <w:sz w:val="32"/>
          <w:szCs w:val="32"/>
        </w:rPr>
        <w:fldChar w:fldCharType="end"/>
      </w:r>
    </w:p>
    <w:p w:rsidR="00107FB9" w:rsidRPr="004F343C" w:rsidRDefault="00CE76F6" w:rsidP="00130C01">
      <w:pPr>
        <w:pStyle w:val="1"/>
        <w:spacing w:beforeLines="100" w:before="312" w:afterLines="100" w:after="312" w:line="240" w:lineRule="auto"/>
        <w:jc w:val="center"/>
        <w:rPr>
          <w:rFonts w:ascii="黑体" w:eastAsia="黑体" w:hAnsi="黑体"/>
          <w:b w:val="0"/>
          <w:sz w:val="30"/>
          <w:szCs w:val="30"/>
        </w:rPr>
      </w:pPr>
      <w:r w:rsidRPr="0068102A">
        <w:lastRenderedPageBreak/>
        <w:br w:type="page"/>
      </w:r>
      <w:bookmarkStart w:id="1" w:name="_Toc507578210"/>
      <w:r w:rsidRPr="004F343C">
        <w:rPr>
          <w:rFonts w:ascii="黑体" w:eastAsia="黑体" w:hAnsi="黑体" w:hint="eastAsia"/>
          <w:b w:val="0"/>
          <w:sz w:val="30"/>
          <w:szCs w:val="30"/>
        </w:rPr>
        <w:lastRenderedPageBreak/>
        <w:t>1、目标职责（150分）</w:t>
      </w:r>
      <w:bookmarkEnd w:id="1"/>
    </w:p>
    <w:tbl>
      <w:tblPr>
        <w:tblW w:w="1365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ayout w:type="fixed"/>
        <w:tblCellMar>
          <w:left w:w="0" w:type="dxa"/>
          <w:right w:w="0" w:type="dxa"/>
        </w:tblCellMar>
        <w:tblLook w:val="0000" w:firstRow="0" w:lastRow="0" w:firstColumn="0" w:lastColumn="0" w:noHBand="0" w:noVBand="0"/>
      </w:tblPr>
      <w:tblGrid>
        <w:gridCol w:w="1078"/>
        <w:gridCol w:w="4269"/>
        <w:gridCol w:w="813"/>
        <w:gridCol w:w="5068"/>
        <w:gridCol w:w="1610"/>
        <w:gridCol w:w="813"/>
      </w:tblGrid>
      <w:tr w:rsidR="00824358" w:rsidRPr="0068102A" w:rsidTr="008A0CB8">
        <w:trPr>
          <w:trHeight w:val="617"/>
          <w:tblHeader/>
          <w:jc w:val="center"/>
        </w:trPr>
        <w:tc>
          <w:tcPr>
            <w:tcW w:w="1134" w:type="dxa"/>
            <w:shd w:val="clear" w:color="auto" w:fill="FFFFFF"/>
            <w:tcMar>
              <w:left w:w="108" w:type="dxa"/>
              <w:right w:w="108" w:type="dxa"/>
            </w:tcMar>
            <w:vAlign w:val="center"/>
          </w:tcPr>
          <w:p w:rsidR="00824358" w:rsidRPr="0068102A" w:rsidRDefault="00824358" w:rsidP="008A0CB8">
            <w:pPr>
              <w:jc w:val="center"/>
              <w:rPr>
                <w:rFonts w:ascii="仿宋" w:eastAsia="仿宋" w:hAnsi="仿宋"/>
                <w:b/>
                <w:sz w:val="24"/>
              </w:rPr>
            </w:pPr>
            <w:r w:rsidRPr="0068102A">
              <w:rPr>
                <w:rFonts w:ascii="仿宋" w:eastAsia="仿宋" w:hAnsi="仿宋" w:hint="eastAsia"/>
                <w:b/>
                <w:sz w:val="24"/>
              </w:rPr>
              <w:t>二级评审项目</w:t>
            </w:r>
          </w:p>
        </w:tc>
        <w:tc>
          <w:tcPr>
            <w:tcW w:w="4536" w:type="dxa"/>
            <w:shd w:val="clear" w:color="auto" w:fill="FFFFFF"/>
            <w:tcMar>
              <w:left w:w="108" w:type="dxa"/>
              <w:right w:w="108" w:type="dxa"/>
            </w:tcMar>
            <w:vAlign w:val="center"/>
          </w:tcPr>
          <w:p w:rsidR="00824358" w:rsidRPr="0068102A" w:rsidRDefault="00824358" w:rsidP="00B64594">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shd w:val="clear" w:color="auto" w:fill="FFFFFF"/>
            <w:tcMar>
              <w:left w:w="108" w:type="dxa"/>
              <w:right w:w="108" w:type="dxa"/>
            </w:tcMar>
            <w:vAlign w:val="center"/>
          </w:tcPr>
          <w:p w:rsidR="00824358" w:rsidRPr="0068102A" w:rsidRDefault="00824358" w:rsidP="008A0CB8">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shd w:val="clear" w:color="auto" w:fill="FFFFFF"/>
            <w:tcMar>
              <w:left w:w="108" w:type="dxa"/>
              <w:right w:w="108" w:type="dxa"/>
            </w:tcMar>
            <w:vAlign w:val="center"/>
          </w:tcPr>
          <w:p w:rsidR="00824358" w:rsidRPr="0068102A" w:rsidRDefault="00824358" w:rsidP="00CC60B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shd w:val="clear" w:color="auto" w:fill="FFFFFF"/>
            <w:tcMar>
              <w:left w:w="108" w:type="dxa"/>
              <w:right w:w="108" w:type="dxa"/>
            </w:tcMar>
            <w:vAlign w:val="center"/>
          </w:tcPr>
          <w:p w:rsidR="00824358" w:rsidRPr="0068102A" w:rsidRDefault="00824358" w:rsidP="009839E4">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shd w:val="clear" w:color="auto" w:fill="FFFFFF"/>
            <w:tcMar>
              <w:left w:w="108" w:type="dxa"/>
              <w:right w:w="108" w:type="dxa"/>
            </w:tcMar>
            <w:vAlign w:val="center"/>
          </w:tcPr>
          <w:p w:rsidR="00824358" w:rsidRPr="0068102A" w:rsidRDefault="00824358" w:rsidP="008A0CB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E4761B" w:rsidRPr="0068102A" w:rsidTr="008A0CB8">
        <w:trPr>
          <w:trHeight w:val="1110"/>
          <w:jc w:val="center"/>
        </w:trPr>
        <w:tc>
          <w:tcPr>
            <w:tcW w:w="1134" w:type="dxa"/>
            <w:vMerge w:val="restart"/>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r w:rsidRPr="0068102A">
              <w:rPr>
                <w:rFonts w:ascii="仿宋" w:eastAsia="仿宋" w:hAnsi="仿宋" w:hint="eastAsia"/>
                <w:sz w:val="24"/>
              </w:rPr>
              <w:t>1.1目标（30分）</w:t>
            </w:r>
          </w:p>
        </w:tc>
        <w:tc>
          <w:tcPr>
            <w:tcW w:w="4536" w:type="dxa"/>
            <w:shd w:val="clear" w:color="auto" w:fill="FFFFFF"/>
            <w:tcMar>
              <w:left w:w="108" w:type="dxa"/>
              <w:right w:w="108" w:type="dxa"/>
            </w:tcMar>
            <w:vAlign w:val="center"/>
          </w:tcPr>
          <w:p w:rsidR="00E4761B" w:rsidRPr="0068102A" w:rsidRDefault="00E4761B" w:rsidP="00697DA6">
            <w:pPr>
              <w:snapToGrid w:val="0"/>
              <w:rPr>
                <w:rFonts w:ascii="仿宋" w:eastAsia="仿宋" w:hAnsi="仿宋"/>
                <w:color w:val="000000"/>
                <w:sz w:val="24"/>
              </w:rPr>
            </w:pPr>
            <w:r w:rsidRPr="0068102A">
              <w:rPr>
                <w:rFonts w:ascii="仿宋" w:eastAsia="仿宋" w:hAnsi="仿宋" w:hint="eastAsia"/>
                <w:color w:val="000000"/>
                <w:sz w:val="24"/>
              </w:rPr>
              <w:t>1.1.1安全生产目标管理制度应明确目标的制定、分解、实施、检查、考核等内容。</w:t>
            </w:r>
          </w:p>
        </w:tc>
        <w:tc>
          <w:tcPr>
            <w:tcW w:w="851" w:type="dxa"/>
            <w:shd w:val="clear" w:color="auto" w:fill="FFFFFF"/>
            <w:tcMar>
              <w:left w:w="108" w:type="dxa"/>
              <w:right w:w="108" w:type="dxa"/>
            </w:tcMar>
            <w:vAlign w:val="center"/>
          </w:tcPr>
          <w:p w:rsidR="00E4761B" w:rsidRPr="0068102A" w:rsidRDefault="00075BEC" w:rsidP="00B64594">
            <w:pPr>
              <w:jc w:val="center"/>
              <w:rPr>
                <w:rFonts w:ascii="仿宋" w:eastAsia="仿宋" w:hAnsi="仿宋"/>
                <w:color w:val="000000"/>
                <w:sz w:val="24"/>
              </w:rPr>
            </w:pPr>
            <w:r>
              <w:rPr>
                <w:rFonts w:ascii="仿宋" w:eastAsia="仿宋" w:hAnsi="仿宋" w:hint="eastAsia"/>
                <w:color w:val="000000"/>
                <w:sz w:val="24"/>
              </w:rPr>
              <w:t>2</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查制度文本</w:t>
            </w:r>
          </w:p>
          <w:p w:rsidR="00152B41" w:rsidRDefault="00E4761B"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sidR="00DC24FF">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sidR="00152B41">
              <w:rPr>
                <w:rFonts w:ascii="仿宋" w:eastAsia="仿宋" w:hAnsi="仿宋" w:cs="Times New Roman" w:hint="eastAsia"/>
                <w:color w:val="000000"/>
                <w:kern w:val="2"/>
              </w:rPr>
              <w:t>扣</w:t>
            </w:r>
            <w:r w:rsidR="00075BEC">
              <w:rPr>
                <w:rFonts w:ascii="仿宋" w:eastAsia="仿宋" w:hAnsi="仿宋" w:cs="Times New Roman" w:hint="eastAsia"/>
                <w:color w:val="000000"/>
                <w:kern w:val="2"/>
              </w:rPr>
              <w:t>2</w:t>
            </w:r>
            <w:r w:rsidR="00152B41">
              <w:rPr>
                <w:rFonts w:ascii="仿宋" w:eastAsia="仿宋" w:hAnsi="仿宋" w:cs="Times New Roman" w:hint="eastAsia"/>
                <w:color w:val="000000"/>
                <w:kern w:val="2"/>
              </w:rPr>
              <w:t>分</w:t>
            </w:r>
          </w:p>
          <w:p w:rsidR="00152B41" w:rsidRDefault="00C92111"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cs="Times New Roman" w:hint="eastAsia"/>
                <w:color w:val="000000"/>
                <w:kern w:val="2"/>
              </w:rPr>
              <w:t>制度内容不全</w:t>
            </w:r>
            <w:r w:rsidR="00E4761B"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00E4761B" w:rsidRPr="0068102A">
              <w:rPr>
                <w:rFonts w:ascii="仿宋" w:eastAsia="仿宋" w:hAnsi="仿宋" w:cs="Times New Roman" w:hint="eastAsia"/>
                <w:color w:val="000000"/>
                <w:kern w:val="2"/>
              </w:rPr>
              <w:t>项扣1分</w:t>
            </w:r>
          </w:p>
          <w:p w:rsidR="00E4761B" w:rsidRPr="0068102A" w:rsidRDefault="00EE2588"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cs="Times New Roman" w:hint="eastAsia"/>
                <w:color w:val="000000"/>
                <w:kern w:val="2"/>
              </w:rPr>
              <w:t>制度内容</w:t>
            </w:r>
            <w:r w:rsidRPr="0068102A">
              <w:rPr>
                <w:rFonts w:ascii="仿宋" w:eastAsia="仿宋" w:hAnsi="仿宋" w:cs="Times New Roman" w:hint="eastAsia"/>
                <w:color w:val="000000"/>
                <w:kern w:val="2"/>
              </w:rPr>
              <w:t>不符合有关规定</w:t>
            </w:r>
            <w:r>
              <w:rPr>
                <w:rFonts w:ascii="仿宋" w:eastAsia="仿宋" w:hAnsi="仿宋" w:cs="Times New Roman" w:hint="eastAsia"/>
                <w:color w:val="000000"/>
                <w:kern w:val="2"/>
              </w:rPr>
              <w:t>，每项扣1分</w:t>
            </w:r>
          </w:p>
        </w:tc>
        <w:tc>
          <w:tcPr>
            <w:tcW w:w="1701" w:type="dxa"/>
            <w:shd w:val="clear" w:color="auto" w:fill="FFFFFF"/>
            <w:tcMar>
              <w:left w:w="108" w:type="dxa"/>
              <w:right w:w="108" w:type="dxa"/>
            </w:tcMar>
            <w:vAlign w:val="center"/>
          </w:tcPr>
          <w:p w:rsidR="00E4761B" w:rsidRPr="0068102A" w:rsidRDefault="00E4761B" w:rsidP="009839E4">
            <w:pPr>
              <w:ind w:rightChars="15" w:right="31"/>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1116"/>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A36F1D">
            <w:pPr>
              <w:snapToGrid w:val="0"/>
              <w:jc w:val="left"/>
              <w:rPr>
                <w:rFonts w:ascii="仿宋" w:eastAsia="仿宋" w:hAnsi="仿宋"/>
                <w:color w:val="000000"/>
                <w:sz w:val="24"/>
              </w:rPr>
            </w:pPr>
            <w:r w:rsidRPr="0068102A">
              <w:rPr>
                <w:rFonts w:ascii="仿宋" w:eastAsia="仿宋" w:hAnsi="仿宋" w:hint="eastAsia"/>
                <w:color w:val="000000"/>
                <w:sz w:val="24"/>
              </w:rPr>
              <w:t>1.1.2</w:t>
            </w:r>
            <w:r w:rsidR="00357566" w:rsidRPr="003B2C6E">
              <w:rPr>
                <w:rFonts w:ascii="仿宋" w:eastAsia="仿宋" w:hAnsi="仿宋" w:cs="宋体"/>
                <w:sz w:val="24"/>
              </w:rPr>
              <w:t>制定</w:t>
            </w:r>
            <w:r w:rsidR="00357566" w:rsidRPr="003B2C6E">
              <w:rPr>
                <w:rFonts w:ascii="仿宋" w:eastAsia="仿宋" w:hAnsi="仿宋" w:cs="宋体" w:hint="eastAsia"/>
                <w:sz w:val="24"/>
              </w:rPr>
              <w:t>安全生产总目标和年度目标</w:t>
            </w:r>
            <w:r w:rsidR="00357566">
              <w:rPr>
                <w:rFonts w:ascii="仿宋" w:eastAsia="仿宋" w:hAnsi="仿宋" w:cs="宋体" w:hint="eastAsia"/>
                <w:sz w:val="24"/>
              </w:rPr>
              <w:t>,应</w:t>
            </w:r>
            <w:r w:rsidR="00357566" w:rsidRPr="003B2C6E">
              <w:rPr>
                <w:rFonts w:ascii="仿宋" w:eastAsia="仿宋" w:hAnsi="仿宋" w:cs="宋体"/>
                <w:sz w:val="24"/>
              </w:rPr>
              <w:t>包括</w:t>
            </w:r>
            <w:r w:rsidR="00357566" w:rsidRPr="003B2C6E">
              <w:rPr>
                <w:rFonts w:ascii="仿宋" w:eastAsia="仿宋" w:hAnsi="仿宋" w:cs="宋体" w:hint="eastAsia"/>
                <w:sz w:val="24"/>
              </w:rPr>
              <w:t>生产安全事故控制、生产安全事故隐患排查治理、职业健康、安全生产管理等目标。</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查中长期</w:t>
            </w:r>
            <w:r w:rsidR="008A24AE">
              <w:rPr>
                <w:rFonts w:ascii="仿宋" w:eastAsia="仿宋" w:hAnsi="仿宋" w:hint="eastAsia"/>
                <w:color w:val="000000"/>
                <w:sz w:val="24"/>
              </w:rPr>
              <w:t>安全生产工作规划</w:t>
            </w:r>
            <w:r w:rsidRPr="0068102A">
              <w:rPr>
                <w:rFonts w:ascii="仿宋" w:eastAsia="仿宋" w:hAnsi="仿宋" w:hint="eastAsia"/>
                <w:color w:val="000000"/>
                <w:sz w:val="24"/>
              </w:rPr>
              <w:t>和年度安全生产工作计划等相关文件</w:t>
            </w:r>
          </w:p>
          <w:p w:rsidR="00530E22"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目标未以</w:t>
            </w:r>
            <w:r w:rsidR="00E77241" w:rsidRPr="0068102A">
              <w:rPr>
                <w:rFonts w:ascii="仿宋" w:eastAsia="仿宋" w:hAnsi="仿宋" w:hint="eastAsia"/>
                <w:color w:val="000000"/>
                <w:sz w:val="24"/>
              </w:rPr>
              <w:t>正式</w:t>
            </w:r>
            <w:r w:rsidRPr="0068102A">
              <w:rPr>
                <w:rFonts w:ascii="仿宋" w:eastAsia="仿宋" w:hAnsi="仿宋" w:hint="eastAsia"/>
                <w:color w:val="000000"/>
                <w:sz w:val="24"/>
              </w:rPr>
              <w:t>文件发布，</w:t>
            </w:r>
            <w:r w:rsidR="00530E22">
              <w:rPr>
                <w:rFonts w:ascii="仿宋" w:eastAsia="仿宋" w:hAnsi="仿宋" w:hint="eastAsia"/>
                <w:color w:val="000000"/>
                <w:sz w:val="24"/>
              </w:rPr>
              <w:t>扣3分</w:t>
            </w:r>
          </w:p>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目标</w:t>
            </w:r>
            <w:r w:rsidR="00BD6D2E">
              <w:rPr>
                <w:rFonts w:ascii="仿宋" w:eastAsia="仿宋" w:hAnsi="仿宋" w:hint="eastAsia"/>
                <w:color w:val="000000"/>
                <w:sz w:val="24"/>
              </w:rPr>
              <w:t>制定不全，</w:t>
            </w:r>
            <w:r w:rsidR="00A0301D">
              <w:rPr>
                <w:rFonts w:ascii="仿宋" w:eastAsia="仿宋" w:hAnsi="仿宋" w:hint="eastAsia"/>
                <w:color w:val="000000"/>
                <w:sz w:val="24"/>
              </w:rPr>
              <w:t>每</w:t>
            </w:r>
            <w:r w:rsidRPr="0068102A">
              <w:rPr>
                <w:rFonts w:ascii="仿宋" w:eastAsia="仿宋" w:hAnsi="仿宋" w:hint="eastAsia"/>
                <w:color w:val="000000"/>
                <w:sz w:val="24"/>
              </w:rPr>
              <w:t>缺</w:t>
            </w:r>
            <w:r w:rsidR="00530E22">
              <w:rPr>
                <w:rFonts w:ascii="仿宋" w:eastAsia="仿宋" w:hAnsi="仿宋" w:hint="eastAsia"/>
                <w:color w:val="000000"/>
                <w:sz w:val="24"/>
              </w:rPr>
              <w:t>一</w:t>
            </w:r>
            <w:r w:rsidRPr="0068102A">
              <w:rPr>
                <w:rFonts w:ascii="仿宋" w:eastAsia="仿宋" w:hAnsi="仿宋" w:hint="eastAsia"/>
                <w:color w:val="000000"/>
                <w:sz w:val="24"/>
              </w:rPr>
              <w:t>项扣1分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70"/>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1.1.3</w:t>
            </w:r>
            <w:r w:rsidR="00F4623F">
              <w:rPr>
                <w:rFonts w:ascii="仿宋" w:eastAsia="仿宋" w:hAnsi="仿宋" w:hint="eastAsia"/>
                <w:color w:val="000000"/>
                <w:sz w:val="24"/>
              </w:rPr>
              <w:t>根据</w:t>
            </w:r>
            <w:r w:rsidR="00E83D8B" w:rsidRPr="0068102A">
              <w:rPr>
                <w:rFonts w:ascii="仿宋" w:eastAsia="仿宋" w:hAnsi="仿宋" w:hint="eastAsia"/>
                <w:color w:val="000000"/>
                <w:sz w:val="24"/>
              </w:rPr>
              <w:t>部门和所属</w:t>
            </w:r>
            <w:r w:rsidRPr="0068102A">
              <w:rPr>
                <w:rFonts w:ascii="仿宋" w:eastAsia="仿宋" w:hAnsi="仿宋" w:hint="eastAsia"/>
                <w:color w:val="000000"/>
                <w:sz w:val="24"/>
              </w:rPr>
              <w:t>单位在安全生产中的职能，分解</w:t>
            </w:r>
            <w:r w:rsidR="00F4623F">
              <w:rPr>
                <w:rFonts w:ascii="仿宋" w:eastAsia="仿宋" w:hAnsi="仿宋" w:hint="eastAsia"/>
                <w:color w:val="000000"/>
                <w:sz w:val="24"/>
              </w:rPr>
              <w:t>安全生产总目标和</w:t>
            </w:r>
            <w:r w:rsidRPr="0068102A">
              <w:rPr>
                <w:rFonts w:ascii="仿宋" w:eastAsia="仿宋" w:hAnsi="仿宋" w:hint="eastAsia"/>
                <w:color w:val="000000"/>
                <w:sz w:val="24"/>
              </w:rPr>
              <w:t>年度目标。</w:t>
            </w:r>
          </w:p>
        </w:tc>
        <w:tc>
          <w:tcPr>
            <w:tcW w:w="851" w:type="dxa"/>
            <w:shd w:val="clear" w:color="auto" w:fill="FFFFFF"/>
            <w:tcMar>
              <w:left w:w="108" w:type="dxa"/>
              <w:right w:w="108" w:type="dxa"/>
            </w:tcMar>
            <w:vAlign w:val="center"/>
          </w:tcPr>
          <w:p w:rsidR="00E4761B" w:rsidRPr="0068102A" w:rsidRDefault="00075BEC" w:rsidP="00B64594">
            <w:pPr>
              <w:jc w:val="center"/>
              <w:rPr>
                <w:rFonts w:ascii="仿宋" w:eastAsia="仿宋" w:hAnsi="仿宋"/>
                <w:color w:val="000000"/>
                <w:sz w:val="24"/>
              </w:rPr>
            </w:pPr>
            <w:r>
              <w:rPr>
                <w:rFonts w:ascii="仿宋" w:eastAsia="仿宋" w:hAnsi="仿宋" w:hint="eastAsia"/>
                <w:color w:val="000000"/>
                <w:sz w:val="24"/>
              </w:rPr>
              <w:t>4</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w:t>
            </w:r>
          </w:p>
          <w:p w:rsidR="00A0301D"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目标未分解</w:t>
            </w:r>
            <w:r w:rsidR="00A0301D">
              <w:rPr>
                <w:rFonts w:ascii="仿宋" w:eastAsia="仿宋" w:hAnsi="仿宋" w:hint="eastAsia"/>
                <w:color w:val="000000"/>
                <w:sz w:val="24"/>
              </w:rPr>
              <w:t>，扣</w:t>
            </w:r>
            <w:r w:rsidR="00CD6B87">
              <w:rPr>
                <w:rFonts w:ascii="仿宋" w:eastAsia="仿宋" w:hAnsi="仿宋" w:hint="eastAsia"/>
                <w:color w:val="000000"/>
                <w:sz w:val="24"/>
              </w:rPr>
              <w:t>4</w:t>
            </w:r>
            <w:r w:rsidR="00A0301D">
              <w:rPr>
                <w:rFonts w:ascii="仿宋" w:eastAsia="仿宋" w:hAnsi="仿宋" w:hint="eastAsia"/>
                <w:color w:val="000000"/>
                <w:sz w:val="24"/>
              </w:rPr>
              <w:t>分</w:t>
            </w:r>
          </w:p>
          <w:p w:rsidR="004260A3" w:rsidRDefault="004260A3" w:rsidP="00CC60BD">
            <w:pPr>
              <w:ind w:firstLineChars="200" w:firstLine="480"/>
              <w:rPr>
                <w:rFonts w:ascii="仿宋" w:eastAsia="仿宋" w:hAnsi="仿宋"/>
                <w:color w:val="000000"/>
                <w:sz w:val="24"/>
              </w:rPr>
            </w:pPr>
            <w:r>
              <w:rPr>
                <w:rFonts w:ascii="仿宋" w:eastAsia="仿宋" w:hAnsi="仿宋" w:hint="eastAsia"/>
                <w:color w:val="000000"/>
                <w:sz w:val="24"/>
              </w:rPr>
              <w:t>目标分解</w:t>
            </w:r>
            <w:r w:rsidR="00BD6D2E">
              <w:rPr>
                <w:rFonts w:ascii="仿宋" w:eastAsia="仿宋" w:hAnsi="仿宋" w:hint="eastAsia"/>
                <w:color w:val="000000"/>
                <w:sz w:val="24"/>
              </w:rPr>
              <w:t>不全，</w:t>
            </w:r>
            <w:r w:rsidRPr="0068102A">
              <w:rPr>
                <w:rFonts w:ascii="仿宋" w:eastAsia="仿宋" w:hAnsi="仿宋" w:hint="eastAsia"/>
                <w:color w:val="000000"/>
                <w:sz w:val="24"/>
              </w:rPr>
              <w:t>每</w:t>
            </w:r>
            <w:r w:rsidR="00FC03BE">
              <w:rPr>
                <w:rFonts w:ascii="仿宋" w:eastAsia="仿宋" w:hAnsi="仿宋" w:hint="eastAsia"/>
                <w:color w:val="000000"/>
                <w:sz w:val="24"/>
              </w:rPr>
              <w:t>缺</w:t>
            </w:r>
            <w:r w:rsidRPr="0068102A">
              <w:rPr>
                <w:rFonts w:ascii="仿宋" w:eastAsia="仿宋" w:hAnsi="仿宋" w:hint="eastAsia"/>
                <w:color w:val="000000"/>
                <w:sz w:val="24"/>
              </w:rPr>
              <w:t>一个</w:t>
            </w:r>
            <w:r w:rsidR="007A68C5" w:rsidRPr="0068102A">
              <w:rPr>
                <w:rFonts w:ascii="仿宋" w:eastAsia="仿宋" w:hAnsi="仿宋" w:hint="eastAsia"/>
                <w:color w:val="000000"/>
                <w:sz w:val="24"/>
              </w:rPr>
              <w:t>部门</w:t>
            </w:r>
            <w:r>
              <w:rPr>
                <w:rFonts w:ascii="仿宋" w:eastAsia="仿宋" w:hAnsi="仿宋" w:hint="eastAsia"/>
                <w:color w:val="000000"/>
                <w:sz w:val="24"/>
              </w:rPr>
              <w:t>或</w:t>
            </w:r>
            <w:r w:rsidR="007A68C5" w:rsidRPr="0068102A">
              <w:rPr>
                <w:rFonts w:ascii="仿宋" w:eastAsia="仿宋" w:hAnsi="仿宋" w:hint="eastAsia"/>
                <w:color w:val="000000"/>
                <w:sz w:val="24"/>
              </w:rPr>
              <w:t>单位</w:t>
            </w:r>
            <w:r w:rsidRPr="0068102A">
              <w:rPr>
                <w:rFonts w:ascii="仿宋" w:eastAsia="仿宋" w:hAnsi="仿宋" w:hint="eastAsia"/>
                <w:color w:val="000000"/>
                <w:sz w:val="24"/>
              </w:rPr>
              <w:t>扣1分</w:t>
            </w:r>
          </w:p>
          <w:p w:rsidR="00E4761B" w:rsidRPr="0068102A" w:rsidRDefault="005B00A6" w:rsidP="00CC60BD">
            <w:pPr>
              <w:ind w:firstLineChars="200" w:firstLine="480"/>
              <w:rPr>
                <w:rFonts w:ascii="仿宋" w:eastAsia="仿宋" w:hAnsi="仿宋"/>
                <w:color w:val="000000"/>
                <w:sz w:val="24"/>
              </w:rPr>
            </w:pPr>
            <w:r w:rsidRPr="005B00A6">
              <w:rPr>
                <w:rFonts w:ascii="仿宋" w:eastAsia="仿宋" w:hAnsi="仿宋" w:hint="eastAsia"/>
                <w:color w:val="000000"/>
                <w:sz w:val="24"/>
              </w:rPr>
              <w:t>目标分解</w:t>
            </w:r>
            <w:r w:rsidR="00E83D8B">
              <w:rPr>
                <w:rFonts w:ascii="仿宋" w:eastAsia="仿宋" w:hAnsi="仿宋" w:hint="eastAsia"/>
                <w:color w:val="000000"/>
                <w:sz w:val="24"/>
              </w:rPr>
              <w:t>与</w:t>
            </w:r>
            <w:r w:rsidRPr="005B00A6">
              <w:rPr>
                <w:rFonts w:ascii="仿宋" w:eastAsia="仿宋" w:hAnsi="仿宋" w:hint="eastAsia"/>
                <w:color w:val="000000"/>
                <w:sz w:val="24"/>
              </w:rPr>
              <w:t>职能不符，每项扣1分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913"/>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1.1.4逐级签订安全生产责任书，</w:t>
            </w:r>
            <w:r w:rsidR="003D5431">
              <w:rPr>
                <w:rFonts w:ascii="仿宋" w:eastAsia="仿宋" w:hAnsi="仿宋" w:hint="eastAsia"/>
                <w:color w:val="000000"/>
                <w:sz w:val="24"/>
              </w:rPr>
              <w:t>并</w:t>
            </w:r>
            <w:r w:rsidRPr="0068102A">
              <w:rPr>
                <w:rFonts w:ascii="仿宋" w:eastAsia="仿宋" w:hAnsi="仿宋" w:hint="eastAsia"/>
                <w:color w:val="000000"/>
                <w:sz w:val="24"/>
              </w:rPr>
              <w:t>制定目标保证措施。</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w:t>
            </w:r>
          </w:p>
          <w:p w:rsidR="00FC03BE"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未签订责任书</w:t>
            </w:r>
            <w:r w:rsidR="00FC03BE">
              <w:rPr>
                <w:rFonts w:ascii="仿宋" w:eastAsia="仿宋" w:hAnsi="仿宋" w:hint="eastAsia"/>
                <w:color w:val="000000"/>
                <w:sz w:val="24"/>
              </w:rPr>
              <w:t>，扣5分</w:t>
            </w:r>
          </w:p>
          <w:p w:rsidR="00FC03BE" w:rsidRDefault="00FC03BE" w:rsidP="00CC60BD">
            <w:pPr>
              <w:ind w:firstLineChars="200" w:firstLine="480"/>
              <w:rPr>
                <w:rFonts w:ascii="仿宋" w:eastAsia="仿宋" w:hAnsi="仿宋"/>
                <w:color w:val="000000"/>
                <w:sz w:val="24"/>
              </w:rPr>
            </w:pPr>
            <w:r>
              <w:rPr>
                <w:rFonts w:ascii="仿宋" w:eastAsia="仿宋" w:hAnsi="仿宋" w:hint="eastAsia"/>
                <w:color w:val="000000"/>
                <w:sz w:val="24"/>
              </w:rPr>
              <w:t>责任书签订不全，</w:t>
            </w:r>
            <w:r w:rsidR="00E4761B" w:rsidRPr="0068102A">
              <w:rPr>
                <w:rFonts w:ascii="仿宋" w:eastAsia="仿宋" w:hAnsi="仿宋" w:hint="eastAsia"/>
                <w:color w:val="000000"/>
                <w:sz w:val="24"/>
              </w:rPr>
              <w:t>每</w:t>
            </w:r>
            <w:r>
              <w:rPr>
                <w:rFonts w:ascii="仿宋" w:eastAsia="仿宋" w:hAnsi="仿宋" w:hint="eastAsia"/>
                <w:color w:val="000000"/>
                <w:sz w:val="24"/>
              </w:rPr>
              <w:t>缺</w:t>
            </w:r>
            <w:r w:rsidR="00E4761B" w:rsidRPr="0068102A">
              <w:rPr>
                <w:rFonts w:ascii="仿宋" w:eastAsia="仿宋" w:hAnsi="仿宋" w:hint="eastAsia"/>
                <w:color w:val="000000"/>
                <w:sz w:val="24"/>
              </w:rPr>
              <w:t>一个</w:t>
            </w:r>
            <w:r w:rsidRPr="0068102A">
              <w:rPr>
                <w:rFonts w:ascii="仿宋" w:eastAsia="仿宋" w:hAnsi="仿宋" w:hint="eastAsia"/>
                <w:color w:val="000000"/>
                <w:sz w:val="24"/>
              </w:rPr>
              <w:t>部门</w:t>
            </w:r>
            <w:r>
              <w:rPr>
                <w:rFonts w:ascii="仿宋" w:eastAsia="仿宋" w:hAnsi="仿宋" w:hint="eastAsia"/>
                <w:color w:val="000000"/>
                <w:sz w:val="24"/>
              </w:rPr>
              <w:t>、</w:t>
            </w:r>
            <w:r w:rsidR="00E4761B" w:rsidRPr="0068102A">
              <w:rPr>
                <w:rFonts w:ascii="仿宋" w:eastAsia="仿宋" w:hAnsi="仿宋" w:hint="eastAsia"/>
                <w:color w:val="000000"/>
                <w:sz w:val="24"/>
              </w:rPr>
              <w:t>单位</w:t>
            </w:r>
            <w:r>
              <w:rPr>
                <w:rFonts w:ascii="仿宋" w:eastAsia="仿宋" w:hAnsi="仿宋" w:hint="eastAsia"/>
                <w:color w:val="000000"/>
                <w:sz w:val="24"/>
              </w:rPr>
              <w:t>或个人</w:t>
            </w:r>
            <w:r w:rsidR="00E4761B" w:rsidRPr="0068102A">
              <w:rPr>
                <w:rFonts w:ascii="仿宋" w:eastAsia="仿宋" w:hAnsi="仿宋" w:hint="eastAsia"/>
                <w:color w:val="000000"/>
                <w:sz w:val="24"/>
              </w:rPr>
              <w:t>扣</w:t>
            </w:r>
            <w:r w:rsidR="00A24C62">
              <w:rPr>
                <w:rFonts w:ascii="仿宋" w:eastAsia="仿宋" w:hAnsi="仿宋" w:hint="eastAsia"/>
                <w:color w:val="000000"/>
                <w:sz w:val="24"/>
              </w:rPr>
              <w:t>1</w:t>
            </w:r>
            <w:r w:rsidR="00E4761B" w:rsidRPr="0068102A">
              <w:rPr>
                <w:rFonts w:ascii="仿宋" w:eastAsia="仿宋" w:hAnsi="仿宋" w:hint="eastAsia"/>
                <w:color w:val="000000"/>
                <w:sz w:val="24"/>
              </w:rPr>
              <w:t>分</w:t>
            </w:r>
          </w:p>
          <w:p w:rsidR="00E4761B" w:rsidRDefault="005734DA" w:rsidP="00CC60BD">
            <w:pPr>
              <w:ind w:firstLineChars="200" w:firstLine="480"/>
              <w:rPr>
                <w:rFonts w:ascii="仿宋" w:eastAsia="仿宋" w:hAnsi="仿宋"/>
                <w:color w:val="000000"/>
                <w:sz w:val="24"/>
              </w:rPr>
            </w:pPr>
            <w:r>
              <w:rPr>
                <w:rFonts w:ascii="仿宋" w:eastAsia="仿宋" w:hAnsi="仿宋" w:hint="eastAsia"/>
                <w:color w:val="000000"/>
                <w:sz w:val="24"/>
              </w:rPr>
              <w:t>未制定</w:t>
            </w:r>
            <w:r w:rsidR="00E4761B" w:rsidRPr="0068102A">
              <w:rPr>
                <w:rFonts w:ascii="仿宋" w:eastAsia="仿宋" w:hAnsi="仿宋" w:hint="eastAsia"/>
                <w:color w:val="000000"/>
                <w:sz w:val="24"/>
              </w:rPr>
              <w:t>目标保证措施</w:t>
            </w:r>
            <w:r w:rsidR="00662E95">
              <w:rPr>
                <w:rFonts w:ascii="仿宋" w:eastAsia="仿宋" w:hAnsi="仿宋" w:hint="eastAsia"/>
                <w:color w:val="000000"/>
                <w:sz w:val="24"/>
              </w:rPr>
              <w:t>，</w:t>
            </w:r>
            <w:r w:rsidR="00FC03BE" w:rsidRPr="0068102A">
              <w:rPr>
                <w:rFonts w:ascii="仿宋" w:eastAsia="仿宋" w:hAnsi="仿宋" w:hint="eastAsia"/>
                <w:color w:val="000000"/>
                <w:sz w:val="24"/>
              </w:rPr>
              <w:t>每</w:t>
            </w:r>
            <w:r w:rsidR="00A113F3">
              <w:rPr>
                <w:rFonts w:ascii="仿宋" w:eastAsia="仿宋" w:hAnsi="仿宋" w:hint="eastAsia"/>
                <w:color w:val="000000"/>
                <w:sz w:val="24"/>
              </w:rPr>
              <w:t>缺一个</w:t>
            </w:r>
            <w:r w:rsidR="00FC03BE" w:rsidRPr="0068102A">
              <w:rPr>
                <w:rFonts w:ascii="仿宋" w:eastAsia="仿宋" w:hAnsi="仿宋" w:hint="eastAsia"/>
                <w:color w:val="000000"/>
                <w:sz w:val="24"/>
              </w:rPr>
              <w:t>部门</w:t>
            </w:r>
            <w:r w:rsidR="00662E95">
              <w:rPr>
                <w:rFonts w:ascii="仿宋" w:eastAsia="仿宋" w:hAnsi="仿宋" w:hint="eastAsia"/>
                <w:color w:val="000000"/>
                <w:sz w:val="24"/>
              </w:rPr>
              <w:t>、</w:t>
            </w:r>
            <w:r w:rsidR="00FC03BE" w:rsidRPr="0068102A">
              <w:rPr>
                <w:rFonts w:ascii="仿宋" w:eastAsia="仿宋" w:hAnsi="仿宋" w:hint="eastAsia"/>
                <w:color w:val="000000"/>
                <w:sz w:val="24"/>
              </w:rPr>
              <w:t>单位</w:t>
            </w:r>
            <w:r w:rsidR="00662E95">
              <w:rPr>
                <w:rFonts w:ascii="仿宋" w:eastAsia="仿宋" w:hAnsi="仿宋" w:hint="eastAsia"/>
                <w:color w:val="000000"/>
                <w:sz w:val="24"/>
              </w:rPr>
              <w:t>或个人</w:t>
            </w:r>
            <w:r w:rsidR="00E4761B" w:rsidRPr="0068102A">
              <w:rPr>
                <w:rFonts w:ascii="仿宋" w:eastAsia="仿宋" w:hAnsi="仿宋" w:hint="eastAsia"/>
                <w:color w:val="000000"/>
                <w:sz w:val="24"/>
              </w:rPr>
              <w:t>扣1分</w:t>
            </w:r>
          </w:p>
          <w:p w:rsidR="00FC03BE" w:rsidRPr="0068102A" w:rsidRDefault="00FC03BE" w:rsidP="00CC60BD">
            <w:pPr>
              <w:ind w:firstLineChars="200" w:firstLine="480"/>
              <w:rPr>
                <w:rFonts w:ascii="仿宋" w:eastAsia="仿宋" w:hAnsi="仿宋"/>
                <w:color w:val="000000"/>
                <w:sz w:val="24"/>
              </w:rPr>
            </w:pPr>
            <w:r>
              <w:rPr>
                <w:rFonts w:ascii="仿宋" w:eastAsia="仿宋" w:hAnsi="仿宋" w:hint="eastAsia"/>
                <w:color w:val="000000"/>
                <w:sz w:val="24"/>
              </w:rPr>
              <w:t>责任书内容与安全生产职责不符，每项扣1分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DA4F82">
        <w:trPr>
          <w:cantSplit/>
          <w:trHeight w:val="345"/>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DC5842">
            <w:pPr>
              <w:jc w:val="left"/>
              <w:rPr>
                <w:rFonts w:ascii="仿宋" w:eastAsia="仿宋" w:hAnsi="仿宋"/>
                <w:color w:val="000000"/>
                <w:sz w:val="24"/>
              </w:rPr>
            </w:pPr>
            <w:r w:rsidRPr="0068102A">
              <w:rPr>
                <w:rFonts w:ascii="仿宋" w:eastAsia="仿宋" w:hAnsi="仿宋" w:hint="eastAsia"/>
                <w:color w:val="000000"/>
                <w:sz w:val="24"/>
              </w:rPr>
              <w:t>1.1.5</w:t>
            </w:r>
            <w:r w:rsidR="005734DA">
              <w:rPr>
                <w:rFonts w:ascii="仿宋" w:eastAsia="仿宋" w:hAnsi="仿宋" w:hint="eastAsia"/>
                <w:color w:val="000000"/>
                <w:sz w:val="24"/>
              </w:rPr>
              <w:t>定期</w:t>
            </w:r>
            <w:r w:rsidRPr="0068102A">
              <w:rPr>
                <w:rFonts w:ascii="仿宋" w:eastAsia="仿宋" w:hAnsi="仿宋" w:hint="eastAsia"/>
                <w:color w:val="000000"/>
                <w:sz w:val="24"/>
              </w:rPr>
              <w:t>对安全生产目标</w:t>
            </w:r>
            <w:r w:rsidR="007523E1">
              <w:rPr>
                <w:rFonts w:ascii="仿宋" w:eastAsia="仿宋" w:hAnsi="仿宋" w:hint="eastAsia"/>
                <w:color w:val="000000"/>
                <w:sz w:val="24"/>
              </w:rPr>
              <w:t>完成</w:t>
            </w:r>
            <w:r w:rsidRPr="0068102A">
              <w:rPr>
                <w:rFonts w:ascii="仿宋" w:eastAsia="仿宋" w:hAnsi="仿宋" w:hint="eastAsia"/>
                <w:color w:val="000000"/>
                <w:sz w:val="24"/>
              </w:rPr>
              <w:t>情况进行检查</w:t>
            </w:r>
            <w:r w:rsidR="005734DA">
              <w:rPr>
                <w:rFonts w:ascii="仿宋" w:eastAsia="仿宋" w:hAnsi="仿宋" w:hint="eastAsia"/>
                <w:color w:val="000000"/>
                <w:sz w:val="24"/>
              </w:rPr>
              <w:t>、评估</w:t>
            </w:r>
            <w:r w:rsidR="00C20531">
              <w:rPr>
                <w:rFonts w:ascii="仿宋" w:eastAsia="仿宋" w:hAnsi="仿宋" w:hint="eastAsia"/>
                <w:color w:val="000000"/>
                <w:sz w:val="24"/>
              </w:rPr>
              <w:t>，</w:t>
            </w:r>
            <w:r w:rsidRPr="0068102A">
              <w:rPr>
                <w:rFonts w:ascii="仿宋" w:eastAsia="仿宋" w:hAnsi="仿宋" w:hint="eastAsia"/>
                <w:color w:val="000000"/>
                <w:sz w:val="24"/>
              </w:rPr>
              <w:t>必要时</w:t>
            </w:r>
            <w:r w:rsidR="007523E1">
              <w:rPr>
                <w:rFonts w:ascii="仿宋" w:eastAsia="仿宋" w:hAnsi="仿宋" w:hint="eastAsia"/>
                <w:color w:val="000000"/>
                <w:sz w:val="24"/>
              </w:rPr>
              <w:t>，</w:t>
            </w:r>
            <w:r w:rsidRPr="0068102A">
              <w:rPr>
                <w:rFonts w:ascii="仿宋" w:eastAsia="仿宋" w:hAnsi="仿宋" w:hint="eastAsia"/>
                <w:color w:val="000000"/>
                <w:sz w:val="24"/>
              </w:rPr>
              <w:t>调整安全生产目标。</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查相关文件和记录</w:t>
            </w:r>
          </w:p>
          <w:p w:rsidR="00721008" w:rsidRDefault="007523E1" w:rsidP="00CC60BD">
            <w:pPr>
              <w:ind w:firstLineChars="200" w:firstLine="480"/>
              <w:rPr>
                <w:rFonts w:ascii="仿宋" w:eastAsia="仿宋" w:hAnsi="仿宋"/>
                <w:color w:val="000000"/>
                <w:sz w:val="24"/>
              </w:rPr>
            </w:pPr>
            <w:r>
              <w:rPr>
                <w:rFonts w:ascii="仿宋" w:eastAsia="仿宋" w:hAnsi="仿宋" w:hint="eastAsia"/>
                <w:color w:val="000000"/>
                <w:sz w:val="24"/>
              </w:rPr>
              <w:t>未定期</w:t>
            </w:r>
            <w:r w:rsidR="00E4761B" w:rsidRPr="0068102A">
              <w:rPr>
                <w:rFonts w:ascii="仿宋" w:eastAsia="仿宋" w:hAnsi="仿宋" w:hint="eastAsia"/>
                <w:color w:val="000000"/>
                <w:sz w:val="24"/>
              </w:rPr>
              <w:t>检查</w:t>
            </w:r>
            <w:r w:rsidR="005734DA">
              <w:rPr>
                <w:rFonts w:ascii="仿宋" w:eastAsia="仿宋" w:hAnsi="仿宋" w:hint="eastAsia"/>
                <w:color w:val="000000"/>
                <w:sz w:val="24"/>
              </w:rPr>
              <w:t>、评估</w:t>
            </w:r>
            <w:r w:rsidR="00E4761B" w:rsidRPr="0068102A">
              <w:rPr>
                <w:rFonts w:ascii="仿宋" w:eastAsia="仿宋" w:hAnsi="仿宋" w:hint="eastAsia"/>
                <w:color w:val="000000"/>
                <w:sz w:val="24"/>
              </w:rPr>
              <w:t>，</w:t>
            </w:r>
            <w:r>
              <w:rPr>
                <w:rFonts w:ascii="仿宋" w:eastAsia="仿宋" w:hAnsi="仿宋" w:hint="eastAsia"/>
                <w:color w:val="000000"/>
                <w:sz w:val="24"/>
              </w:rPr>
              <w:t>扣6分</w:t>
            </w:r>
          </w:p>
          <w:p w:rsidR="005734DA" w:rsidRDefault="00721008" w:rsidP="00CC60BD">
            <w:pPr>
              <w:ind w:firstLineChars="200" w:firstLine="480"/>
              <w:rPr>
                <w:rFonts w:ascii="仿宋" w:eastAsia="仿宋" w:hAnsi="仿宋"/>
                <w:color w:val="000000"/>
                <w:sz w:val="24"/>
              </w:rPr>
            </w:pPr>
            <w:r w:rsidRPr="00721008">
              <w:rPr>
                <w:rFonts w:ascii="仿宋" w:eastAsia="仿宋" w:hAnsi="仿宋" w:hint="eastAsia"/>
                <w:color w:val="000000"/>
                <w:sz w:val="24"/>
              </w:rPr>
              <w:t>检查、评估的部门或单位不全，每缺一个扣1分</w:t>
            </w:r>
          </w:p>
          <w:p w:rsidR="00E4761B" w:rsidRPr="0068102A" w:rsidRDefault="007523E1" w:rsidP="00DC5842">
            <w:pPr>
              <w:ind w:firstLineChars="200" w:firstLine="480"/>
              <w:rPr>
                <w:rFonts w:ascii="仿宋" w:eastAsia="仿宋" w:hAnsi="仿宋"/>
                <w:color w:val="000000"/>
                <w:sz w:val="24"/>
              </w:rPr>
            </w:pPr>
            <w:r>
              <w:rPr>
                <w:rFonts w:ascii="仿宋" w:eastAsia="仿宋" w:hAnsi="仿宋" w:hint="eastAsia"/>
                <w:color w:val="000000"/>
                <w:sz w:val="24"/>
              </w:rPr>
              <w:t>必要时，</w:t>
            </w:r>
            <w:r w:rsidR="00E4761B" w:rsidRPr="0068102A">
              <w:rPr>
                <w:rFonts w:ascii="仿宋" w:eastAsia="仿宋" w:hAnsi="仿宋" w:hint="eastAsia"/>
                <w:color w:val="000000"/>
                <w:sz w:val="24"/>
              </w:rPr>
              <w:t>未调整</w:t>
            </w:r>
            <w:r w:rsidR="00200CA8">
              <w:rPr>
                <w:rFonts w:ascii="仿宋" w:eastAsia="仿宋" w:hAnsi="仿宋" w:hint="eastAsia"/>
                <w:color w:val="000000"/>
                <w:sz w:val="24"/>
              </w:rPr>
              <w:t>安全生产</w:t>
            </w:r>
            <w:r w:rsidR="00DC5842">
              <w:rPr>
                <w:rFonts w:ascii="仿宋" w:eastAsia="仿宋" w:hAnsi="仿宋" w:hint="eastAsia"/>
                <w:color w:val="000000"/>
                <w:sz w:val="24"/>
              </w:rPr>
              <w:t>目标</w:t>
            </w:r>
            <w:r w:rsidR="00E4761B" w:rsidRPr="0068102A">
              <w:rPr>
                <w:rFonts w:ascii="仿宋" w:eastAsia="仿宋" w:hAnsi="仿宋" w:hint="eastAsia"/>
                <w:color w:val="000000"/>
                <w:sz w:val="24"/>
              </w:rPr>
              <w:t>，</w:t>
            </w:r>
            <w:r w:rsidR="00721008" w:rsidRPr="00721008">
              <w:rPr>
                <w:rFonts w:ascii="仿宋" w:eastAsia="仿宋" w:hAnsi="仿宋" w:hint="eastAsia"/>
                <w:color w:val="000000"/>
                <w:sz w:val="24"/>
              </w:rPr>
              <w:t>扣</w:t>
            </w:r>
            <w:r w:rsidR="00AC66A6">
              <w:rPr>
                <w:rFonts w:ascii="仿宋" w:eastAsia="仿宋" w:hAnsi="仿宋" w:hint="eastAsia"/>
                <w:color w:val="000000"/>
                <w:sz w:val="24"/>
              </w:rPr>
              <w:t>3</w:t>
            </w:r>
            <w:r w:rsidR="00721008" w:rsidRPr="00721008">
              <w:rPr>
                <w:rFonts w:ascii="仿宋" w:eastAsia="仿宋" w:hAnsi="仿宋" w:hint="eastAsia"/>
                <w:color w:val="000000"/>
                <w:sz w:val="24"/>
              </w:rPr>
              <w:t>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682"/>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1.1.6</w:t>
            </w:r>
            <w:r w:rsidR="008A24AE">
              <w:rPr>
                <w:rFonts w:ascii="仿宋" w:eastAsia="仿宋" w:hAnsi="仿宋" w:hint="eastAsia"/>
                <w:color w:val="000000"/>
                <w:sz w:val="24"/>
              </w:rPr>
              <w:t>定期</w:t>
            </w:r>
            <w:r w:rsidRPr="0068102A">
              <w:rPr>
                <w:rFonts w:ascii="仿宋" w:eastAsia="仿宋" w:hAnsi="仿宋" w:hint="eastAsia"/>
                <w:color w:val="000000"/>
                <w:sz w:val="24"/>
              </w:rPr>
              <w:t>对安全生产目标完成</w:t>
            </w:r>
            <w:r w:rsidR="008A24AE">
              <w:rPr>
                <w:rFonts w:ascii="仿宋" w:eastAsia="仿宋" w:hAnsi="仿宋" w:hint="eastAsia"/>
                <w:color w:val="000000"/>
                <w:sz w:val="24"/>
              </w:rPr>
              <w:t>情况</w:t>
            </w:r>
            <w:r w:rsidRPr="0068102A">
              <w:rPr>
                <w:rFonts w:ascii="仿宋" w:eastAsia="仿宋" w:hAnsi="仿宋" w:hint="eastAsia"/>
                <w:color w:val="000000"/>
                <w:sz w:val="24"/>
              </w:rPr>
              <w:t>进行考核奖惩。</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shd w:val="clear" w:color="auto" w:fill="FFFFFF"/>
            <w:tcMar>
              <w:left w:w="108" w:type="dxa"/>
              <w:right w:w="108" w:type="dxa"/>
            </w:tcMar>
            <w:vAlign w:val="center"/>
          </w:tcPr>
          <w:p w:rsidR="00490727" w:rsidRPr="00490727" w:rsidRDefault="00490727" w:rsidP="00CC60BD">
            <w:pPr>
              <w:ind w:firstLineChars="200" w:firstLine="480"/>
              <w:rPr>
                <w:rFonts w:ascii="仿宋" w:eastAsia="仿宋" w:hAnsi="仿宋"/>
                <w:color w:val="000000"/>
                <w:sz w:val="24"/>
              </w:rPr>
            </w:pPr>
            <w:r w:rsidRPr="00490727">
              <w:rPr>
                <w:rFonts w:ascii="仿宋" w:eastAsia="仿宋" w:hAnsi="仿宋" w:hint="eastAsia"/>
                <w:color w:val="000000"/>
                <w:sz w:val="24"/>
              </w:rPr>
              <w:t>查相关文件和记录</w:t>
            </w:r>
          </w:p>
          <w:p w:rsidR="00490727" w:rsidRPr="00490727" w:rsidRDefault="00490727" w:rsidP="00CC60BD">
            <w:pPr>
              <w:ind w:firstLineChars="200" w:firstLine="480"/>
              <w:rPr>
                <w:rFonts w:ascii="仿宋" w:eastAsia="仿宋" w:hAnsi="仿宋"/>
                <w:color w:val="000000"/>
                <w:sz w:val="24"/>
              </w:rPr>
            </w:pPr>
            <w:r w:rsidRPr="00490727">
              <w:rPr>
                <w:rFonts w:ascii="仿宋" w:eastAsia="仿宋" w:hAnsi="仿宋" w:hint="eastAsia"/>
                <w:color w:val="000000"/>
                <w:sz w:val="24"/>
              </w:rPr>
              <w:t>未定</w:t>
            </w:r>
            <w:proofErr w:type="gramStart"/>
            <w:r w:rsidRPr="00490727">
              <w:rPr>
                <w:rFonts w:ascii="仿宋" w:eastAsia="仿宋" w:hAnsi="仿宋" w:hint="eastAsia"/>
                <w:color w:val="000000"/>
                <w:sz w:val="24"/>
              </w:rPr>
              <w:t>期考核</w:t>
            </w:r>
            <w:proofErr w:type="gramEnd"/>
            <w:r w:rsidRPr="00490727">
              <w:rPr>
                <w:rFonts w:ascii="仿宋" w:eastAsia="仿宋" w:hAnsi="仿宋" w:hint="eastAsia"/>
                <w:color w:val="000000"/>
                <w:sz w:val="24"/>
              </w:rPr>
              <w:t>奖惩，扣</w:t>
            </w:r>
            <w:r w:rsidR="00657D7E">
              <w:rPr>
                <w:rFonts w:ascii="仿宋" w:eastAsia="仿宋" w:hAnsi="仿宋" w:hint="eastAsia"/>
                <w:color w:val="000000"/>
                <w:sz w:val="24"/>
              </w:rPr>
              <w:t>10</w:t>
            </w:r>
            <w:r w:rsidRPr="00490727">
              <w:rPr>
                <w:rFonts w:ascii="仿宋" w:eastAsia="仿宋" w:hAnsi="仿宋" w:hint="eastAsia"/>
                <w:color w:val="000000"/>
                <w:sz w:val="24"/>
              </w:rPr>
              <w:t>分</w:t>
            </w:r>
          </w:p>
          <w:p w:rsidR="00E4761B" w:rsidRPr="0068102A" w:rsidRDefault="00490727" w:rsidP="00CC60BD">
            <w:pPr>
              <w:ind w:firstLineChars="200" w:firstLine="480"/>
              <w:rPr>
                <w:rFonts w:ascii="仿宋" w:eastAsia="仿宋" w:hAnsi="仿宋"/>
                <w:color w:val="000000"/>
                <w:sz w:val="24"/>
              </w:rPr>
            </w:pPr>
            <w:r w:rsidRPr="00490727">
              <w:rPr>
                <w:rFonts w:ascii="仿宋" w:eastAsia="仿宋" w:hAnsi="仿宋" w:hint="eastAsia"/>
                <w:color w:val="000000"/>
                <w:sz w:val="24"/>
              </w:rPr>
              <w:t>考核奖惩不全，每缺一个部门或单位扣2分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blPrEx>
          <w:shd w:val="clear" w:color="auto" w:fill="auto"/>
        </w:tblPrEx>
        <w:trPr>
          <w:trHeight w:val="770"/>
          <w:jc w:val="center"/>
        </w:trPr>
        <w:tc>
          <w:tcPr>
            <w:tcW w:w="1134" w:type="dxa"/>
            <w:vMerge w:val="restart"/>
            <w:tcMar>
              <w:left w:w="108" w:type="dxa"/>
              <w:right w:w="108" w:type="dxa"/>
            </w:tcMar>
            <w:vAlign w:val="center"/>
          </w:tcPr>
          <w:p w:rsidR="00E4761B" w:rsidRPr="0068102A" w:rsidRDefault="00E4761B" w:rsidP="00056F1F">
            <w:pPr>
              <w:jc w:val="center"/>
              <w:rPr>
                <w:rFonts w:ascii="仿宋" w:eastAsia="仿宋" w:hAnsi="仿宋"/>
                <w:color w:val="000000"/>
                <w:sz w:val="24"/>
              </w:rPr>
            </w:pPr>
            <w:r w:rsidRPr="0068102A">
              <w:rPr>
                <w:rFonts w:ascii="仿宋" w:eastAsia="仿宋" w:hAnsi="仿宋" w:hint="eastAsia"/>
                <w:sz w:val="24"/>
              </w:rPr>
              <w:t>1.2机构与职责（28分）</w:t>
            </w:r>
          </w:p>
        </w:tc>
        <w:tc>
          <w:tcPr>
            <w:tcW w:w="4536" w:type="dxa"/>
            <w:tcMar>
              <w:left w:w="108" w:type="dxa"/>
              <w:right w:w="108" w:type="dxa"/>
            </w:tcMar>
            <w:vAlign w:val="center"/>
          </w:tcPr>
          <w:p w:rsidR="00E4761B" w:rsidRPr="0068102A" w:rsidRDefault="0088326C" w:rsidP="00B64594">
            <w:pPr>
              <w:jc w:val="left"/>
              <w:rPr>
                <w:rFonts w:ascii="仿宋" w:eastAsia="仿宋" w:hAnsi="仿宋"/>
                <w:color w:val="000000"/>
                <w:sz w:val="24"/>
              </w:rPr>
            </w:pPr>
            <w:r w:rsidRPr="0088326C">
              <w:rPr>
                <w:rFonts w:ascii="仿宋" w:eastAsia="仿宋" w:hAnsi="仿宋" w:hint="eastAsia"/>
                <w:color w:val="000000"/>
                <w:sz w:val="24"/>
              </w:rPr>
              <w:t>1.2.1成立由主要负责人、其他领导班子成员、有关部门负责人等组成的安全生产委员会（安全生产领导小组），人员变化时及时调整发布</w:t>
            </w:r>
            <w:r w:rsidR="002C26F1">
              <w:rPr>
                <w:rFonts w:ascii="仿宋" w:eastAsia="仿宋" w:hAnsi="仿宋" w:hint="eastAsia"/>
                <w:color w:val="000000"/>
                <w:sz w:val="24"/>
              </w:rPr>
              <w:t>。</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Mar>
              <w:left w:w="108" w:type="dxa"/>
              <w:right w:w="108" w:type="dxa"/>
            </w:tcMar>
            <w:vAlign w:val="center"/>
          </w:tcPr>
          <w:p w:rsidR="0088326C" w:rsidRPr="0088326C" w:rsidRDefault="0088326C" w:rsidP="00CC60BD">
            <w:pPr>
              <w:ind w:firstLineChars="200" w:firstLine="480"/>
              <w:rPr>
                <w:rFonts w:ascii="仿宋" w:eastAsia="仿宋" w:hAnsi="仿宋"/>
                <w:color w:val="000000"/>
                <w:sz w:val="24"/>
              </w:rPr>
            </w:pPr>
            <w:r w:rsidRPr="0088326C">
              <w:rPr>
                <w:rFonts w:ascii="仿宋" w:eastAsia="仿宋" w:hAnsi="仿宋" w:hint="eastAsia"/>
                <w:color w:val="000000"/>
                <w:sz w:val="24"/>
              </w:rPr>
              <w:t>查相关文件</w:t>
            </w:r>
          </w:p>
          <w:p w:rsidR="0088326C" w:rsidRPr="0088326C" w:rsidRDefault="0088326C" w:rsidP="00CC60BD">
            <w:pPr>
              <w:ind w:firstLineChars="200" w:firstLine="480"/>
              <w:rPr>
                <w:rFonts w:ascii="仿宋" w:eastAsia="仿宋" w:hAnsi="仿宋"/>
                <w:color w:val="000000"/>
                <w:sz w:val="24"/>
              </w:rPr>
            </w:pPr>
            <w:r w:rsidRPr="0088326C">
              <w:rPr>
                <w:rFonts w:ascii="仿宋" w:eastAsia="仿宋" w:hAnsi="仿宋" w:hint="eastAsia"/>
                <w:color w:val="000000"/>
                <w:sz w:val="24"/>
              </w:rPr>
              <w:t>未成立或未以正式文件发布，扣</w:t>
            </w:r>
            <w:r w:rsidR="00FF02B5">
              <w:rPr>
                <w:rFonts w:ascii="仿宋" w:eastAsia="仿宋" w:hAnsi="仿宋" w:hint="eastAsia"/>
                <w:color w:val="000000"/>
                <w:sz w:val="24"/>
              </w:rPr>
              <w:t>4</w:t>
            </w:r>
            <w:r w:rsidRPr="0088326C">
              <w:rPr>
                <w:rFonts w:ascii="仿宋" w:eastAsia="仿宋" w:hAnsi="仿宋" w:hint="eastAsia"/>
                <w:color w:val="000000"/>
                <w:sz w:val="24"/>
              </w:rPr>
              <w:t>分</w:t>
            </w:r>
          </w:p>
          <w:p w:rsidR="0088326C" w:rsidRPr="0088326C" w:rsidRDefault="0088326C" w:rsidP="00CC60BD">
            <w:pPr>
              <w:ind w:firstLineChars="200" w:firstLine="480"/>
              <w:rPr>
                <w:rFonts w:ascii="仿宋" w:eastAsia="仿宋" w:hAnsi="仿宋"/>
                <w:color w:val="000000"/>
                <w:sz w:val="24"/>
              </w:rPr>
            </w:pPr>
            <w:r w:rsidRPr="0088326C">
              <w:rPr>
                <w:rFonts w:ascii="仿宋" w:eastAsia="仿宋" w:hAnsi="仿宋" w:hint="eastAsia"/>
                <w:color w:val="000000"/>
                <w:sz w:val="24"/>
              </w:rPr>
              <w:t>成员</w:t>
            </w:r>
            <w:r w:rsidR="00C05838">
              <w:rPr>
                <w:rFonts w:ascii="仿宋" w:eastAsia="仿宋" w:hAnsi="仿宋" w:hint="eastAsia"/>
                <w:color w:val="000000"/>
                <w:sz w:val="24"/>
              </w:rPr>
              <w:t>不全</w:t>
            </w:r>
            <w:r w:rsidRPr="0088326C">
              <w:rPr>
                <w:rFonts w:ascii="仿宋" w:eastAsia="仿宋" w:hAnsi="仿宋" w:hint="eastAsia"/>
                <w:color w:val="000000"/>
                <w:sz w:val="24"/>
              </w:rPr>
              <w:t>，每缺一位领导或相关部门负责人扣1分</w:t>
            </w:r>
          </w:p>
          <w:p w:rsidR="00E4761B" w:rsidRPr="0068102A" w:rsidRDefault="0088326C"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88326C">
              <w:rPr>
                <w:rFonts w:ascii="仿宋" w:eastAsia="仿宋" w:hAnsi="仿宋" w:hint="eastAsia"/>
                <w:color w:val="000000"/>
              </w:rPr>
              <w:t>人员发生变化，未及时调整发布，扣2分</w:t>
            </w:r>
          </w:p>
        </w:tc>
        <w:tc>
          <w:tcPr>
            <w:tcW w:w="1701" w:type="dxa"/>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blPrEx>
          <w:shd w:val="clear" w:color="auto" w:fill="auto"/>
        </w:tblPrEx>
        <w:trPr>
          <w:trHeight w:val="70"/>
          <w:jc w:val="center"/>
        </w:trPr>
        <w:tc>
          <w:tcPr>
            <w:tcW w:w="1134" w:type="dxa"/>
            <w:vMerge/>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1.2.2按规定设置安全生产管理机构。</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EE635F">
              <w:rPr>
                <w:rFonts w:ascii="仿宋" w:eastAsia="仿宋" w:hAnsi="仿宋" w:hint="eastAsia"/>
                <w:color w:val="000000"/>
                <w:sz w:val="24"/>
              </w:rPr>
              <w:t>相关</w:t>
            </w:r>
            <w:r w:rsidRPr="0068102A">
              <w:rPr>
                <w:rFonts w:ascii="仿宋" w:eastAsia="仿宋" w:hAnsi="仿宋" w:hint="eastAsia"/>
                <w:color w:val="000000"/>
                <w:sz w:val="24"/>
              </w:rPr>
              <w:t>文件</w:t>
            </w:r>
          </w:p>
          <w:p w:rsidR="009724A6"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未按规定设置，</w:t>
            </w:r>
            <w:r w:rsidR="009724A6" w:rsidRPr="0088326C">
              <w:rPr>
                <w:rFonts w:ascii="仿宋" w:eastAsia="仿宋" w:hAnsi="仿宋" w:hint="eastAsia"/>
                <w:color w:val="000000"/>
                <w:sz w:val="24"/>
              </w:rPr>
              <w:t>扣</w:t>
            </w:r>
            <w:r w:rsidR="009724A6">
              <w:rPr>
                <w:rFonts w:ascii="仿宋" w:eastAsia="仿宋" w:hAnsi="仿宋" w:hint="eastAsia"/>
                <w:color w:val="000000"/>
                <w:sz w:val="24"/>
              </w:rPr>
              <w:t>5</w:t>
            </w:r>
            <w:r w:rsidR="009724A6" w:rsidRPr="0088326C">
              <w:rPr>
                <w:rFonts w:ascii="仿宋" w:eastAsia="仿宋" w:hAnsi="仿宋" w:hint="eastAsia"/>
                <w:color w:val="000000"/>
                <w:sz w:val="24"/>
              </w:rPr>
              <w:t>分</w:t>
            </w:r>
          </w:p>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项目部未按规定设置，每个扣2分</w:t>
            </w:r>
          </w:p>
        </w:tc>
        <w:tc>
          <w:tcPr>
            <w:tcW w:w="1701" w:type="dxa"/>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blPrEx>
          <w:shd w:val="clear" w:color="auto" w:fill="auto"/>
        </w:tblPrEx>
        <w:trPr>
          <w:trHeight w:val="563"/>
          <w:jc w:val="center"/>
        </w:trPr>
        <w:tc>
          <w:tcPr>
            <w:tcW w:w="1134" w:type="dxa"/>
            <w:vMerge/>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tcMar>
              <w:left w:w="108" w:type="dxa"/>
              <w:right w:w="108" w:type="dxa"/>
            </w:tcMar>
            <w:vAlign w:val="center"/>
          </w:tcPr>
          <w:p w:rsidR="00E4761B" w:rsidRPr="0068102A" w:rsidRDefault="00EE635F" w:rsidP="00B64594">
            <w:pPr>
              <w:jc w:val="left"/>
              <w:rPr>
                <w:rFonts w:ascii="仿宋" w:eastAsia="仿宋" w:hAnsi="仿宋"/>
                <w:color w:val="000000"/>
                <w:sz w:val="24"/>
              </w:rPr>
            </w:pPr>
            <w:r w:rsidRPr="00EE635F">
              <w:rPr>
                <w:rFonts w:ascii="仿宋" w:eastAsia="仿宋" w:hAnsi="仿宋" w:hint="eastAsia"/>
                <w:color w:val="000000"/>
                <w:sz w:val="24"/>
              </w:rPr>
              <w:t>1.2.3按规定配备专（兼）职安全生产管理人员，建立健全安全生产管理网络。</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Mar>
              <w:left w:w="108" w:type="dxa"/>
              <w:right w:w="108" w:type="dxa"/>
            </w:tcMar>
            <w:vAlign w:val="center"/>
          </w:tcPr>
          <w:p w:rsidR="00D47F5B" w:rsidRPr="00D47F5B" w:rsidRDefault="00D47F5B" w:rsidP="00CC60BD">
            <w:pPr>
              <w:ind w:firstLineChars="200" w:firstLine="480"/>
              <w:rPr>
                <w:rFonts w:ascii="仿宋" w:eastAsia="仿宋" w:hAnsi="仿宋"/>
                <w:color w:val="000000"/>
                <w:sz w:val="24"/>
              </w:rPr>
            </w:pPr>
            <w:r w:rsidRPr="00D47F5B">
              <w:rPr>
                <w:rFonts w:ascii="仿宋" w:eastAsia="仿宋" w:hAnsi="仿宋" w:hint="eastAsia"/>
                <w:color w:val="000000"/>
                <w:sz w:val="24"/>
              </w:rPr>
              <w:t>查相关文件</w:t>
            </w:r>
          </w:p>
          <w:p w:rsidR="00D47F5B" w:rsidRPr="00D47F5B" w:rsidRDefault="00D47F5B" w:rsidP="00CC60BD">
            <w:pPr>
              <w:ind w:firstLineChars="200" w:firstLine="480"/>
              <w:rPr>
                <w:rFonts w:ascii="仿宋" w:eastAsia="仿宋" w:hAnsi="仿宋"/>
                <w:color w:val="000000"/>
                <w:sz w:val="24"/>
              </w:rPr>
            </w:pPr>
            <w:r w:rsidRPr="00D47F5B">
              <w:rPr>
                <w:rFonts w:ascii="仿宋" w:eastAsia="仿宋" w:hAnsi="仿宋" w:hint="eastAsia"/>
                <w:color w:val="000000"/>
                <w:sz w:val="24"/>
              </w:rPr>
              <w:t>安全管理人员配备不全，每少一人扣2分</w:t>
            </w:r>
          </w:p>
          <w:p w:rsidR="00E4761B" w:rsidRPr="0068102A" w:rsidRDefault="00D47F5B" w:rsidP="00CC60BD">
            <w:pPr>
              <w:ind w:firstLineChars="200" w:firstLine="480"/>
              <w:rPr>
                <w:rFonts w:ascii="仿宋" w:eastAsia="仿宋" w:hAnsi="仿宋"/>
                <w:color w:val="000000"/>
                <w:sz w:val="24"/>
              </w:rPr>
            </w:pPr>
            <w:r w:rsidRPr="00D47F5B">
              <w:rPr>
                <w:rFonts w:ascii="仿宋" w:eastAsia="仿宋" w:hAnsi="仿宋" w:hint="eastAsia"/>
                <w:color w:val="000000"/>
                <w:sz w:val="24"/>
              </w:rPr>
              <w:t>人员不符合要求，每人扣2分</w:t>
            </w:r>
          </w:p>
        </w:tc>
        <w:tc>
          <w:tcPr>
            <w:tcW w:w="1701" w:type="dxa"/>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C0016B">
        <w:tblPrEx>
          <w:shd w:val="clear" w:color="auto" w:fill="auto"/>
        </w:tblPrEx>
        <w:trPr>
          <w:trHeight w:val="207"/>
          <w:jc w:val="center"/>
        </w:trPr>
        <w:tc>
          <w:tcPr>
            <w:tcW w:w="1134" w:type="dxa"/>
            <w:vMerge/>
            <w:tcMar>
              <w:left w:w="108" w:type="dxa"/>
              <w:right w:w="108" w:type="dxa"/>
            </w:tcMar>
            <w:vAlign w:val="center"/>
          </w:tcPr>
          <w:p w:rsidR="00E4761B" w:rsidRPr="0068102A" w:rsidRDefault="00E4761B" w:rsidP="00056F1F">
            <w:pPr>
              <w:pStyle w:val="af6"/>
              <w:shd w:val="clear" w:color="auto" w:fill="FFFFFF"/>
              <w:adjustRightInd w:val="0"/>
              <w:snapToGrid w:val="0"/>
              <w:spacing w:before="0" w:beforeAutospacing="0" w:after="0" w:afterAutospacing="0"/>
              <w:jc w:val="center"/>
              <w:rPr>
                <w:rFonts w:ascii="仿宋" w:eastAsia="仿宋" w:hAnsi="仿宋" w:cs="Times New Roman"/>
                <w:kern w:val="2"/>
              </w:rPr>
            </w:pPr>
          </w:p>
        </w:tc>
        <w:tc>
          <w:tcPr>
            <w:tcW w:w="4536" w:type="dxa"/>
            <w:tcMar>
              <w:left w:w="108" w:type="dxa"/>
              <w:right w:w="108" w:type="dxa"/>
            </w:tcMar>
            <w:vAlign w:val="center"/>
          </w:tcPr>
          <w:p w:rsidR="00E4761B" w:rsidRPr="0068102A" w:rsidRDefault="00A06C20" w:rsidP="00B64594">
            <w:pPr>
              <w:pStyle w:val="af6"/>
              <w:shd w:val="clear" w:color="auto" w:fill="FFFFFF"/>
              <w:adjustRightInd w:val="0"/>
              <w:snapToGrid w:val="0"/>
              <w:spacing w:before="0" w:beforeAutospacing="0" w:after="0" w:afterAutospacing="0"/>
              <w:rPr>
                <w:rFonts w:ascii="仿宋" w:eastAsia="仿宋" w:hAnsi="仿宋"/>
                <w:color w:val="000000"/>
              </w:rPr>
            </w:pPr>
            <w:r w:rsidRPr="00A06C20">
              <w:rPr>
                <w:rFonts w:ascii="仿宋" w:eastAsia="仿宋" w:hAnsi="仿宋" w:cs="Times New Roman" w:hint="eastAsia"/>
                <w:color w:val="000000"/>
                <w:kern w:val="2"/>
              </w:rPr>
              <w:t>1.2.4安全生产责任制度应明确各级单位、部门及人员的安全生产职责、权限和考核奖惩等内容。主要负责人全面负责安全生产工作，并履行相应责任和义务；分管负责人应对各自职责范围内的安全生产工作负责；各级管理人员应按</w:t>
            </w:r>
            <w:r w:rsidRPr="00A06C20">
              <w:rPr>
                <w:rFonts w:ascii="仿宋" w:eastAsia="仿宋" w:hAnsi="仿宋" w:cs="Times New Roman" w:hint="eastAsia"/>
                <w:color w:val="000000"/>
                <w:kern w:val="2"/>
              </w:rPr>
              <w:lastRenderedPageBreak/>
              <w:t>照安全生产责任制的相关要求，履行其安全生产职责。</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color w:val="000000"/>
                <w:sz w:val="24"/>
              </w:rPr>
              <w:lastRenderedPageBreak/>
              <w:t>9</w:t>
            </w:r>
          </w:p>
        </w:tc>
        <w:tc>
          <w:tcPr>
            <w:tcW w:w="5387" w:type="dxa"/>
            <w:tcMar>
              <w:left w:w="108" w:type="dxa"/>
              <w:right w:w="108" w:type="dxa"/>
            </w:tcMar>
            <w:vAlign w:val="center"/>
          </w:tcPr>
          <w:p w:rsidR="00774CA1" w:rsidRPr="00774CA1" w:rsidRDefault="00774CA1" w:rsidP="00CC60BD">
            <w:pPr>
              <w:ind w:firstLineChars="200" w:firstLine="480"/>
              <w:rPr>
                <w:rFonts w:ascii="仿宋" w:eastAsia="仿宋" w:hAnsi="仿宋"/>
                <w:color w:val="000000"/>
                <w:sz w:val="24"/>
              </w:rPr>
            </w:pPr>
            <w:r w:rsidRPr="00774CA1">
              <w:rPr>
                <w:rFonts w:ascii="仿宋" w:eastAsia="仿宋" w:hAnsi="仿宋" w:hint="eastAsia"/>
                <w:color w:val="000000"/>
                <w:sz w:val="24"/>
              </w:rPr>
              <w:t>查制度文本</w:t>
            </w:r>
          </w:p>
          <w:p w:rsidR="00774CA1" w:rsidRPr="00774CA1" w:rsidRDefault="00774CA1" w:rsidP="00CC60BD">
            <w:pPr>
              <w:ind w:firstLineChars="200" w:firstLine="480"/>
              <w:rPr>
                <w:rFonts w:ascii="仿宋" w:eastAsia="仿宋" w:hAnsi="仿宋"/>
                <w:color w:val="000000"/>
                <w:sz w:val="24"/>
              </w:rPr>
            </w:pPr>
            <w:r w:rsidRPr="00774CA1">
              <w:rPr>
                <w:rFonts w:ascii="仿宋" w:eastAsia="仿宋" w:hAnsi="仿宋" w:hint="eastAsia"/>
                <w:color w:val="000000"/>
                <w:sz w:val="24"/>
              </w:rPr>
              <w:t>未以正式文件发布，扣</w:t>
            </w:r>
            <w:r w:rsidR="003A2551">
              <w:rPr>
                <w:rFonts w:ascii="仿宋" w:eastAsia="仿宋" w:hAnsi="仿宋" w:hint="eastAsia"/>
                <w:color w:val="000000"/>
                <w:sz w:val="24"/>
              </w:rPr>
              <w:t>2</w:t>
            </w:r>
            <w:r w:rsidRPr="00774CA1">
              <w:rPr>
                <w:rFonts w:ascii="仿宋" w:eastAsia="仿宋" w:hAnsi="仿宋" w:hint="eastAsia"/>
                <w:color w:val="000000"/>
                <w:sz w:val="24"/>
              </w:rPr>
              <w:t>分</w:t>
            </w:r>
          </w:p>
          <w:p w:rsidR="00130C01" w:rsidRDefault="00774CA1" w:rsidP="00130C01">
            <w:pPr>
              <w:ind w:firstLineChars="200" w:firstLine="480"/>
              <w:rPr>
                <w:rFonts w:ascii="仿宋" w:eastAsia="仿宋" w:hAnsi="仿宋"/>
                <w:color w:val="000000"/>
                <w:sz w:val="24"/>
              </w:rPr>
            </w:pPr>
            <w:r w:rsidRPr="00774CA1">
              <w:rPr>
                <w:rFonts w:ascii="仿宋" w:eastAsia="仿宋" w:hAnsi="仿宋" w:hint="eastAsia"/>
                <w:color w:val="000000"/>
                <w:sz w:val="24"/>
              </w:rPr>
              <w:t>责任制不全，每缺一项扣2分</w:t>
            </w:r>
          </w:p>
          <w:p w:rsidR="00E4761B" w:rsidRPr="0068102A" w:rsidRDefault="00774CA1" w:rsidP="00130C01">
            <w:pPr>
              <w:ind w:firstLineChars="200" w:firstLine="480"/>
              <w:rPr>
                <w:rFonts w:ascii="仿宋" w:eastAsia="仿宋" w:hAnsi="仿宋"/>
                <w:color w:val="000000"/>
              </w:rPr>
            </w:pPr>
            <w:r w:rsidRPr="00774CA1">
              <w:rPr>
                <w:rFonts w:ascii="仿宋" w:eastAsia="仿宋" w:hAnsi="仿宋" w:hint="eastAsia"/>
                <w:color w:val="000000"/>
                <w:sz w:val="24"/>
              </w:rPr>
              <w:t>责任制内容与安全生产职责不符，每项扣1分</w:t>
            </w:r>
          </w:p>
        </w:tc>
        <w:tc>
          <w:tcPr>
            <w:tcW w:w="1701" w:type="dxa"/>
            <w:tcMar>
              <w:left w:w="108" w:type="dxa"/>
              <w:right w:w="108" w:type="dxa"/>
            </w:tcMar>
            <w:vAlign w:val="center"/>
          </w:tcPr>
          <w:p w:rsidR="00E4761B" w:rsidRPr="00F738FB" w:rsidRDefault="00E4761B" w:rsidP="009839E4">
            <w:pPr>
              <w:jc w:val="left"/>
              <w:rPr>
                <w:rFonts w:ascii="仿宋" w:eastAsia="仿宋" w:hAnsi="仿宋"/>
                <w:iCs/>
                <w:color w:val="000000"/>
                <w:sz w:val="24"/>
              </w:rPr>
            </w:pPr>
          </w:p>
        </w:tc>
        <w:tc>
          <w:tcPr>
            <w:tcW w:w="851" w:type="dxa"/>
            <w:tcMar>
              <w:left w:w="108" w:type="dxa"/>
              <w:right w:w="108" w:type="dxa"/>
            </w:tcMar>
            <w:vAlign w:val="center"/>
          </w:tcPr>
          <w:p w:rsidR="00E4761B" w:rsidRPr="00F738FB" w:rsidRDefault="00E4761B" w:rsidP="006936CE">
            <w:pPr>
              <w:jc w:val="center"/>
              <w:rPr>
                <w:rFonts w:ascii="仿宋" w:eastAsia="仿宋" w:hAnsi="仿宋"/>
                <w:iCs/>
                <w:color w:val="000000"/>
                <w:sz w:val="24"/>
              </w:rPr>
            </w:pPr>
          </w:p>
        </w:tc>
      </w:tr>
      <w:tr w:rsidR="00E4761B" w:rsidRPr="0068102A" w:rsidTr="008A0CB8">
        <w:tblPrEx>
          <w:shd w:val="clear" w:color="auto" w:fill="auto"/>
        </w:tblPrEx>
        <w:trPr>
          <w:trHeight w:val="380"/>
          <w:jc w:val="center"/>
        </w:trPr>
        <w:tc>
          <w:tcPr>
            <w:tcW w:w="1134" w:type="dxa"/>
            <w:vMerge/>
            <w:tcMar>
              <w:left w:w="108" w:type="dxa"/>
              <w:right w:w="108" w:type="dxa"/>
            </w:tcMar>
            <w:vAlign w:val="center"/>
          </w:tcPr>
          <w:p w:rsidR="00E4761B" w:rsidRPr="0068102A" w:rsidRDefault="00E4761B" w:rsidP="00056F1F">
            <w:pPr>
              <w:jc w:val="center"/>
              <w:rPr>
                <w:rFonts w:ascii="仿宋" w:eastAsia="仿宋" w:hAnsi="仿宋"/>
                <w:i/>
                <w:iCs/>
                <w:sz w:val="24"/>
              </w:rPr>
            </w:pPr>
          </w:p>
        </w:tc>
        <w:tc>
          <w:tcPr>
            <w:tcW w:w="4536" w:type="dxa"/>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iCs/>
                <w:color w:val="000000"/>
                <w:sz w:val="24"/>
              </w:rPr>
              <w:t>1.2.5</w:t>
            </w:r>
            <w:r w:rsidR="00BD1A44" w:rsidRPr="0088326C">
              <w:rPr>
                <w:rFonts w:ascii="仿宋" w:eastAsia="仿宋" w:hAnsi="仿宋" w:hint="eastAsia"/>
                <w:color w:val="000000"/>
                <w:sz w:val="24"/>
              </w:rPr>
              <w:t>安全生产委员会（安全生产领导小组）</w:t>
            </w:r>
            <w:r w:rsidRPr="0068102A">
              <w:rPr>
                <w:rFonts w:ascii="仿宋" w:eastAsia="仿宋" w:hAnsi="仿宋" w:hint="eastAsia"/>
                <w:color w:val="000000"/>
                <w:sz w:val="24"/>
              </w:rPr>
              <w:t>每季度</w:t>
            </w:r>
            <w:r w:rsidR="00AB3544">
              <w:rPr>
                <w:rFonts w:ascii="仿宋" w:eastAsia="仿宋" w:hAnsi="仿宋" w:hint="eastAsia"/>
                <w:color w:val="000000"/>
                <w:sz w:val="24"/>
              </w:rPr>
              <w:t>至少</w:t>
            </w:r>
            <w:r w:rsidRPr="0068102A">
              <w:rPr>
                <w:rFonts w:ascii="仿宋" w:eastAsia="仿宋" w:hAnsi="仿宋" w:hint="eastAsia"/>
                <w:color w:val="000000"/>
                <w:sz w:val="24"/>
              </w:rPr>
              <w:t>召开一次会议，</w:t>
            </w:r>
            <w:r w:rsidR="00191D78" w:rsidRPr="0068102A">
              <w:rPr>
                <w:rFonts w:ascii="仿宋" w:eastAsia="仿宋" w:hAnsi="仿宋" w:hint="eastAsia"/>
                <w:color w:val="000000"/>
                <w:sz w:val="24"/>
              </w:rPr>
              <w:t>跟踪</w:t>
            </w:r>
            <w:r w:rsidR="00191D78">
              <w:rPr>
                <w:rFonts w:ascii="仿宋" w:eastAsia="仿宋" w:hAnsi="仿宋" w:hint="eastAsia"/>
                <w:color w:val="000000"/>
                <w:sz w:val="24"/>
              </w:rPr>
              <w:t>落实</w:t>
            </w:r>
            <w:r w:rsidR="00191D78" w:rsidRPr="0068102A">
              <w:rPr>
                <w:rFonts w:ascii="仿宋" w:eastAsia="仿宋" w:hAnsi="仿宋" w:hint="eastAsia"/>
                <w:color w:val="000000"/>
                <w:sz w:val="24"/>
              </w:rPr>
              <w:t>上次会议要求</w:t>
            </w:r>
            <w:r w:rsidR="00191D78">
              <w:rPr>
                <w:rFonts w:ascii="仿宋" w:eastAsia="仿宋" w:hAnsi="仿宋" w:hint="eastAsia"/>
                <w:color w:val="000000"/>
                <w:sz w:val="24"/>
              </w:rPr>
              <w:t>，</w:t>
            </w:r>
            <w:r w:rsidRPr="0068102A">
              <w:rPr>
                <w:rFonts w:ascii="仿宋" w:eastAsia="仿宋" w:hAnsi="仿宋" w:hint="eastAsia"/>
                <w:color w:val="000000"/>
                <w:sz w:val="24"/>
              </w:rPr>
              <w:t>总结分析本单位的安全生产情况，评估本单位存在的风险，研究解决安全生产工作中的重大问题，并形成会议纪要。</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iCs/>
                <w:color w:val="000000"/>
                <w:sz w:val="24"/>
              </w:rPr>
              <w:t>4</w:t>
            </w:r>
          </w:p>
        </w:tc>
        <w:tc>
          <w:tcPr>
            <w:tcW w:w="5387" w:type="dxa"/>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查相关文件和记录</w:t>
            </w:r>
          </w:p>
          <w:p w:rsidR="007D4092"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会议</w:t>
            </w:r>
            <w:r w:rsidR="007D4092">
              <w:rPr>
                <w:rFonts w:ascii="仿宋" w:eastAsia="仿宋" w:hAnsi="仿宋" w:hint="eastAsia"/>
                <w:color w:val="000000"/>
                <w:sz w:val="24"/>
              </w:rPr>
              <w:t>频次不够，</w:t>
            </w:r>
            <w:r w:rsidRPr="0068102A">
              <w:rPr>
                <w:rFonts w:ascii="仿宋" w:eastAsia="仿宋" w:hAnsi="仿宋" w:hint="eastAsia"/>
                <w:color w:val="000000"/>
                <w:sz w:val="24"/>
              </w:rPr>
              <w:t>每少一次扣1分</w:t>
            </w:r>
          </w:p>
          <w:p w:rsidR="007D4092" w:rsidRDefault="007D4092"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未跟踪</w:t>
            </w:r>
            <w:r>
              <w:rPr>
                <w:rFonts w:ascii="仿宋" w:eastAsia="仿宋" w:hAnsi="仿宋" w:hint="eastAsia"/>
                <w:color w:val="000000"/>
                <w:sz w:val="24"/>
              </w:rPr>
              <w:t>落实</w:t>
            </w:r>
            <w:r w:rsidRPr="0068102A">
              <w:rPr>
                <w:rFonts w:ascii="仿宋" w:eastAsia="仿宋" w:hAnsi="仿宋" w:hint="eastAsia"/>
                <w:color w:val="000000"/>
                <w:sz w:val="24"/>
              </w:rPr>
              <w:t>上次会议要求，每次扣1分</w:t>
            </w:r>
            <w:r>
              <w:rPr>
                <w:rFonts w:ascii="仿宋" w:eastAsia="仿宋" w:hAnsi="仿宋" w:hint="eastAsia"/>
                <w:color w:val="000000"/>
                <w:sz w:val="24"/>
              </w:rPr>
              <w:t xml:space="preserve"> </w:t>
            </w:r>
          </w:p>
          <w:p w:rsidR="007D4092"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重大</w:t>
            </w:r>
            <w:r w:rsidR="00C56F33">
              <w:rPr>
                <w:rFonts w:ascii="仿宋" w:eastAsia="仿宋" w:hAnsi="仿宋" w:hint="eastAsia"/>
                <w:color w:val="000000"/>
                <w:sz w:val="24"/>
              </w:rPr>
              <w:t>问题</w:t>
            </w:r>
            <w:r w:rsidRPr="0068102A">
              <w:rPr>
                <w:rFonts w:ascii="仿宋" w:eastAsia="仿宋" w:hAnsi="仿宋" w:hint="eastAsia"/>
                <w:color w:val="000000"/>
                <w:sz w:val="24"/>
              </w:rPr>
              <w:t>未经安委会</w:t>
            </w:r>
            <w:r w:rsidR="00053BF9" w:rsidRPr="0088326C">
              <w:rPr>
                <w:rFonts w:ascii="仿宋" w:eastAsia="仿宋" w:hAnsi="仿宋" w:hint="eastAsia"/>
                <w:color w:val="000000"/>
                <w:sz w:val="24"/>
              </w:rPr>
              <w:t>（安全生产领导小组）</w:t>
            </w:r>
            <w:r w:rsidRPr="0068102A">
              <w:rPr>
                <w:rFonts w:ascii="仿宋" w:eastAsia="仿宋" w:hAnsi="仿宋" w:hint="eastAsia"/>
                <w:color w:val="000000"/>
                <w:sz w:val="24"/>
              </w:rPr>
              <w:t>研究</w:t>
            </w:r>
            <w:r w:rsidR="007C1556">
              <w:rPr>
                <w:rFonts w:ascii="仿宋" w:eastAsia="仿宋" w:hAnsi="仿宋" w:hint="eastAsia"/>
                <w:color w:val="000000"/>
                <w:sz w:val="24"/>
              </w:rPr>
              <w:t>解决</w:t>
            </w:r>
            <w:r w:rsidRPr="0068102A">
              <w:rPr>
                <w:rFonts w:ascii="仿宋" w:eastAsia="仿宋" w:hAnsi="仿宋" w:hint="eastAsia"/>
                <w:color w:val="000000"/>
                <w:sz w:val="24"/>
              </w:rPr>
              <w:t>，每项扣1分</w:t>
            </w:r>
          </w:p>
          <w:p w:rsidR="00E4761B" w:rsidRPr="0068102A" w:rsidRDefault="004E222A" w:rsidP="00CC60BD">
            <w:pPr>
              <w:ind w:firstLineChars="200" w:firstLine="480"/>
              <w:rPr>
                <w:rFonts w:ascii="仿宋" w:eastAsia="仿宋" w:hAnsi="仿宋"/>
                <w:color w:val="000000"/>
                <w:sz w:val="24"/>
              </w:rPr>
            </w:pPr>
            <w:r>
              <w:rPr>
                <w:rFonts w:ascii="仿宋" w:eastAsia="仿宋" w:hAnsi="仿宋" w:hint="eastAsia"/>
                <w:color w:val="000000"/>
                <w:sz w:val="24"/>
              </w:rPr>
              <w:t>未形成</w:t>
            </w:r>
            <w:r w:rsidR="00E4761B" w:rsidRPr="0068102A">
              <w:rPr>
                <w:rFonts w:ascii="仿宋" w:eastAsia="仿宋" w:hAnsi="仿宋" w:hint="eastAsia"/>
                <w:color w:val="000000"/>
                <w:sz w:val="24"/>
              </w:rPr>
              <w:t>会议纪要，每次扣1分</w:t>
            </w:r>
          </w:p>
        </w:tc>
        <w:tc>
          <w:tcPr>
            <w:tcW w:w="1701" w:type="dxa"/>
            <w:tcMar>
              <w:left w:w="108" w:type="dxa"/>
              <w:right w:w="108" w:type="dxa"/>
            </w:tcMar>
            <w:vAlign w:val="center"/>
          </w:tcPr>
          <w:p w:rsidR="00E4761B" w:rsidRPr="00860FFD" w:rsidRDefault="00E4761B" w:rsidP="009839E4">
            <w:pPr>
              <w:ind w:firstLine="480"/>
              <w:jc w:val="left"/>
              <w:rPr>
                <w:rFonts w:ascii="仿宋" w:eastAsia="仿宋" w:hAnsi="仿宋"/>
                <w:color w:val="000000"/>
                <w:sz w:val="24"/>
              </w:rPr>
            </w:pPr>
          </w:p>
        </w:tc>
        <w:tc>
          <w:tcPr>
            <w:tcW w:w="851" w:type="dxa"/>
            <w:tcMar>
              <w:left w:w="108" w:type="dxa"/>
              <w:right w:w="108" w:type="dxa"/>
            </w:tcMar>
            <w:vAlign w:val="center"/>
          </w:tcPr>
          <w:p w:rsidR="00E4761B" w:rsidRPr="00860FFD" w:rsidRDefault="00E4761B" w:rsidP="006936CE">
            <w:pPr>
              <w:ind w:firstLine="480"/>
              <w:jc w:val="center"/>
              <w:rPr>
                <w:rFonts w:ascii="仿宋" w:eastAsia="仿宋" w:hAnsi="仿宋"/>
                <w:color w:val="000000"/>
                <w:sz w:val="24"/>
              </w:rPr>
            </w:pPr>
          </w:p>
        </w:tc>
      </w:tr>
      <w:tr w:rsidR="00B764C6" w:rsidRPr="0068102A" w:rsidTr="008A0CB8">
        <w:tblPrEx>
          <w:shd w:val="clear" w:color="auto" w:fill="auto"/>
        </w:tblPrEx>
        <w:trPr>
          <w:trHeight w:val="1128"/>
          <w:jc w:val="center"/>
        </w:trPr>
        <w:tc>
          <w:tcPr>
            <w:tcW w:w="1134" w:type="dxa"/>
            <w:vMerge w:val="restart"/>
            <w:tcMar>
              <w:left w:w="108" w:type="dxa"/>
              <w:right w:w="108" w:type="dxa"/>
            </w:tcMar>
            <w:vAlign w:val="center"/>
          </w:tcPr>
          <w:p w:rsidR="00B764C6" w:rsidRPr="0068102A" w:rsidRDefault="00B764C6" w:rsidP="00056F1F">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kern w:val="2"/>
              </w:rPr>
              <w:t>1.3全员参与（14分）</w:t>
            </w:r>
          </w:p>
        </w:tc>
        <w:tc>
          <w:tcPr>
            <w:tcW w:w="4536" w:type="dxa"/>
            <w:tcMar>
              <w:left w:w="108" w:type="dxa"/>
              <w:right w:w="108" w:type="dxa"/>
            </w:tcMar>
            <w:vAlign w:val="center"/>
          </w:tcPr>
          <w:p w:rsidR="00B764C6" w:rsidRPr="0068102A" w:rsidRDefault="0064587E" w:rsidP="00B64594">
            <w:pPr>
              <w:pStyle w:val="af6"/>
              <w:shd w:val="clear" w:color="auto" w:fill="FFFFFF"/>
              <w:spacing w:before="0" w:beforeAutospacing="0" w:after="0" w:afterAutospacing="0"/>
              <w:rPr>
                <w:rFonts w:ascii="仿宋" w:eastAsia="仿宋" w:hAnsi="仿宋" w:cs="Times New Roman"/>
                <w:color w:val="000000"/>
                <w:kern w:val="2"/>
              </w:rPr>
            </w:pPr>
            <w:r w:rsidRPr="0064587E">
              <w:rPr>
                <w:rFonts w:ascii="仿宋" w:eastAsia="仿宋" w:hAnsi="仿宋" w:cs="Times New Roman" w:hint="eastAsia"/>
                <w:color w:val="000000"/>
                <w:kern w:val="2"/>
              </w:rPr>
              <w:t>1.3.1定期对部门、所属单位和从业人员的安全生产职责的适宜性、履职情况进行评估和监督考核。</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color w:val="000000"/>
                <w:sz w:val="24"/>
              </w:rPr>
              <w:t>8</w:t>
            </w:r>
          </w:p>
        </w:tc>
        <w:tc>
          <w:tcPr>
            <w:tcW w:w="5387" w:type="dxa"/>
            <w:tcMar>
              <w:left w:w="108" w:type="dxa"/>
              <w:right w:w="108" w:type="dxa"/>
            </w:tcMar>
            <w:vAlign w:val="center"/>
          </w:tcPr>
          <w:p w:rsidR="0064587E" w:rsidRPr="0064587E" w:rsidRDefault="0064587E" w:rsidP="00CC60BD">
            <w:pPr>
              <w:widowControl/>
              <w:ind w:firstLineChars="175" w:firstLine="420"/>
              <w:rPr>
                <w:rFonts w:ascii="仿宋" w:eastAsia="仿宋" w:hAnsi="仿宋" w:cs="宋体"/>
                <w:kern w:val="0"/>
                <w:sz w:val="24"/>
              </w:rPr>
            </w:pPr>
            <w:r w:rsidRPr="0064587E">
              <w:rPr>
                <w:rFonts w:ascii="仿宋" w:eastAsia="仿宋" w:hAnsi="仿宋" w:cs="宋体" w:hint="eastAsia"/>
                <w:kern w:val="0"/>
                <w:sz w:val="24"/>
              </w:rPr>
              <w:t>查相关记录</w:t>
            </w:r>
          </w:p>
          <w:p w:rsidR="0064587E" w:rsidRPr="0064587E" w:rsidRDefault="0064587E" w:rsidP="00CC60BD">
            <w:pPr>
              <w:widowControl/>
              <w:ind w:firstLineChars="175" w:firstLine="420"/>
              <w:rPr>
                <w:rFonts w:ascii="仿宋" w:eastAsia="仿宋" w:hAnsi="仿宋" w:cs="宋体"/>
                <w:kern w:val="0"/>
                <w:sz w:val="24"/>
              </w:rPr>
            </w:pPr>
            <w:r w:rsidRPr="0064587E">
              <w:rPr>
                <w:rFonts w:ascii="仿宋" w:eastAsia="仿宋" w:hAnsi="仿宋" w:cs="宋体" w:hint="eastAsia"/>
                <w:kern w:val="0"/>
                <w:sz w:val="24"/>
              </w:rPr>
              <w:t>未进行评估和监督考核，扣8分</w:t>
            </w:r>
          </w:p>
          <w:p w:rsidR="00B764C6" w:rsidRPr="0068102A" w:rsidRDefault="0064587E"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hint="eastAsia"/>
              </w:rPr>
              <w:t>评估和监督考核不全，每缺一个部门、单位或个人</w:t>
            </w:r>
            <w:r w:rsidRPr="0064587E">
              <w:rPr>
                <w:rFonts w:ascii="仿宋" w:eastAsia="仿宋" w:hAnsi="仿宋" w:hint="eastAsia"/>
              </w:rPr>
              <w:t>扣</w:t>
            </w:r>
            <w:r w:rsidR="00E77BF7">
              <w:rPr>
                <w:rFonts w:ascii="仿宋" w:eastAsia="仿宋" w:hAnsi="仿宋" w:hint="eastAsia"/>
              </w:rPr>
              <w:t>2</w:t>
            </w:r>
            <w:r w:rsidRPr="0064587E">
              <w:rPr>
                <w:rFonts w:ascii="仿宋" w:eastAsia="仿宋" w:hAnsi="仿宋" w:hint="eastAsia"/>
              </w:rPr>
              <w:t>分</w:t>
            </w:r>
          </w:p>
        </w:tc>
        <w:tc>
          <w:tcPr>
            <w:tcW w:w="1701" w:type="dxa"/>
            <w:tcMar>
              <w:left w:w="108" w:type="dxa"/>
              <w:right w:w="108" w:type="dxa"/>
            </w:tcMar>
            <w:vAlign w:val="center"/>
          </w:tcPr>
          <w:p w:rsidR="00B764C6" w:rsidRPr="00860FFD" w:rsidRDefault="00B764C6" w:rsidP="009839E4">
            <w:pPr>
              <w:jc w:val="left"/>
              <w:rPr>
                <w:rFonts w:ascii="仿宋" w:eastAsia="仿宋" w:hAnsi="仿宋"/>
                <w:iCs/>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iCs/>
                <w:color w:val="000000"/>
                <w:sz w:val="24"/>
              </w:rPr>
            </w:pPr>
          </w:p>
        </w:tc>
      </w:tr>
      <w:tr w:rsidR="00B764C6" w:rsidRPr="0068102A" w:rsidTr="008A0CB8">
        <w:tblPrEx>
          <w:shd w:val="clear" w:color="auto" w:fill="auto"/>
        </w:tblPrEx>
        <w:trPr>
          <w:trHeight w:val="462"/>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DC70AA" w:rsidP="00B64594">
            <w:pPr>
              <w:jc w:val="left"/>
              <w:rPr>
                <w:rFonts w:ascii="仿宋" w:eastAsia="仿宋" w:hAnsi="仿宋"/>
                <w:color w:val="000000"/>
                <w:sz w:val="24"/>
              </w:rPr>
            </w:pPr>
            <w:r w:rsidRPr="00DC70AA">
              <w:rPr>
                <w:rFonts w:ascii="仿宋" w:eastAsia="仿宋" w:hAnsi="仿宋" w:hint="eastAsia"/>
                <w:color w:val="000000"/>
                <w:sz w:val="24"/>
              </w:rPr>
              <w:t>1.3.2建立激励约束机制，鼓励从业人员积极建言献策，建言献策应有回复。</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Mar>
              <w:left w:w="108" w:type="dxa"/>
              <w:right w:w="108" w:type="dxa"/>
            </w:tcMar>
            <w:vAlign w:val="center"/>
          </w:tcPr>
          <w:p w:rsidR="00DC70AA" w:rsidRPr="00DC70AA" w:rsidRDefault="00DC70AA" w:rsidP="00CC60BD">
            <w:pPr>
              <w:spacing w:line="320" w:lineRule="exact"/>
              <w:ind w:firstLineChars="175" w:firstLine="420"/>
              <w:rPr>
                <w:rFonts w:ascii="仿宋" w:eastAsia="仿宋" w:hAnsi="仿宋" w:cs="仿宋"/>
                <w:bCs/>
                <w:sz w:val="24"/>
              </w:rPr>
            </w:pPr>
            <w:r w:rsidRPr="00DC70AA">
              <w:rPr>
                <w:rFonts w:ascii="仿宋" w:eastAsia="仿宋" w:hAnsi="仿宋" w:cs="仿宋" w:hint="eastAsia"/>
                <w:bCs/>
                <w:sz w:val="24"/>
              </w:rPr>
              <w:t>查相关文件和记录</w:t>
            </w:r>
          </w:p>
          <w:p w:rsidR="00DC70AA" w:rsidRPr="00DC70AA" w:rsidRDefault="00DC70AA" w:rsidP="00CC60BD">
            <w:pPr>
              <w:spacing w:line="320" w:lineRule="exact"/>
              <w:ind w:firstLineChars="175" w:firstLine="420"/>
              <w:rPr>
                <w:rFonts w:ascii="仿宋" w:eastAsia="仿宋" w:hAnsi="仿宋" w:cs="仿宋"/>
                <w:bCs/>
                <w:sz w:val="24"/>
              </w:rPr>
            </w:pPr>
            <w:r w:rsidRPr="00DC70AA">
              <w:rPr>
                <w:rFonts w:ascii="仿宋" w:eastAsia="仿宋" w:hAnsi="仿宋" w:cs="仿宋" w:hint="eastAsia"/>
                <w:bCs/>
                <w:sz w:val="24"/>
              </w:rPr>
              <w:t>未建立激励约束机制，扣</w:t>
            </w:r>
            <w:r w:rsidR="00CE125C">
              <w:rPr>
                <w:rFonts w:ascii="仿宋" w:eastAsia="仿宋" w:hAnsi="仿宋" w:cs="仿宋" w:hint="eastAsia"/>
                <w:bCs/>
                <w:sz w:val="24"/>
              </w:rPr>
              <w:t>6</w:t>
            </w:r>
            <w:r w:rsidRPr="00DC70AA">
              <w:rPr>
                <w:rFonts w:ascii="仿宋" w:eastAsia="仿宋" w:hAnsi="仿宋" w:cs="仿宋" w:hint="eastAsia"/>
                <w:bCs/>
                <w:sz w:val="24"/>
              </w:rPr>
              <w:t>分</w:t>
            </w:r>
          </w:p>
          <w:p w:rsidR="00B764C6" w:rsidRPr="0068102A" w:rsidRDefault="00DC70AA" w:rsidP="00CC60BD">
            <w:pPr>
              <w:ind w:firstLineChars="200" w:firstLine="480"/>
              <w:rPr>
                <w:rFonts w:ascii="仿宋" w:eastAsia="仿宋" w:hAnsi="仿宋"/>
                <w:color w:val="000000"/>
                <w:sz w:val="24"/>
              </w:rPr>
            </w:pPr>
            <w:r w:rsidRPr="00DC70AA">
              <w:rPr>
                <w:rFonts w:ascii="仿宋" w:eastAsia="仿宋" w:hAnsi="仿宋" w:cs="仿宋" w:hint="eastAsia"/>
                <w:bCs/>
                <w:sz w:val="24"/>
              </w:rPr>
              <w:t>未对建言献策回复，每少一次扣1分</w:t>
            </w:r>
          </w:p>
        </w:tc>
        <w:tc>
          <w:tcPr>
            <w:tcW w:w="1701" w:type="dxa"/>
            <w:tcMar>
              <w:left w:w="108" w:type="dxa"/>
              <w:right w:w="108" w:type="dxa"/>
            </w:tcMar>
            <w:vAlign w:val="center"/>
          </w:tcPr>
          <w:p w:rsidR="00B764C6" w:rsidRPr="00860FFD" w:rsidRDefault="00B764C6" w:rsidP="009839E4">
            <w:pPr>
              <w:jc w:val="left"/>
              <w:rPr>
                <w:rFonts w:ascii="仿宋" w:eastAsia="仿宋" w:hAnsi="仿宋"/>
                <w:iCs/>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iCs/>
                <w:color w:val="000000"/>
                <w:sz w:val="24"/>
              </w:rPr>
            </w:pPr>
          </w:p>
        </w:tc>
      </w:tr>
      <w:tr w:rsidR="00B764C6" w:rsidRPr="0068102A" w:rsidTr="008A0CB8">
        <w:tblPrEx>
          <w:shd w:val="clear" w:color="auto" w:fill="auto"/>
        </w:tblPrEx>
        <w:trPr>
          <w:trHeight w:val="986"/>
          <w:jc w:val="center"/>
        </w:trPr>
        <w:tc>
          <w:tcPr>
            <w:tcW w:w="1134" w:type="dxa"/>
            <w:vMerge w:val="restart"/>
            <w:tcMar>
              <w:left w:w="108" w:type="dxa"/>
              <w:right w:w="108" w:type="dxa"/>
            </w:tcMar>
            <w:vAlign w:val="center"/>
          </w:tcPr>
          <w:p w:rsidR="00B764C6" w:rsidRPr="0068102A" w:rsidRDefault="00B764C6" w:rsidP="00056F1F">
            <w:pPr>
              <w:pStyle w:val="af6"/>
              <w:shd w:val="clear" w:color="auto" w:fill="FFFFFF"/>
              <w:spacing w:before="0" w:beforeAutospacing="0" w:after="107" w:afterAutospacing="0"/>
              <w:jc w:val="center"/>
              <w:rPr>
                <w:rFonts w:ascii="仿宋" w:eastAsia="仿宋" w:hAnsi="仿宋"/>
                <w:color w:val="000000"/>
              </w:rPr>
            </w:pPr>
            <w:r w:rsidRPr="0068102A">
              <w:rPr>
                <w:rFonts w:ascii="仿宋" w:eastAsia="仿宋" w:hAnsi="仿宋" w:cs="Times New Roman" w:hint="eastAsia"/>
                <w:kern w:val="2"/>
              </w:rPr>
              <w:t>1.4安全生产投入（58分）</w:t>
            </w:r>
          </w:p>
        </w:tc>
        <w:tc>
          <w:tcPr>
            <w:tcW w:w="4536" w:type="dxa"/>
            <w:tcMar>
              <w:left w:w="108" w:type="dxa"/>
              <w:right w:w="108" w:type="dxa"/>
            </w:tcMar>
            <w:vAlign w:val="center"/>
          </w:tcPr>
          <w:p w:rsidR="00B764C6" w:rsidRPr="0068102A" w:rsidRDefault="00B764C6" w:rsidP="00837D2F">
            <w:pPr>
              <w:jc w:val="left"/>
              <w:rPr>
                <w:rFonts w:ascii="仿宋" w:eastAsia="仿宋" w:hAnsi="仿宋"/>
                <w:color w:val="000000"/>
                <w:sz w:val="24"/>
              </w:rPr>
            </w:pPr>
            <w:r w:rsidRPr="0068102A">
              <w:rPr>
                <w:rFonts w:ascii="仿宋" w:eastAsia="仿宋" w:hAnsi="仿宋" w:hint="eastAsia"/>
                <w:color w:val="000000"/>
                <w:sz w:val="24"/>
              </w:rPr>
              <w:t>1.4.1安全生产费用保障制度应明确费用的提取、使用、管理</w:t>
            </w:r>
            <w:r w:rsidR="00DC25D8">
              <w:rPr>
                <w:rFonts w:ascii="仿宋" w:eastAsia="仿宋" w:hAnsi="仿宋" w:hint="eastAsia"/>
                <w:color w:val="000000"/>
                <w:sz w:val="24"/>
              </w:rPr>
              <w:t>的</w:t>
            </w:r>
            <w:r w:rsidRPr="0068102A">
              <w:rPr>
                <w:rFonts w:ascii="仿宋" w:eastAsia="仿宋" w:hAnsi="仿宋" w:hint="eastAsia"/>
                <w:color w:val="000000"/>
                <w:sz w:val="24"/>
              </w:rPr>
              <w:t>程序、职责及权限。</w:t>
            </w:r>
          </w:p>
        </w:tc>
        <w:tc>
          <w:tcPr>
            <w:tcW w:w="851" w:type="dxa"/>
            <w:tcMar>
              <w:left w:w="108" w:type="dxa"/>
              <w:right w:w="108" w:type="dxa"/>
            </w:tcMar>
            <w:vAlign w:val="center"/>
          </w:tcPr>
          <w:p w:rsidR="00B764C6" w:rsidRPr="0068102A" w:rsidRDefault="003A0DAB" w:rsidP="00B64594">
            <w:pPr>
              <w:jc w:val="center"/>
              <w:rPr>
                <w:rFonts w:ascii="仿宋" w:eastAsia="仿宋" w:hAnsi="仿宋"/>
                <w:color w:val="000000"/>
                <w:sz w:val="24"/>
              </w:rPr>
            </w:pPr>
            <w:r>
              <w:rPr>
                <w:rFonts w:ascii="仿宋" w:eastAsia="仿宋" w:hAnsi="仿宋" w:hint="eastAsia"/>
                <w:color w:val="000000"/>
                <w:sz w:val="24"/>
              </w:rPr>
              <w:t>2</w:t>
            </w:r>
          </w:p>
        </w:tc>
        <w:tc>
          <w:tcPr>
            <w:tcW w:w="5387" w:type="dxa"/>
            <w:tcMar>
              <w:left w:w="108" w:type="dxa"/>
              <w:right w:w="108" w:type="dxa"/>
            </w:tcMar>
            <w:vAlign w:val="center"/>
          </w:tcPr>
          <w:p w:rsidR="00B764C6" w:rsidRPr="0068102A" w:rsidRDefault="00B764C6" w:rsidP="00CC60BD">
            <w:pPr>
              <w:pStyle w:val="af6"/>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查制度文本</w:t>
            </w:r>
          </w:p>
          <w:p w:rsidR="00C946EA" w:rsidRDefault="00B764C6" w:rsidP="00CC60BD">
            <w:pPr>
              <w:pStyle w:val="af6"/>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sidR="00DC24FF">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sidR="00C946EA">
              <w:rPr>
                <w:rFonts w:ascii="仿宋" w:eastAsia="仿宋" w:hAnsi="仿宋" w:cs="Times New Roman" w:hint="eastAsia"/>
                <w:color w:val="000000"/>
                <w:kern w:val="2"/>
              </w:rPr>
              <w:t>扣</w:t>
            </w:r>
            <w:r w:rsidR="003A0DAB">
              <w:rPr>
                <w:rFonts w:ascii="仿宋" w:eastAsia="仿宋" w:hAnsi="仿宋" w:cs="Times New Roman" w:hint="eastAsia"/>
                <w:color w:val="000000"/>
                <w:kern w:val="2"/>
              </w:rPr>
              <w:t>2</w:t>
            </w:r>
            <w:r w:rsidR="00C946EA">
              <w:rPr>
                <w:rFonts w:ascii="仿宋" w:eastAsia="仿宋" w:hAnsi="仿宋" w:cs="Times New Roman" w:hint="eastAsia"/>
                <w:color w:val="000000"/>
                <w:kern w:val="2"/>
              </w:rPr>
              <w:t>分</w:t>
            </w:r>
          </w:p>
          <w:p w:rsidR="00C946EA" w:rsidRDefault="00B764C6" w:rsidP="00CC60BD">
            <w:pPr>
              <w:pStyle w:val="af6"/>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制度内容不全</w:t>
            </w:r>
            <w:r w:rsidR="00C946EA">
              <w:rPr>
                <w:rFonts w:ascii="仿宋" w:eastAsia="仿宋" w:hAnsi="仿宋" w:cs="Times New Roman" w:hint="eastAsia"/>
                <w:color w:val="000000"/>
                <w:kern w:val="2"/>
              </w:rPr>
              <w:t>，</w:t>
            </w:r>
            <w:r w:rsidR="00C946EA" w:rsidRPr="0068102A">
              <w:rPr>
                <w:rFonts w:ascii="仿宋" w:eastAsia="仿宋" w:hAnsi="仿宋" w:cs="Times New Roman" w:hint="eastAsia"/>
                <w:color w:val="000000"/>
                <w:kern w:val="2"/>
              </w:rPr>
              <w:t>每</w:t>
            </w:r>
            <w:r w:rsidR="00C946EA">
              <w:rPr>
                <w:rFonts w:ascii="仿宋" w:eastAsia="仿宋" w:hAnsi="仿宋" w:cs="Times New Roman" w:hint="eastAsia"/>
                <w:color w:val="000000"/>
                <w:kern w:val="2"/>
              </w:rPr>
              <w:t>缺一</w:t>
            </w:r>
            <w:r w:rsidR="00C946EA" w:rsidRPr="0068102A">
              <w:rPr>
                <w:rFonts w:ascii="仿宋" w:eastAsia="仿宋" w:hAnsi="仿宋" w:cs="Times New Roman" w:hint="eastAsia"/>
                <w:color w:val="000000"/>
                <w:kern w:val="2"/>
              </w:rPr>
              <w:t>项扣1分</w:t>
            </w:r>
          </w:p>
          <w:p w:rsidR="00B764C6" w:rsidRPr="0068102A" w:rsidRDefault="00C946EA" w:rsidP="00CC60BD">
            <w:pPr>
              <w:pStyle w:val="af6"/>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cs="Times New Roman" w:hint="eastAsia"/>
                <w:color w:val="000000"/>
                <w:kern w:val="2"/>
              </w:rPr>
              <w:t>制度内容</w:t>
            </w:r>
            <w:r w:rsidR="00B764C6" w:rsidRPr="0068102A">
              <w:rPr>
                <w:rFonts w:ascii="仿宋" w:eastAsia="仿宋" w:hAnsi="仿宋" w:cs="Times New Roman" w:hint="eastAsia"/>
                <w:color w:val="000000"/>
                <w:kern w:val="2"/>
              </w:rPr>
              <w:t>不符合有关规定</w:t>
            </w:r>
            <w:r>
              <w:rPr>
                <w:rFonts w:ascii="仿宋" w:eastAsia="仿宋" w:hAnsi="仿宋" w:cs="Times New Roman" w:hint="eastAsia"/>
                <w:color w:val="000000"/>
                <w:kern w:val="2"/>
              </w:rPr>
              <w:t>，每项扣1分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color w:val="000000"/>
                <w:sz w:val="24"/>
              </w:rPr>
            </w:pPr>
          </w:p>
        </w:tc>
      </w:tr>
      <w:tr w:rsidR="00B764C6" w:rsidRPr="0068102A" w:rsidTr="006C5969">
        <w:trPr>
          <w:trHeight w:val="490"/>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1.4.2按照规定足额提取安全生产费用；在编制投标文件时将安全生产费用列入工程造价。</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Mar>
              <w:left w:w="108" w:type="dxa"/>
              <w:right w:w="108" w:type="dxa"/>
            </w:tcMar>
            <w:vAlign w:val="center"/>
          </w:tcPr>
          <w:p w:rsidR="00AD5AB4"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EA30A2">
              <w:rPr>
                <w:rFonts w:ascii="仿宋" w:eastAsia="仿宋" w:hAnsi="仿宋" w:hint="eastAsia"/>
                <w:color w:val="000000"/>
                <w:sz w:val="24"/>
              </w:rPr>
              <w:t>相关文件和记录</w:t>
            </w:r>
            <w:r w:rsidR="000957EA">
              <w:rPr>
                <w:rFonts w:ascii="仿宋" w:eastAsia="仿宋" w:hAnsi="仿宋" w:hint="eastAsia"/>
                <w:color w:val="000000"/>
                <w:sz w:val="24"/>
              </w:rPr>
              <w:t xml:space="preserve"> </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未足额提取，每</w:t>
            </w:r>
            <w:r w:rsidR="00EA30A2">
              <w:rPr>
                <w:rFonts w:ascii="仿宋" w:eastAsia="仿宋" w:hAnsi="仿宋" w:hint="eastAsia"/>
                <w:color w:val="000000"/>
                <w:sz w:val="24"/>
              </w:rPr>
              <w:t>个</w:t>
            </w:r>
            <w:r w:rsidRPr="0068102A">
              <w:rPr>
                <w:rFonts w:ascii="仿宋" w:eastAsia="仿宋" w:hAnsi="仿宋" w:hint="eastAsia"/>
                <w:color w:val="000000"/>
                <w:sz w:val="24"/>
              </w:rPr>
              <w:t>项目扣3分</w:t>
            </w:r>
          </w:p>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未将安全生产费用列入工程造价，每</w:t>
            </w:r>
            <w:r w:rsidR="00EA30A2">
              <w:rPr>
                <w:rFonts w:ascii="仿宋" w:eastAsia="仿宋" w:hAnsi="仿宋" w:hint="eastAsia"/>
                <w:color w:val="000000"/>
                <w:sz w:val="24"/>
              </w:rPr>
              <w:t>个</w:t>
            </w:r>
            <w:r w:rsidRPr="0068102A">
              <w:rPr>
                <w:rFonts w:ascii="仿宋" w:eastAsia="仿宋" w:hAnsi="仿宋" w:hint="eastAsia"/>
                <w:color w:val="000000"/>
                <w:sz w:val="24"/>
              </w:rPr>
              <w:t>项</w:t>
            </w:r>
            <w:r w:rsidR="00EA30A2">
              <w:rPr>
                <w:rFonts w:ascii="仿宋" w:eastAsia="仿宋" w:hAnsi="仿宋" w:hint="eastAsia"/>
                <w:color w:val="000000"/>
                <w:sz w:val="24"/>
              </w:rPr>
              <w:t>目</w:t>
            </w:r>
            <w:r w:rsidRPr="0068102A">
              <w:rPr>
                <w:rFonts w:ascii="仿宋" w:eastAsia="仿宋" w:hAnsi="仿宋" w:hint="eastAsia"/>
                <w:color w:val="000000"/>
                <w:sz w:val="24"/>
              </w:rPr>
              <w:t>扣3分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color w:val="000000"/>
                <w:sz w:val="24"/>
              </w:rPr>
            </w:pPr>
          </w:p>
        </w:tc>
      </w:tr>
      <w:tr w:rsidR="00B764C6" w:rsidRPr="0068102A" w:rsidTr="008A0CB8">
        <w:tblPrEx>
          <w:shd w:val="clear" w:color="auto" w:fill="auto"/>
        </w:tblPrEx>
        <w:trPr>
          <w:trHeight w:val="190"/>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1.4.3根据安全生产需要编制安全生产费用</w:t>
            </w:r>
            <w:r w:rsidR="00EA30A2">
              <w:rPr>
                <w:rFonts w:ascii="仿宋" w:eastAsia="仿宋" w:hAnsi="仿宋" w:hint="eastAsia"/>
                <w:color w:val="000000"/>
                <w:sz w:val="24"/>
              </w:rPr>
              <w:t>使用</w:t>
            </w:r>
            <w:r w:rsidRPr="0068102A">
              <w:rPr>
                <w:rFonts w:ascii="仿宋" w:eastAsia="仿宋" w:hAnsi="仿宋" w:hint="eastAsia"/>
                <w:color w:val="000000"/>
                <w:sz w:val="24"/>
              </w:rPr>
              <w:t>计划，并严格审批程序，建立安全生产费用使用台账。</w:t>
            </w:r>
          </w:p>
        </w:tc>
        <w:tc>
          <w:tcPr>
            <w:tcW w:w="851" w:type="dxa"/>
            <w:tcMar>
              <w:left w:w="108" w:type="dxa"/>
              <w:right w:w="108" w:type="dxa"/>
            </w:tcMar>
            <w:vAlign w:val="center"/>
          </w:tcPr>
          <w:p w:rsidR="00B764C6" w:rsidRPr="0068102A" w:rsidRDefault="00FC6789" w:rsidP="00B64594">
            <w:pPr>
              <w:jc w:val="center"/>
              <w:rPr>
                <w:rFonts w:ascii="仿宋" w:eastAsia="仿宋" w:hAnsi="仿宋"/>
                <w:color w:val="000000"/>
                <w:sz w:val="24"/>
              </w:rPr>
            </w:pPr>
            <w:r>
              <w:rPr>
                <w:rFonts w:ascii="仿宋" w:eastAsia="仿宋" w:hAnsi="仿宋" w:hint="eastAsia"/>
                <w:color w:val="000000"/>
                <w:sz w:val="24"/>
              </w:rPr>
              <w:t>8</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EA30A2" w:rsidP="00CC60BD">
            <w:pPr>
              <w:ind w:firstLineChars="200" w:firstLine="480"/>
              <w:rPr>
                <w:rFonts w:ascii="仿宋" w:eastAsia="仿宋" w:hAnsi="仿宋"/>
                <w:color w:val="000000"/>
                <w:sz w:val="24"/>
              </w:rPr>
            </w:pPr>
            <w:r>
              <w:rPr>
                <w:rFonts w:ascii="仿宋" w:eastAsia="仿宋" w:hAnsi="仿宋" w:hint="eastAsia"/>
                <w:color w:val="000000"/>
                <w:sz w:val="24"/>
              </w:rPr>
              <w:t>未编制</w:t>
            </w:r>
            <w:r w:rsidR="00B764C6" w:rsidRPr="0068102A">
              <w:rPr>
                <w:rFonts w:ascii="仿宋" w:eastAsia="仿宋" w:hAnsi="仿宋" w:hint="eastAsia"/>
                <w:color w:val="000000"/>
                <w:sz w:val="24"/>
              </w:rPr>
              <w:t>安全</w:t>
            </w:r>
            <w:r>
              <w:rPr>
                <w:rFonts w:ascii="仿宋" w:eastAsia="仿宋" w:hAnsi="仿宋" w:hint="eastAsia"/>
                <w:color w:val="000000"/>
                <w:sz w:val="24"/>
              </w:rPr>
              <w:t>生产费用</w:t>
            </w:r>
            <w:r w:rsidR="00B764C6" w:rsidRPr="0068102A">
              <w:rPr>
                <w:rFonts w:ascii="仿宋" w:eastAsia="仿宋" w:hAnsi="仿宋" w:hint="eastAsia"/>
                <w:color w:val="000000"/>
                <w:sz w:val="24"/>
              </w:rPr>
              <w:t>使用计划，</w:t>
            </w:r>
            <w:r w:rsidR="000957EA">
              <w:rPr>
                <w:rFonts w:ascii="仿宋" w:eastAsia="仿宋" w:hAnsi="仿宋" w:hint="eastAsia"/>
                <w:color w:val="000000"/>
                <w:sz w:val="24"/>
              </w:rPr>
              <w:t>扣</w:t>
            </w:r>
            <w:r w:rsidR="00FC6789">
              <w:rPr>
                <w:rFonts w:ascii="仿宋" w:eastAsia="仿宋" w:hAnsi="仿宋" w:hint="eastAsia"/>
                <w:color w:val="000000"/>
                <w:sz w:val="24"/>
              </w:rPr>
              <w:t>8</w:t>
            </w:r>
            <w:r w:rsidR="00B764C6" w:rsidRPr="0068102A">
              <w:rPr>
                <w:rFonts w:ascii="仿宋" w:eastAsia="仿宋" w:hAnsi="仿宋" w:hint="eastAsia"/>
                <w:color w:val="000000"/>
                <w:sz w:val="24"/>
              </w:rPr>
              <w:t>分</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审批程序不符合规定</w:t>
            </w:r>
            <w:r w:rsidR="000957EA">
              <w:rPr>
                <w:rFonts w:ascii="仿宋" w:eastAsia="仿宋" w:hAnsi="仿宋" w:hint="eastAsia"/>
                <w:color w:val="000000"/>
                <w:sz w:val="24"/>
              </w:rPr>
              <w:t>，</w:t>
            </w:r>
            <w:r w:rsidRPr="0068102A">
              <w:rPr>
                <w:rFonts w:ascii="仿宋" w:eastAsia="仿宋" w:hAnsi="仿宋" w:hint="eastAsia"/>
                <w:color w:val="000000"/>
                <w:sz w:val="24"/>
              </w:rPr>
              <w:t>扣</w:t>
            </w:r>
            <w:r w:rsidR="00EA30A2">
              <w:rPr>
                <w:rFonts w:ascii="仿宋" w:eastAsia="仿宋" w:hAnsi="仿宋" w:hint="eastAsia"/>
                <w:color w:val="000000"/>
                <w:sz w:val="24"/>
              </w:rPr>
              <w:t>3</w:t>
            </w:r>
            <w:r w:rsidRPr="0068102A">
              <w:rPr>
                <w:rFonts w:ascii="仿宋" w:eastAsia="仿宋" w:hAnsi="仿宋" w:hint="eastAsia"/>
                <w:color w:val="000000"/>
                <w:sz w:val="24"/>
              </w:rPr>
              <w:t>分</w:t>
            </w:r>
          </w:p>
          <w:p w:rsidR="00B764C6" w:rsidRDefault="000957EA" w:rsidP="00CC60BD">
            <w:pPr>
              <w:ind w:firstLineChars="200" w:firstLine="480"/>
              <w:rPr>
                <w:rFonts w:ascii="仿宋" w:eastAsia="仿宋" w:hAnsi="仿宋"/>
                <w:color w:val="000000"/>
                <w:sz w:val="24"/>
              </w:rPr>
            </w:pPr>
            <w:r>
              <w:rPr>
                <w:rFonts w:ascii="仿宋" w:eastAsia="仿宋" w:hAnsi="仿宋" w:hint="eastAsia"/>
                <w:color w:val="000000"/>
                <w:sz w:val="24"/>
              </w:rPr>
              <w:lastRenderedPageBreak/>
              <w:t>未建立</w:t>
            </w:r>
            <w:r w:rsidR="00B764C6" w:rsidRPr="0068102A">
              <w:rPr>
                <w:rFonts w:ascii="仿宋" w:eastAsia="仿宋" w:hAnsi="仿宋" w:hint="eastAsia"/>
                <w:color w:val="000000"/>
                <w:sz w:val="24"/>
              </w:rPr>
              <w:t>安全生产费用使用台账，</w:t>
            </w:r>
            <w:r>
              <w:rPr>
                <w:rFonts w:ascii="仿宋" w:eastAsia="仿宋" w:hAnsi="仿宋" w:hint="eastAsia"/>
                <w:color w:val="000000"/>
                <w:sz w:val="24"/>
              </w:rPr>
              <w:t>扣</w:t>
            </w:r>
            <w:r w:rsidR="00FC6789">
              <w:rPr>
                <w:rFonts w:ascii="仿宋" w:eastAsia="仿宋" w:hAnsi="仿宋" w:hint="eastAsia"/>
                <w:color w:val="000000"/>
                <w:sz w:val="24"/>
              </w:rPr>
              <w:t>8</w:t>
            </w:r>
            <w:r>
              <w:rPr>
                <w:rFonts w:ascii="仿宋" w:eastAsia="仿宋" w:hAnsi="仿宋" w:hint="eastAsia"/>
                <w:color w:val="000000"/>
                <w:sz w:val="24"/>
              </w:rPr>
              <w:t>分</w:t>
            </w:r>
          </w:p>
          <w:p w:rsidR="008E6236" w:rsidRPr="0068102A" w:rsidRDefault="008E6236" w:rsidP="00CC60BD">
            <w:pPr>
              <w:ind w:firstLineChars="200" w:firstLine="480"/>
              <w:rPr>
                <w:rFonts w:ascii="仿宋" w:eastAsia="仿宋" w:hAnsi="仿宋"/>
                <w:color w:val="000000"/>
                <w:sz w:val="24"/>
              </w:rPr>
            </w:pPr>
            <w:r>
              <w:rPr>
                <w:rFonts w:ascii="仿宋" w:eastAsia="仿宋" w:hAnsi="仿宋" w:hint="eastAsia"/>
                <w:color w:val="000000"/>
                <w:sz w:val="24"/>
              </w:rPr>
              <w:t>台账不全，每缺一项扣1分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color w:val="000000"/>
                <w:sz w:val="24"/>
              </w:rPr>
            </w:pPr>
          </w:p>
        </w:tc>
      </w:tr>
      <w:tr w:rsidR="00B764C6" w:rsidRPr="0068102A" w:rsidTr="008A0CB8">
        <w:tblPrEx>
          <w:shd w:val="clear" w:color="auto" w:fill="auto"/>
        </w:tblPrEx>
        <w:trPr>
          <w:trHeight w:val="193"/>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1.4.4落实安全生产费用使用计划，并保证专款专用。</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18</w:t>
            </w:r>
          </w:p>
        </w:tc>
        <w:tc>
          <w:tcPr>
            <w:tcW w:w="5387" w:type="dxa"/>
            <w:tcMar>
              <w:left w:w="108" w:type="dxa"/>
              <w:right w:w="108" w:type="dxa"/>
            </w:tcMar>
            <w:vAlign w:val="center"/>
          </w:tcPr>
          <w:p w:rsidR="008E6236" w:rsidRPr="0068102A" w:rsidRDefault="008E623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8E6236">
              <w:rPr>
                <w:rFonts w:ascii="仿宋" w:eastAsia="仿宋" w:hAnsi="仿宋" w:hint="eastAsia"/>
                <w:color w:val="000000"/>
                <w:sz w:val="24"/>
              </w:rPr>
              <w:t>落实</w:t>
            </w:r>
            <w:r w:rsidRPr="0068102A">
              <w:rPr>
                <w:rFonts w:ascii="仿宋" w:eastAsia="仿宋" w:hAnsi="仿宋" w:hint="eastAsia"/>
                <w:color w:val="000000"/>
                <w:sz w:val="24"/>
              </w:rPr>
              <w:t>安全生产费用使用计划，每项扣3分</w:t>
            </w:r>
          </w:p>
          <w:p w:rsidR="00B764C6" w:rsidRPr="0068102A" w:rsidRDefault="002B0C7C" w:rsidP="00CC60BD">
            <w:pPr>
              <w:ind w:firstLineChars="200" w:firstLine="480"/>
              <w:rPr>
                <w:rFonts w:ascii="仿宋" w:eastAsia="仿宋" w:hAnsi="仿宋"/>
                <w:color w:val="000000"/>
                <w:sz w:val="24"/>
              </w:rPr>
            </w:pPr>
            <w:r>
              <w:rPr>
                <w:rFonts w:ascii="仿宋" w:eastAsia="仿宋" w:hAnsi="仿宋" w:hint="eastAsia"/>
                <w:color w:val="000000"/>
                <w:sz w:val="24"/>
              </w:rPr>
              <w:t>未</w:t>
            </w:r>
            <w:r w:rsidR="00B764C6" w:rsidRPr="0068102A">
              <w:rPr>
                <w:rFonts w:ascii="仿宋" w:eastAsia="仿宋" w:hAnsi="仿宋" w:hint="eastAsia"/>
                <w:color w:val="000000"/>
                <w:sz w:val="24"/>
              </w:rPr>
              <w:t>专款专用，每项扣2分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color w:val="000000"/>
                <w:sz w:val="24"/>
              </w:rPr>
            </w:pPr>
          </w:p>
        </w:tc>
      </w:tr>
      <w:tr w:rsidR="00B764C6" w:rsidRPr="0068102A" w:rsidTr="008A0CB8">
        <w:tblPrEx>
          <w:shd w:val="clear" w:color="auto" w:fill="auto"/>
        </w:tblPrEx>
        <w:trPr>
          <w:trHeight w:val="749"/>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FF75A0">
            <w:pPr>
              <w:jc w:val="left"/>
              <w:rPr>
                <w:rFonts w:ascii="仿宋" w:eastAsia="仿宋" w:hAnsi="仿宋"/>
                <w:color w:val="000000"/>
                <w:sz w:val="24"/>
              </w:rPr>
            </w:pPr>
            <w:r w:rsidRPr="0068102A">
              <w:rPr>
                <w:rFonts w:ascii="仿宋" w:eastAsia="仿宋" w:hAnsi="仿宋" w:hint="eastAsia"/>
                <w:color w:val="000000"/>
                <w:sz w:val="24"/>
              </w:rPr>
              <w:t>1.4.5每年对安全生产费用的落实情况进行检查、总结和考核</w:t>
            </w:r>
            <w:r w:rsidR="003E7EE0">
              <w:rPr>
                <w:rFonts w:ascii="仿宋" w:eastAsia="仿宋" w:hAnsi="仿宋" w:hint="eastAsia"/>
                <w:color w:val="000000"/>
                <w:sz w:val="24"/>
              </w:rPr>
              <w:t>，并以</w:t>
            </w:r>
            <w:r w:rsidR="003E7EE0" w:rsidRPr="0068102A">
              <w:rPr>
                <w:rFonts w:ascii="仿宋" w:eastAsia="仿宋" w:hAnsi="仿宋" w:hint="eastAsia"/>
                <w:color w:val="000000"/>
                <w:sz w:val="24"/>
              </w:rPr>
              <w:t>适当方式</w:t>
            </w:r>
            <w:r w:rsidR="0040443F">
              <w:rPr>
                <w:rFonts w:ascii="仿宋" w:eastAsia="仿宋" w:hAnsi="仿宋" w:hint="eastAsia"/>
                <w:color w:val="000000"/>
                <w:sz w:val="24"/>
              </w:rPr>
              <w:t>公开</w:t>
            </w:r>
            <w:r w:rsidR="003E7EE0" w:rsidRPr="0068102A">
              <w:rPr>
                <w:rFonts w:ascii="仿宋" w:eastAsia="仿宋" w:hAnsi="仿宋" w:hint="eastAsia"/>
                <w:color w:val="000000"/>
                <w:sz w:val="24"/>
              </w:rPr>
              <w:t>安全生产费用提取和使用情况</w:t>
            </w:r>
            <w:r w:rsidR="003E7EE0">
              <w:rPr>
                <w:rFonts w:ascii="仿宋" w:eastAsia="仿宋" w:hAnsi="仿宋" w:hint="eastAsia"/>
                <w:color w:val="000000"/>
                <w:sz w:val="24"/>
              </w:rPr>
              <w:t>。</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7</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未进行检查、总结和考核，</w:t>
            </w:r>
            <w:r w:rsidR="000957EA">
              <w:rPr>
                <w:rFonts w:ascii="仿宋" w:eastAsia="仿宋" w:hAnsi="仿宋" w:hint="eastAsia"/>
                <w:color w:val="000000"/>
                <w:sz w:val="24"/>
              </w:rPr>
              <w:t>扣7</w:t>
            </w:r>
            <w:r w:rsidRPr="0068102A">
              <w:rPr>
                <w:rFonts w:ascii="仿宋" w:eastAsia="仿宋" w:hAnsi="仿宋" w:hint="eastAsia"/>
                <w:color w:val="000000"/>
                <w:sz w:val="24"/>
              </w:rPr>
              <w:t>分</w:t>
            </w:r>
          </w:p>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40443F">
              <w:rPr>
                <w:rFonts w:ascii="仿宋" w:eastAsia="仿宋" w:hAnsi="仿宋" w:hint="eastAsia"/>
                <w:color w:val="000000"/>
                <w:sz w:val="24"/>
              </w:rPr>
              <w:t>公开</w:t>
            </w:r>
            <w:r w:rsidRPr="0068102A">
              <w:rPr>
                <w:rFonts w:ascii="仿宋" w:eastAsia="仿宋" w:hAnsi="仿宋" w:hint="eastAsia"/>
                <w:color w:val="000000"/>
                <w:sz w:val="24"/>
              </w:rPr>
              <w:t>安全生产费用提取和使用情况</w:t>
            </w:r>
            <w:r w:rsidR="00BB2055" w:rsidRPr="0068102A">
              <w:rPr>
                <w:rFonts w:ascii="仿宋" w:eastAsia="仿宋" w:hAnsi="仿宋" w:hint="eastAsia"/>
                <w:color w:val="000000"/>
                <w:sz w:val="24"/>
              </w:rPr>
              <w:t>，</w:t>
            </w:r>
            <w:r w:rsidRPr="0068102A">
              <w:rPr>
                <w:rFonts w:ascii="仿宋" w:eastAsia="仿宋" w:hAnsi="仿宋" w:hint="eastAsia"/>
                <w:color w:val="000000"/>
                <w:sz w:val="24"/>
              </w:rPr>
              <w:t>扣</w:t>
            </w:r>
            <w:r w:rsidR="003E7EE0">
              <w:rPr>
                <w:rFonts w:ascii="仿宋" w:eastAsia="仿宋" w:hAnsi="仿宋" w:hint="eastAsia"/>
                <w:color w:val="000000"/>
                <w:sz w:val="24"/>
              </w:rPr>
              <w:t>3</w:t>
            </w:r>
            <w:r w:rsidRPr="0068102A">
              <w:rPr>
                <w:rFonts w:ascii="仿宋" w:eastAsia="仿宋" w:hAnsi="仿宋" w:hint="eastAsia"/>
                <w:color w:val="000000"/>
                <w:sz w:val="24"/>
              </w:rPr>
              <w:t>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color w:val="000000"/>
                <w:sz w:val="24"/>
              </w:rPr>
            </w:pPr>
          </w:p>
        </w:tc>
      </w:tr>
      <w:tr w:rsidR="00B764C6" w:rsidRPr="0068102A" w:rsidTr="008A0CB8">
        <w:tblPrEx>
          <w:shd w:val="clear" w:color="auto" w:fill="auto"/>
        </w:tblPrEx>
        <w:trPr>
          <w:trHeight w:val="640"/>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1.4.6按照有关规定，为从业人员及时办理相关保险。</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Mar>
              <w:left w:w="108" w:type="dxa"/>
              <w:right w:w="108" w:type="dxa"/>
            </w:tcMar>
            <w:vAlign w:val="center"/>
          </w:tcPr>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未办理</w:t>
            </w:r>
            <w:r w:rsidR="00053995" w:rsidRPr="0068102A">
              <w:rPr>
                <w:rFonts w:ascii="仿宋" w:eastAsia="仿宋" w:hAnsi="仿宋" w:hint="eastAsia"/>
                <w:color w:val="000000"/>
                <w:sz w:val="24"/>
              </w:rPr>
              <w:t>相关保险</w:t>
            </w:r>
            <w:r w:rsidRPr="0068102A">
              <w:rPr>
                <w:rFonts w:ascii="仿宋" w:eastAsia="仿宋" w:hAnsi="仿宋" w:hint="eastAsia"/>
                <w:color w:val="000000"/>
                <w:sz w:val="24"/>
              </w:rPr>
              <w:t>，</w:t>
            </w:r>
            <w:r w:rsidR="000957EA">
              <w:rPr>
                <w:rFonts w:ascii="仿宋" w:eastAsia="仿宋" w:hAnsi="仿宋" w:hint="eastAsia"/>
                <w:color w:val="000000"/>
                <w:sz w:val="24"/>
              </w:rPr>
              <w:t>扣8</w:t>
            </w:r>
            <w:r w:rsidRPr="0068102A">
              <w:rPr>
                <w:rFonts w:ascii="仿宋" w:eastAsia="仿宋" w:hAnsi="仿宋" w:hint="eastAsia"/>
                <w:color w:val="000000"/>
                <w:sz w:val="24"/>
              </w:rPr>
              <w:t>分</w:t>
            </w:r>
          </w:p>
          <w:p w:rsidR="00B764C6" w:rsidRPr="0068102A" w:rsidRDefault="005866F0" w:rsidP="00CC60BD">
            <w:pPr>
              <w:ind w:firstLineChars="200" w:firstLine="480"/>
              <w:rPr>
                <w:rFonts w:ascii="仿宋" w:eastAsia="仿宋" w:hAnsi="仿宋"/>
                <w:color w:val="000000"/>
                <w:sz w:val="24"/>
              </w:rPr>
            </w:pPr>
            <w:r>
              <w:rPr>
                <w:rFonts w:ascii="仿宋" w:eastAsia="仿宋" w:hAnsi="仿宋" w:hint="eastAsia"/>
                <w:color w:val="000000"/>
                <w:sz w:val="24"/>
              </w:rPr>
              <w:t>参</w:t>
            </w:r>
            <w:r w:rsidR="00402B5C" w:rsidRPr="00402B5C">
              <w:rPr>
                <w:rFonts w:ascii="仿宋" w:eastAsia="仿宋" w:hAnsi="仿宋" w:hint="eastAsia"/>
                <w:color w:val="000000"/>
                <w:sz w:val="24"/>
              </w:rPr>
              <w:t>保</w:t>
            </w:r>
            <w:r w:rsidR="00B2758B">
              <w:rPr>
                <w:rFonts w:ascii="仿宋" w:eastAsia="仿宋" w:hAnsi="仿宋" w:hint="eastAsia"/>
                <w:color w:val="000000"/>
                <w:sz w:val="24"/>
              </w:rPr>
              <w:t>人员不全，每缺一人</w:t>
            </w:r>
            <w:r w:rsidR="00402B5C" w:rsidRPr="00402B5C">
              <w:rPr>
                <w:rFonts w:ascii="仿宋" w:eastAsia="仿宋" w:hAnsi="仿宋" w:hint="eastAsia"/>
                <w:color w:val="000000"/>
                <w:sz w:val="24"/>
              </w:rPr>
              <w:t>扣1分</w:t>
            </w:r>
          </w:p>
        </w:tc>
        <w:tc>
          <w:tcPr>
            <w:tcW w:w="1701" w:type="dxa"/>
            <w:tcMar>
              <w:left w:w="108" w:type="dxa"/>
              <w:right w:w="108" w:type="dxa"/>
            </w:tcMar>
            <w:vAlign w:val="center"/>
          </w:tcPr>
          <w:p w:rsidR="00B764C6" w:rsidRPr="00860FFD" w:rsidRDefault="00B764C6" w:rsidP="009839E4">
            <w:pPr>
              <w:jc w:val="left"/>
              <w:rPr>
                <w:rFonts w:ascii="仿宋" w:eastAsia="仿宋" w:hAnsi="仿宋"/>
                <w:iCs/>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iCs/>
                <w:color w:val="000000"/>
                <w:sz w:val="24"/>
              </w:rPr>
            </w:pPr>
          </w:p>
        </w:tc>
      </w:tr>
      <w:tr w:rsidR="00B764C6" w:rsidRPr="0068102A" w:rsidTr="008A0CB8">
        <w:tblPrEx>
          <w:shd w:val="clear" w:color="auto" w:fill="auto"/>
        </w:tblPrEx>
        <w:trPr>
          <w:trHeight w:val="885"/>
          <w:jc w:val="center"/>
        </w:trPr>
        <w:tc>
          <w:tcPr>
            <w:tcW w:w="1134" w:type="dxa"/>
            <w:vMerge w:val="restart"/>
            <w:tcMar>
              <w:left w:w="108" w:type="dxa"/>
              <w:right w:w="108" w:type="dxa"/>
            </w:tcMar>
            <w:vAlign w:val="center"/>
          </w:tcPr>
          <w:p w:rsidR="00B764C6" w:rsidRPr="0068102A" w:rsidRDefault="00B764C6" w:rsidP="00056F1F">
            <w:pPr>
              <w:pStyle w:val="af6"/>
              <w:shd w:val="clear" w:color="auto" w:fill="FFFFFF"/>
              <w:spacing w:before="0" w:beforeAutospacing="0" w:after="107" w:afterAutospacing="0"/>
              <w:jc w:val="center"/>
              <w:rPr>
                <w:rFonts w:ascii="仿宋" w:eastAsia="仿宋" w:hAnsi="仿宋"/>
                <w:color w:val="000000"/>
              </w:rPr>
            </w:pPr>
            <w:r w:rsidRPr="0068102A">
              <w:rPr>
                <w:rFonts w:ascii="仿宋" w:eastAsia="仿宋" w:hAnsi="仿宋" w:cs="Times New Roman" w:hint="eastAsia"/>
                <w:kern w:val="2"/>
              </w:rPr>
              <w:t>1.5安全文化</w:t>
            </w:r>
            <w:r w:rsidR="00B8356D" w:rsidRPr="0068102A">
              <w:rPr>
                <w:rFonts w:ascii="仿宋" w:eastAsia="仿宋" w:hAnsi="仿宋" w:cs="Times New Roman" w:hint="eastAsia"/>
                <w:kern w:val="2"/>
              </w:rPr>
              <w:t>建设</w:t>
            </w:r>
            <w:r w:rsidRPr="0068102A">
              <w:rPr>
                <w:rFonts w:ascii="仿宋" w:eastAsia="仿宋" w:hAnsi="仿宋" w:hint="eastAsia"/>
              </w:rPr>
              <w:t>（10分）</w:t>
            </w: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1.5.1</w:t>
            </w:r>
            <w:r w:rsidR="00B8356D" w:rsidRPr="0068102A">
              <w:rPr>
                <w:rFonts w:ascii="仿宋" w:eastAsia="仿宋" w:hAnsi="仿宋" w:cs="宋体" w:hint="eastAsia"/>
                <w:color w:val="000000"/>
                <w:kern w:val="0"/>
                <w:sz w:val="24"/>
              </w:rPr>
              <w:t>确立</w:t>
            </w:r>
            <w:r w:rsidR="000F25DF">
              <w:rPr>
                <w:rFonts w:ascii="仿宋" w:eastAsia="仿宋" w:hAnsi="仿宋" w:cs="宋体" w:hint="eastAsia"/>
                <w:color w:val="000000"/>
                <w:kern w:val="0"/>
                <w:sz w:val="24"/>
              </w:rPr>
              <w:t>本单位</w:t>
            </w:r>
            <w:r w:rsidRPr="0068102A">
              <w:rPr>
                <w:rFonts w:ascii="仿宋" w:eastAsia="仿宋" w:hAnsi="仿宋" w:cs="宋体" w:hint="eastAsia"/>
                <w:kern w:val="0"/>
                <w:sz w:val="24"/>
              </w:rPr>
              <w:t>安全生产</w:t>
            </w:r>
            <w:r w:rsidRPr="0068102A">
              <w:rPr>
                <w:rFonts w:ascii="仿宋" w:eastAsia="仿宋" w:hAnsi="仿宋" w:cs="宋体" w:hint="eastAsia"/>
                <w:color w:val="000000"/>
                <w:kern w:val="0"/>
                <w:sz w:val="24"/>
              </w:rPr>
              <w:t>和职业病危害防治理念及行为准则</w:t>
            </w:r>
            <w:r w:rsidR="00B8356D" w:rsidRPr="0068102A">
              <w:rPr>
                <w:rFonts w:ascii="仿宋" w:eastAsia="仿宋" w:hAnsi="仿宋" w:cs="宋体" w:hint="eastAsia"/>
                <w:color w:val="000000"/>
                <w:kern w:val="0"/>
                <w:sz w:val="24"/>
              </w:rPr>
              <w:t>，并教育、引导全体人员贯彻执行。</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w:t>
            </w:r>
            <w:r w:rsidR="002A6F1C">
              <w:rPr>
                <w:rFonts w:ascii="仿宋" w:eastAsia="仿宋" w:hAnsi="仿宋" w:hint="eastAsia"/>
                <w:color w:val="000000"/>
                <w:sz w:val="24"/>
              </w:rPr>
              <w:t>和记录</w:t>
            </w:r>
          </w:p>
          <w:p w:rsidR="007E7B44" w:rsidRDefault="00B764C6"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w:t>
            </w:r>
            <w:r w:rsidR="0084745F">
              <w:rPr>
                <w:rFonts w:ascii="仿宋" w:eastAsia="仿宋" w:hAnsi="仿宋" w:cs="Times New Roman" w:hint="eastAsia"/>
                <w:color w:val="000000"/>
                <w:kern w:val="2"/>
              </w:rPr>
              <w:t>确</w:t>
            </w:r>
            <w:r w:rsidRPr="0068102A">
              <w:rPr>
                <w:rFonts w:ascii="仿宋" w:eastAsia="仿宋" w:hAnsi="仿宋" w:cs="Times New Roman" w:hint="eastAsia"/>
                <w:color w:val="000000"/>
                <w:kern w:val="2"/>
              </w:rPr>
              <w:t>立理念</w:t>
            </w:r>
            <w:r w:rsidR="00E30BE2">
              <w:rPr>
                <w:rFonts w:ascii="仿宋" w:eastAsia="仿宋" w:hAnsi="仿宋" w:cs="Times New Roman" w:hint="eastAsia"/>
                <w:color w:val="000000"/>
                <w:kern w:val="2"/>
              </w:rPr>
              <w:t>或</w:t>
            </w:r>
            <w:r w:rsidRPr="0068102A">
              <w:rPr>
                <w:rFonts w:ascii="仿宋" w:eastAsia="仿宋" w:hAnsi="仿宋" w:cs="Times New Roman" w:hint="eastAsia"/>
                <w:color w:val="000000"/>
                <w:kern w:val="2"/>
              </w:rPr>
              <w:t>行为准则，</w:t>
            </w:r>
            <w:r w:rsidR="007E7B44">
              <w:rPr>
                <w:rFonts w:ascii="仿宋" w:eastAsia="仿宋" w:hAnsi="仿宋" w:cs="Times New Roman" w:hint="eastAsia"/>
                <w:color w:val="000000"/>
                <w:kern w:val="2"/>
              </w:rPr>
              <w:t>扣5分</w:t>
            </w:r>
          </w:p>
          <w:p w:rsidR="00B764C6" w:rsidRPr="0068102A" w:rsidRDefault="00B5163B" w:rsidP="000C3033">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w:t>
            </w:r>
            <w:r w:rsidRPr="0068102A">
              <w:rPr>
                <w:rFonts w:ascii="仿宋" w:eastAsia="仿宋" w:hAnsi="仿宋" w:hint="eastAsia"/>
                <w:color w:val="000000"/>
              </w:rPr>
              <w:t>教育、引导全体人员贯彻执行</w:t>
            </w:r>
            <w:r w:rsidRPr="0068102A">
              <w:rPr>
                <w:rFonts w:ascii="仿宋" w:eastAsia="仿宋" w:hAnsi="仿宋" w:cs="Times New Roman" w:hint="eastAsia"/>
                <w:color w:val="000000"/>
                <w:kern w:val="2"/>
              </w:rPr>
              <w:t>，</w:t>
            </w:r>
            <w:r w:rsidR="007E7B44">
              <w:rPr>
                <w:rFonts w:ascii="仿宋" w:eastAsia="仿宋" w:hAnsi="仿宋" w:cs="Times New Roman" w:hint="eastAsia"/>
                <w:color w:val="000000"/>
                <w:kern w:val="2"/>
              </w:rPr>
              <w:t>扣5</w:t>
            </w:r>
            <w:r w:rsidRPr="0068102A">
              <w:rPr>
                <w:rFonts w:ascii="仿宋" w:eastAsia="仿宋" w:hAnsi="仿宋" w:cs="Times New Roman" w:hint="eastAsia"/>
                <w:color w:val="000000"/>
                <w:kern w:val="2"/>
              </w:rPr>
              <w:t>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color w:val="000000"/>
                <w:sz w:val="24"/>
              </w:rPr>
            </w:pPr>
          </w:p>
        </w:tc>
      </w:tr>
      <w:tr w:rsidR="00B764C6" w:rsidRPr="0068102A" w:rsidTr="008A0CB8">
        <w:tblPrEx>
          <w:shd w:val="clear" w:color="auto" w:fill="auto"/>
        </w:tblPrEx>
        <w:trPr>
          <w:trHeight w:val="190"/>
          <w:jc w:val="center"/>
        </w:trPr>
        <w:tc>
          <w:tcPr>
            <w:tcW w:w="1134" w:type="dxa"/>
            <w:vMerge/>
            <w:tcMar>
              <w:left w:w="108" w:type="dxa"/>
              <w:right w:w="108" w:type="dxa"/>
            </w:tcMar>
            <w:vAlign w:val="center"/>
          </w:tcPr>
          <w:p w:rsidR="00B764C6" w:rsidRPr="0068102A" w:rsidRDefault="00B764C6" w:rsidP="00056F1F">
            <w:pPr>
              <w:pStyle w:val="af6"/>
              <w:shd w:val="clear" w:color="auto" w:fill="FFFFFF"/>
              <w:spacing w:before="0" w:beforeAutospacing="0" w:after="0" w:afterAutospacing="0"/>
              <w:jc w:val="center"/>
              <w:rPr>
                <w:rFonts w:ascii="仿宋" w:eastAsia="仿宋" w:hAnsi="仿宋" w:cs="Times New Roman"/>
                <w:kern w:val="2"/>
              </w:rPr>
            </w:pPr>
          </w:p>
        </w:tc>
        <w:tc>
          <w:tcPr>
            <w:tcW w:w="4536" w:type="dxa"/>
            <w:tcMar>
              <w:left w:w="108" w:type="dxa"/>
              <w:right w:w="108" w:type="dxa"/>
            </w:tcMar>
            <w:vAlign w:val="center"/>
          </w:tcPr>
          <w:p w:rsidR="00B764C6" w:rsidRPr="0068102A" w:rsidRDefault="00B764C6" w:rsidP="00B64594">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1.5.2</w:t>
            </w:r>
            <w:r w:rsidR="00CB2BE2" w:rsidRPr="0068102A">
              <w:rPr>
                <w:rFonts w:ascii="仿宋" w:eastAsia="仿宋" w:hAnsi="仿宋" w:hint="eastAsia"/>
                <w:color w:val="000000"/>
              </w:rPr>
              <w:t>制定安全文化建设规划和计划，</w:t>
            </w:r>
            <w:r w:rsidRPr="0068102A">
              <w:rPr>
                <w:rFonts w:ascii="仿宋" w:eastAsia="仿宋" w:hAnsi="仿宋" w:cs="Times New Roman" w:hint="eastAsia"/>
                <w:color w:val="000000"/>
                <w:kern w:val="2"/>
              </w:rPr>
              <w:t>开展安全文化</w:t>
            </w:r>
            <w:r w:rsidR="00FE723C">
              <w:rPr>
                <w:rFonts w:ascii="仿宋" w:eastAsia="仿宋" w:hAnsi="仿宋" w:cs="Times New Roman" w:hint="eastAsia"/>
                <w:color w:val="000000"/>
                <w:kern w:val="2"/>
              </w:rPr>
              <w:t>建设</w:t>
            </w:r>
            <w:r w:rsidRPr="0068102A">
              <w:rPr>
                <w:rFonts w:ascii="仿宋" w:eastAsia="仿宋" w:hAnsi="仿宋" w:cs="Times New Roman" w:hint="eastAsia"/>
                <w:color w:val="000000"/>
                <w:kern w:val="2"/>
              </w:rPr>
              <w:t>活动</w:t>
            </w:r>
            <w:r w:rsidR="00CB2BE2" w:rsidRPr="0068102A">
              <w:rPr>
                <w:rFonts w:ascii="仿宋" w:eastAsia="仿宋" w:hAnsi="仿宋" w:cs="Times New Roman" w:hint="eastAsia"/>
                <w:color w:val="000000"/>
                <w:kern w:val="2"/>
              </w:rPr>
              <w:t>。</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查相关文件和记录</w:t>
            </w:r>
          </w:p>
          <w:p w:rsidR="007E7B44" w:rsidRDefault="00B5163B"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未制定</w:t>
            </w:r>
            <w:r w:rsidR="00FE723C" w:rsidRPr="0068102A">
              <w:rPr>
                <w:rFonts w:ascii="仿宋" w:eastAsia="仿宋" w:hAnsi="仿宋" w:hint="eastAsia"/>
                <w:color w:val="000000"/>
              </w:rPr>
              <w:t>安全文化建设规划</w:t>
            </w:r>
            <w:r w:rsidR="00FE723C">
              <w:rPr>
                <w:rFonts w:ascii="仿宋" w:eastAsia="仿宋" w:hAnsi="仿宋" w:hint="eastAsia"/>
                <w:color w:val="000000"/>
              </w:rPr>
              <w:t>或</w:t>
            </w:r>
            <w:r w:rsidR="00FE723C" w:rsidRPr="0068102A">
              <w:rPr>
                <w:rFonts w:ascii="仿宋" w:eastAsia="仿宋" w:hAnsi="仿宋" w:hint="eastAsia"/>
                <w:color w:val="000000"/>
              </w:rPr>
              <w:t>计划</w:t>
            </w:r>
            <w:r w:rsidRPr="0068102A">
              <w:rPr>
                <w:rFonts w:ascii="仿宋" w:eastAsia="仿宋" w:hAnsi="仿宋" w:cs="Times New Roman" w:hint="eastAsia"/>
                <w:color w:val="000000"/>
                <w:kern w:val="2"/>
              </w:rPr>
              <w:t>，</w:t>
            </w:r>
            <w:r w:rsidR="007E7B44">
              <w:rPr>
                <w:rFonts w:ascii="仿宋" w:eastAsia="仿宋" w:hAnsi="仿宋" w:cs="Times New Roman" w:hint="eastAsia"/>
                <w:color w:val="000000"/>
                <w:kern w:val="2"/>
              </w:rPr>
              <w:t>扣5分</w:t>
            </w:r>
          </w:p>
          <w:p w:rsidR="00FE723C" w:rsidRDefault="00FE723C"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未按计划实施，每项扣</w:t>
            </w:r>
            <w:r w:rsidR="0089314E">
              <w:rPr>
                <w:rFonts w:ascii="仿宋" w:eastAsia="仿宋" w:hAnsi="仿宋" w:cs="Times New Roman" w:hint="eastAsia"/>
                <w:color w:val="000000"/>
                <w:kern w:val="2"/>
              </w:rPr>
              <w:t>2</w:t>
            </w:r>
            <w:r w:rsidRPr="0068102A">
              <w:rPr>
                <w:rFonts w:ascii="仿宋" w:eastAsia="仿宋" w:hAnsi="仿宋" w:cs="Times New Roman" w:hint="eastAsia"/>
                <w:color w:val="000000"/>
                <w:kern w:val="2"/>
              </w:rPr>
              <w:t>分</w:t>
            </w:r>
          </w:p>
          <w:p w:rsidR="00B764C6" w:rsidRPr="0068102A" w:rsidRDefault="00B764C6"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单位主要</w:t>
            </w:r>
            <w:r w:rsidR="00FE723C">
              <w:rPr>
                <w:rFonts w:ascii="仿宋" w:eastAsia="仿宋" w:hAnsi="仿宋" w:cs="Times New Roman" w:hint="eastAsia"/>
                <w:color w:val="000000"/>
                <w:kern w:val="2"/>
              </w:rPr>
              <w:t>负责人</w:t>
            </w:r>
            <w:r w:rsidRPr="0068102A">
              <w:rPr>
                <w:rFonts w:ascii="仿宋" w:eastAsia="仿宋" w:hAnsi="仿宋" w:cs="Times New Roman" w:hint="eastAsia"/>
                <w:color w:val="000000"/>
                <w:kern w:val="2"/>
              </w:rPr>
              <w:t>未参加安全</w:t>
            </w:r>
            <w:r w:rsidR="00FF3415" w:rsidRPr="0068102A">
              <w:rPr>
                <w:rFonts w:ascii="仿宋" w:eastAsia="仿宋" w:hAnsi="仿宋" w:cs="Times New Roman" w:hint="eastAsia"/>
                <w:color w:val="000000"/>
                <w:kern w:val="2"/>
              </w:rPr>
              <w:t>文化</w:t>
            </w:r>
            <w:r w:rsidR="00FE723C">
              <w:rPr>
                <w:rFonts w:ascii="仿宋" w:eastAsia="仿宋" w:hAnsi="仿宋" w:cs="Times New Roman" w:hint="eastAsia"/>
                <w:color w:val="000000"/>
                <w:kern w:val="2"/>
              </w:rPr>
              <w:t>建设</w:t>
            </w:r>
            <w:r w:rsidRPr="0068102A">
              <w:rPr>
                <w:rFonts w:ascii="仿宋" w:eastAsia="仿宋" w:hAnsi="仿宋" w:cs="Times New Roman" w:hint="eastAsia"/>
                <w:color w:val="000000"/>
                <w:kern w:val="2"/>
              </w:rPr>
              <w:t>活动，扣</w:t>
            </w:r>
            <w:r w:rsidR="0059696E">
              <w:rPr>
                <w:rFonts w:ascii="仿宋" w:eastAsia="仿宋" w:hAnsi="仿宋" w:cs="Times New Roman" w:hint="eastAsia"/>
                <w:color w:val="000000"/>
                <w:kern w:val="2"/>
              </w:rPr>
              <w:t>2</w:t>
            </w:r>
            <w:r w:rsidRPr="0068102A">
              <w:rPr>
                <w:rFonts w:ascii="仿宋" w:eastAsia="仿宋" w:hAnsi="仿宋" w:cs="Times New Roman" w:hint="eastAsia"/>
                <w:color w:val="000000"/>
                <w:kern w:val="2"/>
              </w:rPr>
              <w:t>分</w:t>
            </w:r>
          </w:p>
        </w:tc>
        <w:tc>
          <w:tcPr>
            <w:tcW w:w="1701" w:type="dxa"/>
            <w:tcMar>
              <w:left w:w="108" w:type="dxa"/>
              <w:right w:w="108" w:type="dxa"/>
            </w:tcMar>
            <w:vAlign w:val="center"/>
          </w:tcPr>
          <w:p w:rsidR="00B764C6" w:rsidRPr="00860FFD" w:rsidRDefault="00B764C6" w:rsidP="009839E4">
            <w:pPr>
              <w:widowControl/>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widowControl/>
              <w:jc w:val="center"/>
              <w:rPr>
                <w:rFonts w:ascii="仿宋" w:eastAsia="仿宋" w:hAnsi="仿宋"/>
                <w:color w:val="000000"/>
                <w:sz w:val="24"/>
              </w:rPr>
            </w:pPr>
          </w:p>
        </w:tc>
      </w:tr>
      <w:tr w:rsidR="00B764C6" w:rsidRPr="0068102A" w:rsidTr="007C4E8B">
        <w:tblPrEx>
          <w:shd w:val="clear" w:color="auto" w:fill="auto"/>
        </w:tblPrEx>
        <w:trPr>
          <w:trHeight w:val="65"/>
          <w:jc w:val="center"/>
        </w:trPr>
        <w:tc>
          <w:tcPr>
            <w:tcW w:w="1134" w:type="dxa"/>
            <w:tcMar>
              <w:left w:w="108" w:type="dxa"/>
              <w:right w:w="108" w:type="dxa"/>
            </w:tcMar>
            <w:vAlign w:val="center"/>
          </w:tcPr>
          <w:p w:rsidR="00B764C6" w:rsidRPr="0068102A" w:rsidRDefault="00B764C6" w:rsidP="00056F1F">
            <w:pPr>
              <w:jc w:val="center"/>
              <w:rPr>
                <w:rFonts w:ascii="仿宋" w:eastAsia="仿宋" w:hAnsi="仿宋"/>
                <w:sz w:val="24"/>
              </w:rPr>
            </w:pPr>
            <w:r w:rsidRPr="0068102A">
              <w:rPr>
                <w:rFonts w:ascii="仿宋" w:eastAsia="仿宋" w:hAnsi="仿宋" w:hint="eastAsia"/>
                <w:sz w:val="24"/>
              </w:rPr>
              <w:t>1.6安全</w:t>
            </w:r>
            <w:r w:rsidR="001B509C">
              <w:rPr>
                <w:rFonts w:ascii="仿宋" w:eastAsia="仿宋" w:hAnsi="仿宋" w:hint="eastAsia"/>
                <w:sz w:val="24"/>
              </w:rPr>
              <w:t>生产</w:t>
            </w:r>
            <w:r w:rsidRPr="0068102A">
              <w:rPr>
                <w:rFonts w:ascii="仿宋" w:eastAsia="仿宋" w:hAnsi="仿宋" w:hint="eastAsia"/>
                <w:sz w:val="24"/>
              </w:rPr>
              <w:t>信息化建设（10分）</w:t>
            </w:r>
          </w:p>
        </w:tc>
        <w:tc>
          <w:tcPr>
            <w:tcW w:w="4536" w:type="dxa"/>
            <w:tcMar>
              <w:left w:w="108" w:type="dxa"/>
              <w:right w:w="108" w:type="dxa"/>
            </w:tcMar>
            <w:vAlign w:val="center"/>
          </w:tcPr>
          <w:p w:rsidR="00B764C6" w:rsidRPr="0068102A" w:rsidRDefault="00EF5F2A" w:rsidP="00B64594">
            <w:pPr>
              <w:jc w:val="left"/>
              <w:rPr>
                <w:rFonts w:ascii="仿宋" w:eastAsia="仿宋" w:hAnsi="仿宋"/>
                <w:color w:val="000000"/>
                <w:sz w:val="24"/>
              </w:rPr>
            </w:pPr>
            <w:r w:rsidRPr="00EF5F2A">
              <w:rPr>
                <w:rFonts w:ascii="仿宋" w:eastAsia="仿宋" w:hAnsi="仿宋" w:hint="eastAsia"/>
                <w:color w:val="000000"/>
                <w:sz w:val="24"/>
              </w:rPr>
              <w:t>1.6.1根据实际情况，建立安全生产电子台账管理、重大危险源监控、职业病危害防治、应急管理、安全风险管控和隐患自查自报、安全生产预测预警等信息系统，利用信息化手段加强安全生产</w:t>
            </w:r>
            <w:r w:rsidRPr="00EF5F2A">
              <w:rPr>
                <w:rFonts w:ascii="仿宋" w:eastAsia="仿宋" w:hAnsi="仿宋" w:hint="eastAsia"/>
                <w:color w:val="000000"/>
                <w:sz w:val="24"/>
              </w:rPr>
              <w:lastRenderedPageBreak/>
              <w:t>管理工作。</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EF5F2A">
              <w:rPr>
                <w:rFonts w:ascii="仿宋" w:eastAsia="仿宋" w:hAnsi="仿宋" w:hint="eastAsia"/>
                <w:color w:val="000000"/>
                <w:sz w:val="24"/>
              </w:rPr>
              <w:t>相关系统</w:t>
            </w:r>
          </w:p>
          <w:p w:rsidR="00EF5F2A" w:rsidRDefault="00EF5F2A" w:rsidP="00CC60BD">
            <w:pPr>
              <w:ind w:firstLineChars="200" w:firstLine="480"/>
              <w:rPr>
                <w:rFonts w:ascii="仿宋" w:eastAsia="仿宋" w:hAnsi="仿宋"/>
                <w:color w:val="000000"/>
                <w:sz w:val="24"/>
              </w:rPr>
            </w:pPr>
            <w:r>
              <w:rPr>
                <w:rFonts w:ascii="仿宋" w:eastAsia="仿宋" w:hAnsi="仿宋" w:hint="eastAsia"/>
                <w:color w:val="000000"/>
                <w:sz w:val="24"/>
              </w:rPr>
              <w:t>未建立信息</w:t>
            </w:r>
            <w:r w:rsidR="00B764C6" w:rsidRPr="0068102A">
              <w:rPr>
                <w:rFonts w:ascii="仿宋" w:eastAsia="仿宋" w:hAnsi="仿宋" w:hint="eastAsia"/>
                <w:color w:val="000000"/>
                <w:sz w:val="24"/>
              </w:rPr>
              <w:t>系统，</w:t>
            </w:r>
            <w:r>
              <w:rPr>
                <w:rFonts w:ascii="仿宋" w:eastAsia="仿宋" w:hAnsi="仿宋" w:hint="eastAsia"/>
                <w:color w:val="000000"/>
                <w:sz w:val="24"/>
              </w:rPr>
              <w:t>扣10分</w:t>
            </w:r>
          </w:p>
          <w:p w:rsidR="00B764C6" w:rsidRPr="0068102A" w:rsidRDefault="00EF5F2A" w:rsidP="00CC60BD">
            <w:pPr>
              <w:ind w:firstLineChars="200" w:firstLine="480"/>
              <w:rPr>
                <w:rFonts w:ascii="仿宋" w:eastAsia="仿宋" w:hAnsi="仿宋"/>
                <w:color w:val="000000"/>
                <w:sz w:val="24"/>
              </w:rPr>
            </w:pPr>
            <w:r>
              <w:rPr>
                <w:rFonts w:ascii="仿宋" w:eastAsia="仿宋" w:hAnsi="仿宋" w:hint="eastAsia"/>
                <w:color w:val="000000"/>
                <w:sz w:val="24"/>
              </w:rPr>
              <w:t>信息系统不全，</w:t>
            </w:r>
            <w:r w:rsidR="00B764C6" w:rsidRPr="0068102A">
              <w:rPr>
                <w:rFonts w:ascii="仿宋" w:eastAsia="仿宋" w:hAnsi="仿宋" w:hint="eastAsia"/>
                <w:color w:val="000000"/>
                <w:sz w:val="24"/>
              </w:rPr>
              <w:t>每缺一项扣2分</w:t>
            </w:r>
          </w:p>
        </w:tc>
        <w:tc>
          <w:tcPr>
            <w:tcW w:w="1701" w:type="dxa"/>
            <w:tcMar>
              <w:left w:w="108" w:type="dxa"/>
              <w:right w:w="108" w:type="dxa"/>
            </w:tcMar>
            <w:vAlign w:val="center"/>
          </w:tcPr>
          <w:p w:rsidR="00B764C6" w:rsidRPr="00860FFD" w:rsidRDefault="00B764C6" w:rsidP="009839E4">
            <w:pPr>
              <w:widowControl/>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widowControl/>
              <w:jc w:val="center"/>
              <w:rPr>
                <w:rFonts w:ascii="仿宋" w:eastAsia="仿宋" w:hAnsi="仿宋"/>
                <w:color w:val="000000"/>
                <w:sz w:val="24"/>
              </w:rPr>
            </w:pPr>
          </w:p>
        </w:tc>
      </w:tr>
      <w:tr w:rsidR="00B764C6" w:rsidRPr="0068102A" w:rsidTr="00A62C31">
        <w:tblPrEx>
          <w:shd w:val="clear" w:color="auto" w:fill="auto"/>
        </w:tblPrEx>
        <w:trPr>
          <w:trHeight w:val="737"/>
          <w:jc w:val="center"/>
        </w:trPr>
        <w:tc>
          <w:tcPr>
            <w:tcW w:w="4536" w:type="dxa"/>
            <w:gridSpan w:val="2"/>
            <w:tcMar>
              <w:left w:w="108" w:type="dxa"/>
              <w:right w:w="108" w:type="dxa"/>
            </w:tcMar>
            <w:vAlign w:val="center"/>
          </w:tcPr>
          <w:p w:rsidR="00B764C6" w:rsidRPr="0068102A" w:rsidRDefault="00B764C6" w:rsidP="00056F1F">
            <w:pPr>
              <w:jc w:val="center"/>
              <w:rPr>
                <w:rFonts w:ascii="仿宋" w:eastAsia="仿宋" w:hAnsi="仿宋"/>
                <w:sz w:val="24"/>
              </w:rPr>
            </w:pPr>
            <w:r w:rsidRPr="0068102A">
              <w:rPr>
                <w:rFonts w:ascii="仿宋" w:eastAsia="仿宋" w:hAnsi="仿宋" w:hint="eastAsia"/>
                <w:sz w:val="24"/>
              </w:rPr>
              <w:lastRenderedPageBreak/>
              <w:t>小计</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150</w:t>
            </w:r>
          </w:p>
        </w:tc>
        <w:tc>
          <w:tcPr>
            <w:tcW w:w="5387" w:type="dxa"/>
            <w:tcMar>
              <w:left w:w="108" w:type="dxa"/>
              <w:right w:w="108" w:type="dxa"/>
            </w:tcMar>
            <w:vAlign w:val="center"/>
          </w:tcPr>
          <w:p w:rsidR="00B764C6" w:rsidRPr="0068102A" w:rsidRDefault="00B764C6" w:rsidP="00FE525F">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Mar>
              <w:left w:w="108" w:type="dxa"/>
              <w:right w:w="108" w:type="dxa"/>
            </w:tcMar>
            <w:vAlign w:val="center"/>
          </w:tcPr>
          <w:p w:rsidR="00B764C6" w:rsidRPr="00860FFD" w:rsidRDefault="00B764C6" w:rsidP="009839E4">
            <w:pPr>
              <w:widowControl/>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widowControl/>
              <w:jc w:val="center"/>
              <w:rPr>
                <w:rFonts w:ascii="仿宋" w:eastAsia="仿宋" w:hAnsi="仿宋"/>
                <w:color w:val="000000"/>
                <w:sz w:val="24"/>
              </w:rPr>
            </w:pPr>
          </w:p>
        </w:tc>
      </w:tr>
    </w:tbl>
    <w:p w:rsidR="00AA06CF" w:rsidRPr="0068102A" w:rsidRDefault="00AA06CF" w:rsidP="001B5FC4">
      <w:pPr>
        <w:spacing w:beforeLines="50" w:before="156" w:afterLines="50" w:after="156" w:line="300" w:lineRule="auto"/>
        <w:jc w:val="center"/>
        <w:outlineLvl w:val="0"/>
        <w:rPr>
          <w:rFonts w:ascii="仿宋" w:eastAsia="仿宋" w:hAnsi="仿宋"/>
          <w:b/>
          <w:color w:val="000000"/>
          <w:szCs w:val="21"/>
        </w:rPr>
        <w:sectPr w:rsidR="00AA06CF" w:rsidRPr="0068102A" w:rsidSect="00CC60BD">
          <w:footerReference w:type="default" r:id="rId8"/>
          <w:type w:val="continuous"/>
          <w:pgSz w:w="16838" w:h="11906" w:orient="landscape"/>
          <w:pgMar w:top="1440" w:right="1797" w:bottom="1440" w:left="1797" w:header="851" w:footer="992" w:gutter="0"/>
          <w:pgNumType w:start="0"/>
          <w:cols w:space="720"/>
          <w:docGrid w:type="lines" w:linePitch="312"/>
        </w:sectPr>
      </w:pPr>
      <w:bookmarkStart w:id="2" w:name="_Toc485981047"/>
      <w:bookmarkStart w:id="3" w:name="_Toc485980731"/>
      <w:bookmarkStart w:id="4" w:name="_Toc485980670"/>
      <w:bookmarkStart w:id="5" w:name="_Toc485980634"/>
      <w:bookmarkStart w:id="6" w:name="_Toc485980180"/>
      <w:bookmarkStart w:id="7" w:name="_Toc485908253"/>
      <w:bookmarkStart w:id="8" w:name="_Toc485908092"/>
      <w:bookmarkStart w:id="9" w:name="_Toc485907997"/>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10" w:name="_Toc507578211"/>
      <w:r w:rsidRPr="004F343C">
        <w:rPr>
          <w:rFonts w:ascii="黑体" w:eastAsia="黑体" w:hAnsi="黑体" w:hint="eastAsia"/>
          <w:b w:val="0"/>
          <w:sz w:val="30"/>
          <w:szCs w:val="30"/>
        </w:rPr>
        <w:lastRenderedPageBreak/>
        <w:t>2、制度化管理（60分）</w:t>
      </w:r>
      <w:bookmarkEnd w:id="2"/>
      <w:bookmarkEnd w:id="3"/>
      <w:bookmarkEnd w:id="4"/>
      <w:bookmarkEnd w:id="5"/>
      <w:bookmarkEnd w:id="6"/>
      <w:bookmarkEnd w:id="7"/>
      <w:bookmarkEnd w:id="8"/>
      <w:bookmarkEnd w:id="9"/>
      <w:bookmarkEnd w:id="10"/>
    </w:p>
    <w:tbl>
      <w:tblPr>
        <w:tblW w:w="13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0"/>
        <w:gridCol w:w="4322"/>
        <w:gridCol w:w="809"/>
        <w:gridCol w:w="5130"/>
        <w:gridCol w:w="1628"/>
        <w:gridCol w:w="820"/>
      </w:tblGrid>
      <w:tr w:rsidR="00671727" w:rsidRPr="0068102A" w:rsidTr="006A75F0">
        <w:trPr>
          <w:trHeight w:val="54"/>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99210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17FD9">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99210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C740F">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17FD9">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DC63A0" w:rsidRPr="0068102A" w:rsidTr="006A75F0">
        <w:trPr>
          <w:trHeight w:val="678"/>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6A75F0">
            <w:pPr>
              <w:jc w:val="left"/>
              <w:rPr>
                <w:rFonts w:ascii="仿宋" w:eastAsia="仿宋" w:hAnsi="仿宋"/>
                <w:sz w:val="24"/>
              </w:rPr>
            </w:pPr>
            <w:r w:rsidRPr="0068102A">
              <w:rPr>
                <w:rFonts w:ascii="仿宋" w:eastAsia="仿宋" w:hAnsi="仿宋" w:hint="eastAsia"/>
                <w:sz w:val="24"/>
              </w:rPr>
              <w:t>2.1法规标准识别（1</w:t>
            </w:r>
            <w:r w:rsidR="00311AF7">
              <w:rPr>
                <w:rFonts w:ascii="仿宋" w:eastAsia="仿宋" w:hAnsi="仿宋" w:hint="eastAsia"/>
                <w:sz w:val="24"/>
              </w:rPr>
              <w:t>0</w:t>
            </w:r>
            <w:r w:rsidRPr="0068102A">
              <w:rPr>
                <w:rFonts w:ascii="仿宋" w:eastAsia="仿宋" w:hAnsi="仿宋" w:hint="eastAsia"/>
                <w:sz w:val="24"/>
              </w:rPr>
              <w:t>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54A9C">
            <w:pPr>
              <w:jc w:val="left"/>
              <w:rPr>
                <w:rFonts w:ascii="仿宋" w:eastAsia="仿宋" w:hAnsi="仿宋"/>
                <w:color w:val="000000"/>
                <w:sz w:val="24"/>
              </w:rPr>
            </w:pPr>
            <w:r w:rsidRPr="0068102A">
              <w:rPr>
                <w:rFonts w:ascii="仿宋" w:eastAsia="仿宋" w:hAnsi="仿宋" w:hint="eastAsia"/>
                <w:color w:val="000000"/>
                <w:sz w:val="24"/>
              </w:rPr>
              <w:t>2.1.1</w:t>
            </w:r>
            <w:r w:rsidRPr="00DA1F1B">
              <w:rPr>
                <w:rFonts w:ascii="仿宋" w:eastAsia="仿宋" w:hAnsi="仿宋" w:hint="eastAsia"/>
                <w:sz w:val="24"/>
              </w:rPr>
              <w:t>安全生产</w:t>
            </w:r>
            <w:r w:rsidRPr="0068102A">
              <w:rPr>
                <w:rFonts w:ascii="仿宋" w:eastAsia="仿宋" w:hAnsi="仿宋" w:hint="eastAsia"/>
                <w:color w:val="000000"/>
                <w:sz w:val="24"/>
              </w:rPr>
              <w:t>法律法规、标准规范管理</w:t>
            </w:r>
            <w:r w:rsidR="0055726F" w:rsidRPr="0068102A">
              <w:rPr>
                <w:rFonts w:ascii="仿宋" w:eastAsia="仿宋" w:hAnsi="仿宋" w:hint="eastAsia"/>
                <w:color w:val="000000"/>
                <w:sz w:val="24"/>
              </w:rPr>
              <w:t>制度</w:t>
            </w:r>
            <w:r w:rsidR="00954A9C">
              <w:rPr>
                <w:rFonts w:ascii="仿宋" w:eastAsia="仿宋" w:hAnsi="仿宋" w:hint="eastAsia"/>
                <w:color w:val="000000"/>
                <w:sz w:val="24"/>
              </w:rPr>
              <w:t>应</w:t>
            </w:r>
            <w:r w:rsidRPr="0068102A">
              <w:rPr>
                <w:rFonts w:ascii="仿宋" w:eastAsia="仿宋" w:hAnsi="仿宋" w:hint="eastAsia"/>
                <w:color w:val="000000"/>
                <w:sz w:val="24"/>
              </w:rPr>
              <w:t>明确</w:t>
            </w:r>
            <w:r w:rsidR="00954A9C" w:rsidRPr="0068102A">
              <w:rPr>
                <w:rFonts w:ascii="仿宋" w:eastAsia="仿宋" w:hAnsi="仿宋" w:hint="eastAsia"/>
                <w:color w:val="000000"/>
                <w:sz w:val="24"/>
              </w:rPr>
              <w:t>归口管理部门</w:t>
            </w:r>
            <w:r w:rsidR="00954A9C">
              <w:rPr>
                <w:rFonts w:ascii="仿宋" w:eastAsia="仿宋" w:hAnsi="仿宋" w:hint="eastAsia"/>
                <w:color w:val="000000"/>
                <w:sz w:val="24"/>
              </w:rPr>
              <w:t>、</w:t>
            </w:r>
            <w:r w:rsidRPr="0068102A">
              <w:rPr>
                <w:rFonts w:ascii="仿宋" w:eastAsia="仿宋" w:hAnsi="仿宋" w:hint="eastAsia"/>
                <w:color w:val="000000"/>
                <w:sz w:val="24"/>
              </w:rPr>
              <w:t>识别、获取、评审、更新等</w:t>
            </w:r>
            <w:r w:rsidR="00954A9C">
              <w:rPr>
                <w:rFonts w:ascii="仿宋" w:eastAsia="仿宋" w:hAnsi="仿宋" w:hint="eastAsia"/>
                <w:color w:val="000000"/>
                <w:sz w:val="24"/>
              </w:rPr>
              <w:t>内容。</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642E99" w:rsidP="0099210D">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55726F" w:rsidRPr="0068102A">
              <w:rPr>
                <w:rFonts w:ascii="仿宋" w:eastAsia="仿宋" w:hAnsi="仿宋" w:hint="eastAsia"/>
                <w:color w:val="000000"/>
                <w:sz w:val="24"/>
              </w:rPr>
              <w:t>制度</w:t>
            </w:r>
            <w:r w:rsidRPr="0068102A">
              <w:rPr>
                <w:rFonts w:ascii="仿宋" w:eastAsia="仿宋" w:hAnsi="仿宋" w:hint="eastAsia"/>
                <w:color w:val="000000"/>
                <w:sz w:val="24"/>
              </w:rPr>
              <w:t>文本</w:t>
            </w:r>
          </w:p>
          <w:p w:rsidR="00B87625" w:rsidRDefault="00DC63A0" w:rsidP="00B87625">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sidR="00DC24FF">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sidR="00C92111">
              <w:rPr>
                <w:rFonts w:ascii="仿宋" w:eastAsia="仿宋" w:hAnsi="仿宋" w:cs="Times New Roman" w:hint="eastAsia"/>
                <w:color w:val="000000"/>
                <w:kern w:val="2"/>
              </w:rPr>
              <w:t>扣</w:t>
            </w:r>
            <w:r w:rsidR="00642E99">
              <w:rPr>
                <w:rFonts w:ascii="仿宋" w:eastAsia="仿宋" w:hAnsi="仿宋" w:cs="Times New Roman" w:hint="eastAsia"/>
                <w:color w:val="000000"/>
                <w:kern w:val="2"/>
              </w:rPr>
              <w:t>2</w:t>
            </w:r>
            <w:r w:rsidR="00C92111">
              <w:rPr>
                <w:rFonts w:ascii="仿宋" w:eastAsia="仿宋" w:hAnsi="仿宋" w:cs="Times New Roman" w:hint="eastAsia"/>
                <w:color w:val="000000"/>
                <w:kern w:val="2"/>
              </w:rPr>
              <w:t>分</w:t>
            </w:r>
          </w:p>
          <w:p w:rsidR="00C92111" w:rsidRDefault="00C92111" w:rsidP="00B87625">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DC63A0" w:rsidRPr="0068102A" w:rsidRDefault="00C92111" w:rsidP="00B87625">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w:t>
            </w:r>
            <w:r w:rsidRPr="0068102A">
              <w:rPr>
                <w:rFonts w:ascii="仿宋" w:eastAsia="仿宋" w:hAnsi="仿宋" w:cs="Times New Roman" w:hint="eastAsia"/>
                <w:color w:val="000000"/>
                <w:kern w:val="2"/>
              </w:rPr>
              <w:t>不符合有关规定</w:t>
            </w:r>
            <w:r>
              <w:rPr>
                <w:rFonts w:ascii="仿宋" w:eastAsia="仿宋" w:hAnsi="仿宋" w:cs="Times New Roman" w:hint="eastAsia"/>
                <w:color w:val="000000"/>
                <w:kern w:val="2"/>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71"/>
          <w:jc w:val="center"/>
        </w:trPr>
        <w:tc>
          <w:tcPr>
            <w:tcW w:w="1134" w:type="dxa"/>
            <w:vMerge/>
            <w:tcBorders>
              <w:left w:val="single" w:sz="4" w:space="0" w:color="000000"/>
              <w:right w:val="single" w:sz="4" w:space="0" w:color="000000"/>
            </w:tcBorders>
            <w:shd w:val="clear" w:color="auto" w:fill="FFFFFF"/>
          </w:tcPr>
          <w:p w:rsidR="00DC63A0" w:rsidRPr="0068102A" w:rsidRDefault="00DC63A0"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525947" w:rsidP="0099210D">
            <w:pPr>
              <w:pStyle w:val="af6"/>
              <w:shd w:val="clear" w:color="auto" w:fill="FFFFFF"/>
              <w:spacing w:before="0" w:beforeAutospacing="0" w:after="0" w:afterAutospacing="0"/>
              <w:rPr>
                <w:rFonts w:ascii="仿宋" w:eastAsia="仿宋" w:hAnsi="仿宋" w:cs="Times New Roman"/>
                <w:color w:val="000000"/>
                <w:kern w:val="2"/>
              </w:rPr>
            </w:pPr>
            <w:r w:rsidRPr="00525947">
              <w:rPr>
                <w:rFonts w:ascii="仿宋" w:eastAsia="仿宋" w:hAnsi="仿宋" w:cs="Times New Roman" w:hint="eastAsia"/>
                <w:color w:val="000000"/>
                <w:kern w:val="2"/>
              </w:rPr>
              <w:t>2.1.2职能部门和所属单位</w:t>
            </w:r>
            <w:r w:rsidR="00C446D0">
              <w:rPr>
                <w:rFonts w:ascii="仿宋" w:eastAsia="仿宋" w:hAnsi="仿宋" w:cs="Times New Roman" w:hint="eastAsia"/>
                <w:color w:val="000000"/>
                <w:kern w:val="2"/>
              </w:rPr>
              <w:t>应及时</w:t>
            </w:r>
            <w:r w:rsidRPr="00525947">
              <w:rPr>
                <w:rFonts w:ascii="仿宋" w:eastAsia="仿宋" w:hAnsi="仿宋" w:cs="Times New Roman" w:hint="eastAsia"/>
                <w:color w:val="000000"/>
                <w:kern w:val="2"/>
              </w:rPr>
              <w:t>识别、获取适用的安全生产法律法规</w:t>
            </w:r>
            <w:r w:rsidR="0067675F">
              <w:rPr>
                <w:rFonts w:ascii="仿宋" w:eastAsia="仿宋" w:hAnsi="仿宋" w:cs="Times New Roman" w:hint="eastAsia"/>
                <w:color w:val="000000"/>
                <w:kern w:val="2"/>
              </w:rPr>
              <w:t>和其他要求</w:t>
            </w:r>
            <w:r w:rsidRPr="00525947">
              <w:rPr>
                <w:rFonts w:ascii="仿宋" w:eastAsia="仿宋" w:hAnsi="仿宋" w:cs="Times New Roman" w:hint="eastAsia"/>
                <w:color w:val="000000"/>
                <w:kern w:val="2"/>
              </w:rPr>
              <w:t>，归口管理部门每年发布一次适用的清单，建立文本数据库。</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6AC2" w:rsidRPr="005F6AC2" w:rsidRDefault="005F6AC2" w:rsidP="005F6AC2">
            <w:pPr>
              <w:ind w:firstLineChars="200" w:firstLine="480"/>
              <w:jc w:val="left"/>
              <w:rPr>
                <w:rFonts w:ascii="仿宋" w:eastAsia="仿宋" w:hAnsi="仿宋"/>
                <w:color w:val="000000"/>
                <w:sz w:val="24"/>
              </w:rPr>
            </w:pPr>
            <w:r w:rsidRPr="005F6AC2">
              <w:rPr>
                <w:rFonts w:ascii="仿宋" w:eastAsia="仿宋" w:hAnsi="仿宋" w:hint="eastAsia"/>
                <w:color w:val="000000"/>
                <w:sz w:val="24"/>
              </w:rPr>
              <w:t>查相关文件和记录</w:t>
            </w:r>
          </w:p>
          <w:p w:rsidR="005F6AC2" w:rsidRDefault="004258C2" w:rsidP="005F6AC2">
            <w:pPr>
              <w:ind w:firstLineChars="200" w:firstLine="480"/>
              <w:jc w:val="left"/>
              <w:rPr>
                <w:rFonts w:ascii="仿宋" w:eastAsia="仿宋" w:hAnsi="仿宋"/>
                <w:color w:val="000000"/>
                <w:sz w:val="24"/>
              </w:rPr>
            </w:pPr>
            <w:proofErr w:type="gramStart"/>
            <w:r w:rsidRPr="005F6AC2">
              <w:rPr>
                <w:rFonts w:ascii="仿宋" w:eastAsia="仿宋" w:hAnsi="仿宋" w:hint="eastAsia"/>
                <w:color w:val="000000"/>
                <w:sz w:val="24"/>
              </w:rPr>
              <w:t>未发布</w:t>
            </w:r>
            <w:proofErr w:type="gramEnd"/>
            <w:r w:rsidR="005F6AC2" w:rsidRPr="005F6AC2">
              <w:rPr>
                <w:rFonts w:ascii="仿宋" w:eastAsia="仿宋" w:hAnsi="仿宋" w:hint="eastAsia"/>
                <w:color w:val="000000"/>
                <w:sz w:val="24"/>
              </w:rPr>
              <w:t>清单，扣</w:t>
            </w:r>
            <w:r w:rsidR="0009393A">
              <w:rPr>
                <w:rFonts w:ascii="仿宋" w:eastAsia="仿宋" w:hAnsi="仿宋" w:hint="eastAsia"/>
                <w:color w:val="000000"/>
                <w:sz w:val="24"/>
              </w:rPr>
              <w:t>4</w:t>
            </w:r>
            <w:r w:rsidR="005F6AC2" w:rsidRPr="005F6AC2">
              <w:rPr>
                <w:rFonts w:ascii="仿宋" w:eastAsia="仿宋" w:hAnsi="仿宋" w:hint="eastAsia"/>
                <w:color w:val="000000"/>
                <w:sz w:val="24"/>
              </w:rPr>
              <w:t>分</w:t>
            </w:r>
          </w:p>
          <w:p w:rsidR="00FA1DF4" w:rsidRPr="00B90DE5" w:rsidRDefault="00FA1DF4" w:rsidP="00FA1DF4">
            <w:pPr>
              <w:ind w:firstLineChars="200" w:firstLine="480"/>
              <w:jc w:val="left"/>
              <w:rPr>
                <w:rFonts w:ascii="仿宋" w:eastAsia="仿宋" w:hAnsi="仿宋"/>
                <w:color w:val="000000"/>
                <w:sz w:val="24"/>
              </w:rPr>
            </w:pPr>
            <w:r w:rsidRPr="00B90DE5">
              <w:rPr>
                <w:rFonts w:ascii="仿宋" w:eastAsia="仿宋" w:hAnsi="仿宋" w:hint="eastAsia"/>
                <w:color w:val="000000"/>
                <w:sz w:val="24"/>
              </w:rPr>
              <w:t>识别和获取不全，每缺一项扣1分</w:t>
            </w:r>
          </w:p>
          <w:p w:rsidR="005F6AC2" w:rsidRPr="005F6AC2" w:rsidRDefault="00FA1DF4"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法律法规或其他要求</w:t>
            </w:r>
            <w:r w:rsidR="005F6AC2" w:rsidRPr="00FA1DF4">
              <w:rPr>
                <w:rFonts w:ascii="仿宋" w:eastAsia="仿宋" w:hAnsi="仿宋" w:hint="eastAsia"/>
                <w:color w:val="000000"/>
                <w:sz w:val="24"/>
              </w:rPr>
              <w:t>失效，每项</w:t>
            </w:r>
            <w:r w:rsidR="005F6AC2" w:rsidRPr="005F6AC2">
              <w:rPr>
                <w:rFonts w:ascii="仿宋" w:eastAsia="仿宋" w:hAnsi="仿宋" w:hint="eastAsia"/>
                <w:color w:val="000000"/>
                <w:sz w:val="24"/>
              </w:rPr>
              <w:t>扣1分</w:t>
            </w:r>
          </w:p>
          <w:p w:rsidR="00DC63A0" w:rsidRPr="0068102A" w:rsidRDefault="005F6AC2" w:rsidP="0099210D">
            <w:pPr>
              <w:ind w:firstLineChars="200" w:firstLine="480"/>
              <w:jc w:val="left"/>
              <w:rPr>
                <w:rFonts w:ascii="仿宋" w:eastAsia="仿宋" w:hAnsi="仿宋"/>
                <w:color w:val="000000"/>
                <w:sz w:val="24"/>
              </w:rPr>
            </w:pPr>
            <w:r w:rsidRPr="005F6AC2">
              <w:rPr>
                <w:rFonts w:ascii="仿宋" w:eastAsia="仿宋" w:hAnsi="仿宋" w:hint="eastAsia"/>
                <w:color w:val="000000"/>
                <w:sz w:val="24"/>
              </w:rPr>
              <w:t>未</w:t>
            </w:r>
            <w:r>
              <w:rPr>
                <w:rFonts w:ascii="仿宋" w:eastAsia="仿宋" w:hAnsi="仿宋" w:hint="eastAsia"/>
                <w:color w:val="000000"/>
                <w:sz w:val="24"/>
              </w:rPr>
              <w:t>建立</w:t>
            </w:r>
            <w:r w:rsidRPr="005F6AC2">
              <w:rPr>
                <w:rFonts w:ascii="仿宋" w:eastAsia="仿宋" w:hAnsi="仿宋" w:hint="eastAsia"/>
                <w:color w:val="000000"/>
                <w:sz w:val="24"/>
              </w:rPr>
              <w:t>文本数据库</w:t>
            </w:r>
            <w:r>
              <w:rPr>
                <w:rFonts w:ascii="仿宋" w:eastAsia="仿宋" w:hAnsi="仿宋" w:hint="eastAsia"/>
                <w:color w:val="000000"/>
                <w:sz w:val="24"/>
              </w:rPr>
              <w:t>，</w:t>
            </w:r>
            <w:r w:rsidRPr="005F6AC2">
              <w:rPr>
                <w:rFonts w:ascii="仿宋" w:eastAsia="仿宋" w:hAnsi="仿宋" w:hint="eastAsia"/>
                <w:color w:val="000000"/>
                <w:sz w:val="24"/>
              </w:rPr>
              <w:t>扣</w:t>
            </w:r>
            <w:r w:rsidR="0009393A">
              <w:rPr>
                <w:rFonts w:ascii="仿宋" w:eastAsia="仿宋" w:hAnsi="仿宋" w:hint="eastAsia"/>
                <w:color w:val="000000"/>
                <w:sz w:val="24"/>
              </w:rPr>
              <w:t>4</w:t>
            </w:r>
            <w:r w:rsidRPr="005F6AC2">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52"/>
          <w:jc w:val="center"/>
        </w:trPr>
        <w:tc>
          <w:tcPr>
            <w:tcW w:w="1134" w:type="dxa"/>
            <w:vMerge/>
            <w:tcBorders>
              <w:left w:val="single" w:sz="4" w:space="0" w:color="000000"/>
              <w:bottom w:val="single" w:sz="4" w:space="0" w:color="000000"/>
              <w:right w:val="single" w:sz="4" w:space="0" w:color="000000"/>
            </w:tcBorders>
            <w:shd w:val="clear" w:color="auto" w:fill="FFFFFF"/>
          </w:tcPr>
          <w:p w:rsidR="00DC63A0" w:rsidRPr="0068102A" w:rsidRDefault="00DC63A0" w:rsidP="006A75F0">
            <w:pPr>
              <w:jc w:val="left"/>
              <w:rPr>
                <w:rFonts w:ascii="仿宋" w:eastAsia="仿宋" w:hAnsi="仿宋"/>
                <w:color w:val="000000"/>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FF4D3C">
            <w:pPr>
              <w:jc w:val="left"/>
              <w:rPr>
                <w:rFonts w:ascii="仿宋" w:eastAsia="仿宋" w:hAnsi="仿宋"/>
                <w:color w:val="000000"/>
                <w:sz w:val="24"/>
              </w:rPr>
            </w:pPr>
            <w:r w:rsidRPr="0068102A">
              <w:rPr>
                <w:rFonts w:ascii="仿宋" w:eastAsia="仿宋" w:hAnsi="仿宋" w:hint="eastAsia"/>
                <w:color w:val="000000"/>
                <w:sz w:val="24"/>
              </w:rPr>
              <w:t>2.1.3及时向员工传达</w:t>
            </w:r>
            <w:r w:rsidR="00FF4D3C">
              <w:rPr>
                <w:rFonts w:ascii="仿宋" w:eastAsia="仿宋" w:hAnsi="仿宋" w:hint="eastAsia"/>
                <w:color w:val="000000"/>
                <w:sz w:val="24"/>
              </w:rPr>
              <w:t>并配备</w:t>
            </w:r>
            <w:r w:rsidRPr="0068102A">
              <w:rPr>
                <w:rFonts w:ascii="仿宋" w:eastAsia="仿宋" w:hAnsi="仿宋" w:hint="eastAsia"/>
                <w:color w:val="000000"/>
                <w:sz w:val="24"/>
              </w:rPr>
              <w:t>适用的安全生产法律法规</w:t>
            </w:r>
            <w:r w:rsidR="00C446D0">
              <w:rPr>
                <w:rFonts w:ascii="仿宋" w:eastAsia="仿宋" w:hAnsi="仿宋" w:hint="eastAsia"/>
                <w:color w:val="000000"/>
                <w:sz w:val="24"/>
              </w:rPr>
              <w:t>和其他要求</w:t>
            </w:r>
            <w:r w:rsidRPr="0068102A">
              <w:rPr>
                <w:rFonts w:ascii="仿宋" w:eastAsia="仿宋" w:hAnsi="仿宋" w:hint="eastAsia"/>
                <w:color w:val="000000"/>
                <w:sz w:val="24"/>
              </w:rPr>
              <w:t>。</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A96ED1" w:rsidRDefault="00A96ED1" w:rsidP="0099210D">
            <w:pPr>
              <w:ind w:firstLineChars="200" w:firstLine="480"/>
              <w:jc w:val="left"/>
              <w:rPr>
                <w:rFonts w:ascii="仿宋" w:eastAsia="仿宋" w:hAnsi="仿宋"/>
                <w:color w:val="000000"/>
                <w:sz w:val="24"/>
              </w:rPr>
            </w:pPr>
            <w:r>
              <w:rPr>
                <w:rFonts w:ascii="仿宋" w:eastAsia="仿宋" w:hAnsi="仿宋" w:hint="eastAsia"/>
                <w:color w:val="000000"/>
                <w:sz w:val="24"/>
              </w:rPr>
              <w:t>未及时传达或配备，扣4分</w:t>
            </w:r>
          </w:p>
          <w:p w:rsidR="00A96ED1" w:rsidRPr="0068102A" w:rsidRDefault="00A96ED1" w:rsidP="005A74EB">
            <w:pPr>
              <w:ind w:firstLineChars="200" w:firstLine="480"/>
              <w:jc w:val="left"/>
              <w:rPr>
                <w:rFonts w:ascii="仿宋" w:eastAsia="仿宋" w:hAnsi="仿宋"/>
                <w:color w:val="000000"/>
                <w:sz w:val="24"/>
              </w:rPr>
            </w:pPr>
            <w:r>
              <w:rPr>
                <w:rFonts w:ascii="仿宋" w:eastAsia="仿宋" w:hAnsi="仿宋" w:hint="eastAsia"/>
                <w:color w:val="000000"/>
                <w:sz w:val="24"/>
              </w:rPr>
              <w:t>传达</w:t>
            </w:r>
            <w:r w:rsidR="0051118E">
              <w:rPr>
                <w:rFonts w:ascii="仿宋" w:eastAsia="仿宋" w:hAnsi="仿宋" w:hint="eastAsia"/>
                <w:color w:val="000000"/>
                <w:sz w:val="24"/>
              </w:rPr>
              <w:t>或</w:t>
            </w:r>
            <w:r>
              <w:rPr>
                <w:rFonts w:ascii="仿宋" w:eastAsia="仿宋" w:hAnsi="仿宋" w:hint="eastAsia"/>
                <w:color w:val="000000"/>
                <w:sz w:val="24"/>
              </w:rPr>
              <w:t>配备不到位，每少一</w:t>
            </w:r>
            <w:r w:rsidR="005A74EB">
              <w:rPr>
                <w:rFonts w:ascii="仿宋" w:eastAsia="仿宋" w:hAnsi="仿宋" w:hint="eastAsia"/>
                <w:color w:val="000000"/>
                <w:sz w:val="24"/>
              </w:rPr>
              <w:t>人</w:t>
            </w:r>
            <w:r>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52"/>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6A75F0">
            <w:pPr>
              <w:jc w:val="left"/>
              <w:rPr>
                <w:rFonts w:ascii="仿宋" w:eastAsia="仿宋" w:hAnsi="仿宋"/>
                <w:sz w:val="24"/>
              </w:rPr>
            </w:pPr>
            <w:r w:rsidRPr="0068102A">
              <w:rPr>
                <w:rFonts w:ascii="仿宋" w:eastAsia="仿宋" w:hAnsi="仿宋" w:hint="eastAsia"/>
                <w:sz w:val="24"/>
              </w:rPr>
              <w:t>2.2规章制度（16分）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Default="00DC63A0" w:rsidP="0099210D">
            <w:pPr>
              <w:jc w:val="left"/>
              <w:rPr>
                <w:rFonts w:ascii="仿宋" w:eastAsia="仿宋" w:hAnsi="仿宋"/>
                <w:color w:val="000000"/>
                <w:sz w:val="24"/>
              </w:rPr>
            </w:pPr>
            <w:r w:rsidRPr="0068102A">
              <w:rPr>
                <w:rFonts w:ascii="仿宋" w:eastAsia="仿宋" w:hAnsi="仿宋" w:hint="eastAsia"/>
                <w:color w:val="000000"/>
                <w:sz w:val="24"/>
              </w:rPr>
              <w:t>2.2.1及时将识别、获取的安全生产法律法规</w:t>
            </w:r>
            <w:r w:rsidR="0087208A">
              <w:rPr>
                <w:rFonts w:ascii="仿宋" w:eastAsia="仿宋" w:hAnsi="仿宋" w:hint="eastAsia"/>
                <w:color w:val="000000"/>
                <w:sz w:val="24"/>
              </w:rPr>
              <w:t>和</w:t>
            </w:r>
            <w:r w:rsidRPr="0068102A">
              <w:rPr>
                <w:rFonts w:ascii="仿宋" w:eastAsia="仿宋" w:hAnsi="仿宋" w:hint="eastAsia"/>
                <w:color w:val="000000"/>
                <w:sz w:val="24"/>
              </w:rPr>
              <w:t>其他要求转化为本单位规章制度，结合本单位实际，建立健全安全生产规章制度体系。</w:t>
            </w:r>
          </w:p>
          <w:p w:rsidR="00A713FE" w:rsidRPr="0068102A" w:rsidRDefault="00A713FE" w:rsidP="002F0A7D">
            <w:pPr>
              <w:jc w:val="left"/>
              <w:rPr>
                <w:rFonts w:ascii="仿宋" w:eastAsia="仿宋" w:hAnsi="仿宋"/>
                <w:color w:val="000000"/>
                <w:sz w:val="24"/>
              </w:rPr>
            </w:pPr>
            <w:r w:rsidRPr="00B90DE5">
              <w:rPr>
                <w:rFonts w:ascii="仿宋" w:eastAsia="仿宋" w:hAnsi="仿宋" w:hint="eastAsia"/>
                <w:color w:val="000000"/>
                <w:sz w:val="24"/>
              </w:rPr>
              <w:t>规章制度应包括但不限于：1.目标管理；2.安全生产责任制；3.法律法规标准规范管理；4.安全生产承诺；5.安全生产</w:t>
            </w:r>
            <w:r w:rsidRPr="00B90DE5">
              <w:rPr>
                <w:rFonts w:ascii="仿宋" w:eastAsia="仿宋" w:hAnsi="仿宋"/>
                <w:color w:val="000000"/>
                <w:sz w:val="24"/>
              </w:rPr>
              <w:t>费用管理</w:t>
            </w:r>
            <w:r w:rsidRPr="00B90DE5">
              <w:rPr>
                <w:rFonts w:ascii="仿宋" w:eastAsia="仿宋" w:hAnsi="仿宋" w:hint="eastAsia"/>
                <w:color w:val="000000"/>
                <w:sz w:val="24"/>
              </w:rPr>
              <w:t>；6.意外伤害保险管理；7.安全生产信息化；8.安全技术措施审查管理（包括安全技术交底及新技术、新材料、新工艺、新设备设施)；9.文件、记</w:t>
            </w:r>
            <w:r w:rsidRPr="00B90DE5">
              <w:rPr>
                <w:rFonts w:ascii="仿宋" w:eastAsia="仿宋" w:hAnsi="仿宋" w:hint="eastAsia"/>
                <w:color w:val="000000"/>
                <w:sz w:val="24"/>
              </w:rPr>
              <w:lastRenderedPageBreak/>
              <w:t>录和档案管理；10.安全风险管理、隐患排</w:t>
            </w:r>
            <w:proofErr w:type="gramStart"/>
            <w:r w:rsidRPr="00B90DE5">
              <w:rPr>
                <w:rFonts w:ascii="仿宋" w:eastAsia="仿宋" w:hAnsi="仿宋" w:hint="eastAsia"/>
                <w:color w:val="000000"/>
                <w:sz w:val="24"/>
              </w:rPr>
              <w:t>査</w:t>
            </w:r>
            <w:proofErr w:type="gramEnd"/>
            <w:r w:rsidRPr="00B90DE5">
              <w:rPr>
                <w:rFonts w:ascii="仿宋" w:eastAsia="仿宋" w:hAnsi="仿宋" w:hint="eastAsia"/>
                <w:color w:val="000000"/>
                <w:sz w:val="24"/>
              </w:rPr>
              <w:t>治理；11.职业病危害防治；</w:t>
            </w:r>
            <w:r w:rsidRPr="00CE23C5">
              <w:rPr>
                <w:rFonts w:ascii="仿宋" w:eastAsia="仿宋" w:hAnsi="仿宋" w:hint="eastAsia"/>
                <w:color w:val="000000"/>
                <w:sz w:val="24"/>
              </w:rPr>
              <w:t>12.教育培训；</w:t>
            </w:r>
            <w:r w:rsidRPr="00B90DE5">
              <w:rPr>
                <w:rFonts w:ascii="仿宋" w:eastAsia="仿宋" w:hAnsi="仿宋" w:hint="eastAsia"/>
                <w:color w:val="000000"/>
                <w:sz w:val="24"/>
              </w:rPr>
              <w:t>1</w:t>
            </w:r>
            <w:r w:rsidR="00573D9C">
              <w:rPr>
                <w:rFonts w:ascii="仿宋" w:eastAsia="仿宋" w:hAnsi="仿宋" w:hint="eastAsia"/>
                <w:color w:val="000000"/>
                <w:sz w:val="24"/>
              </w:rPr>
              <w:t>3</w:t>
            </w:r>
            <w:r w:rsidRPr="00B90DE5">
              <w:rPr>
                <w:rFonts w:ascii="仿宋" w:eastAsia="仿宋" w:hAnsi="仿宋" w:hint="eastAsia"/>
                <w:color w:val="000000"/>
                <w:sz w:val="24"/>
              </w:rPr>
              <w:t>.班组安全活动；1</w:t>
            </w:r>
            <w:r w:rsidR="00573D9C">
              <w:rPr>
                <w:rFonts w:ascii="仿宋" w:eastAsia="仿宋" w:hAnsi="仿宋" w:hint="eastAsia"/>
                <w:color w:val="000000"/>
                <w:sz w:val="24"/>
              </w:rPr>
              <w:t>4</w:t>
            </w:r>
            <w:r w:rsidRPr="00B90DE5">
              <w:rPr>
                <w:rFonts w:ascii="仿宋" w:eastAsia="仿宋" w:hAnsi="仿宋" w:hint="eastAsia"/>
                <w:color w:val="000000"/>
                <w:sz w:val="24"/>
              </w:rPr>
              <w:t>.安全设施与职业病防护设施“三同时”管理；</w:t>
            </w:r>
            <w:r w:rsidR="00FF1F96">
              <w:rPr>
                <w:rFonts w:ascii="仿宋" w:eastAsia="仿宋" w:hAnsi="仿宋" w:hint="eastAsia"/>
                <w:color w:val="000000"/>
                <w:sz w:val="24"/>
              </w:rPr>
              <w:t>15.特种作业人员管理；</w:t>
            </w:r>
            <w:r w:rsidR="00FF1F96" w:rsidRPr="00B90DE5">
              <w:rPr>
                <w:rFonts w:ascii="仿宋" w:eastAsia="仿宋" w:hAnsi="仿宋" w:hint="eastAsia"/>
                <w:color w:val="000000"/>
                <w:sz w:val="24"/>
              </w:rPr>
              <w:t>1</w:t>
            </w:r>
            <w:r w:rsidR="00FF1F96">
              <w:rPr>
                <w:rFonts w:ascii="仿宋" w:eastAsia="仿宋" w:hAnsi="仿宋" w:hint="eastAsia"/>
                <w:color w:val="000000"/>
                <w:sz w:val="24"/>
              </w:rPr>
              <w:t>6</w:t>
            </w:r>
            <w:r w:rsidRPr="00B90DE5">
              <w:rPr>
                <w:rFonts w:ascii="仿宋" w:eastAsia="仿宋" w:hAnsi="仿宋" w:hint="eastAsia"/>
                <w:color w:val="000000"/>
                <w:sz w:val="24"/>
              </w:rPr>
              <w:t>.设备设施管理；</w:t>
            </w:r>
            <w:r w:rsidR="00FF1F96" w:rsidRPr="00B90DE5">
              <w:rPr>
                <w:rFonts w:ascii="仿宋" w:eastAsia="仿宋" w:hAnsi="仿宋" w:hint="eastAsia"/>
                <w:color w:val="000000"/>
                <w:sz w:val="24"/>
              </w:rPr>
              <w:t>1</w:t>
            </w:r>
            <w:r w:rsidR="00FF1F96">
              <w:rPr>
                <w:rFonts w:ascii="仿宋" w:eastAsia="仿宋" w:hAnsi="仿宋" w:hint="eastAsia"/>
                <w:color w:val="000000"/>
                <w:sz w:val="24"/>
              </w:rPr>
              <w:t>7</w:t>
            </w:r>
            <w:r w:rsidRPr="00B90DE5">
              <w:rPr>
                <w:rFonts w:ascii="仿宋" w:eastAsia="仿宋" w:hAnsi="仿宋" w:hint="eastAsia"/>
                <w:color w:val="000000"/>
                <w:sz w:val="24"/>
              </w:rPr>
              <w:t>.交通安全</w:t>
            </w:r>
            <w:r w:rsidR="00453B8C">
              <w:rPr>
                <w:rFonts w:ascii="仿宋" w:eastAsia="仿宋" w:hAnsi="仿宋" w:hint="eastAsia"/>
                <w:color w:val="000000"/>
                <w:sz w:val="24"/>
              </w:rPr>
              <w:t>管理</w:t>
            </w:r>
            <w:r w:rsidR="00344F11">
              <w:rPr>
                <w:rFonts w:ascii="仿宋" w:eastAsia="仿宋" w:hAnsi="仿宋" w:hint="eastAsia"/>
                <w:color w:val="000000"/>
                <w:sz w:val="24"/>
              </w:rPr>
              <w:t>；</w:t>
            </w:r>
            <w:r w:rsidR="00FF1F96">
              <w:rPr>
                <w:rFonts w:ascii="仿宋" w:eastAsia="仿宋" w:hAnsi="仿宋" w:hint="eastAsia"/>
                <w:color w:val="000000"/>
                <w:sz w:val="24"/>
              </w:rPr>
              <w:t>18</w:t>
            </w:r>
            <w:r w:rsidR="00344F11">
              <w:rPr>
                <w:rFonts w:ascii="仿宋" w:eastAsia="仿宋" w:hAnsi="仿宋" w:hint="eastAsia"/>
                <w:color w:val="000000"/>
                <w:sz w:val="24"/>
              </w:rPr>
              <w:t>.</w:t>
            </w:r>
            <w:r w:rsidRPr="00B90DE5">
              <w:rPr>
                <w:rFonts w:ascii="仿宋" w:eastAsia="仿宋" w:hAnsi="仿宋" w:hint="eastAsia"/>
                <w:color w:val="000000"/>
                <w:sz w:val="24"/>
              </w:rPr>
              <w:t>消防安全</w:t>
            </w:r>
            <w:r w:rsidR="00453B8C">
              <w:rPr>
                <w:rFonts w:ascii="仿宋" w:eastAsia="仿宋" w:hAnsi="仿宋" w:hint="eastAsia"/>
                <w:color w:val="000000"/>
                <w:sz w:val="24"/>
              </w:rPr>
              <w:t>管理</w:t>
            </w:r>
            <w:r w:rsidR="00344F11">
              <w:rPr>
                <w:rFonts w:ascii="仿宋" w:eastAsia="仿宋" w:hAnsi="仿宋" w:hint="eastAsia"/>
                <w:color w:val="000000"/>
                <w:sz w:val="24"/>
              </w:rPr>
              <w:t>；</w:t>
            </w:r>
            <w:r w:rsidR="00FF1F96">
              <w:rPr>
                <w:rFonts w:ascii="仿宋" w:eastAsia="仿宋" w:hAnsi="仿宋" w:hint="eastAsia"/>
                <w:color w:val="000000"/>
                <w:sz w:val="24"/>
              </w:rPr>
              <w:t>19</w:t>
            </w:r>
            <w:r w:rsidR="00344F11">
              <w:rPr>
                <w:rFonts w:ascii="仿宋" w:eastAsia="仿宋" w:hAnsi="仿宋" w:hint="eastAsia"/>
                <w:color w:val="000000"/>
                <w:sz w:val="24"/>
              </w:rPr>
              <w:t>.</w:t>
            </w:r>
            <w:r w:rsidRPr="00B90DE5">
              <w:rPr>
                <w:rFonts w:ascii="仿宋" w:eastAsia="仿宋" w:hAnsi="仿宋" w:hint="eastAsia"/>
                <w:color w:val="000000"/>
                <w:sz w:val="24"/>
              </w:rPr>
              <w:t>防洪度汛</w:t>
            </w:r>
            <w:r w:rsidR="00453B8C">
              <w:rPr>
                <w:rFonts w:ascii="仿宋" w:eastAsia="仿宋" w:hAnsi="仿宋" w:hint="eastAsia"/>
                <w:color w:val="000000"/>
                <w:sz w:val="24"/>
              </w:rPr>
              <w:t>安全管理</w:t>
            </w:r>
            <w:r w:rsidR="00344F11">
              <w:rPr>
                <w:rFonts w:ascii="仿宋" w:eastAsia="仿宋" w:hAnsi="仿宋" w:hint="eastAsia"/>
                <w:color w:val="000000"/>
                <w:sz w:val="24"/>
              </w:rPr>
              <w:t>；</w:t>
            </w:r>
            <w:r w:rsidR="00FF1F96">
              <w:rPr>
                <w:rFonts w:ascii="仿宋" w:eastAsia="仿宋" w:hAnsi="仿宋" w:hint="eastAsia"/>
                <w:color w:val="000000"/>
                <w:sz w:val="24"/>
              </w:rPr>
              <w:t>20</w:t>
            </w:r>
            <w:r w:rsidR="00344F11">
              <w:rPr>
                <w:rFonts w:ascii="仿宋" w:eastAsia="仿宋" w:hAnsi="仿宋" w:hint="eastAsia"/>
                <w:color w:val="000000"/>
                <w:sz w:val="24"/>
              </w:rPr>
              <w:t>.</w:t>
            </w:r>
            <w:r w:rsidRPr="00B90DE5">
              <w:rPr>
                <w:rFonts w:ascii="仿宋" w:eastAsia="仿宋" w:hAnsi="仿宋" w:hint="eastAsia"/>
                <w:color w:val="000000"/>
                <w:sz w:val="24"/>
              </w:rPr>
              <w:t>施工用电</w:t>
            </w:r>
            <w:r w:rsidR="00453B8C">
              <w:rPr>
                <w:rFonts w:ascii="仿宋" w:eastAsia="仿宋" w:hAnsi="仿宋" w:hint="eastAsia"/>
                <w:color w:val="000000"/>
                <w:sz w:val="24"/>
              </w:rPr>
              <w:t>安全管理</w:t>
            </w:r>
            <w:r w:rsidRPr="00B90DE5">
              <w:rPr>
                <w:rFonts w:ascii="仿宋" w:eastAsia="仿宋" w:hAnsi="仿宋" w:hint="eastAsia"/>
                <w:color w:val="000000"/>
                <w:sz w:val="24"/>
              </w:rPr>
              <w:t>；</w:t>
            </w:r>
            <w:r w:rsidR="00FF1F96">
              <w:rPr>
                <w:rFonts w:ascii="仿宋" w:eastAsia="仿宋" w:hAnsi="仿宋" w:hint="eastAsia"/>
                <w:color w:val="000000"/>
                <w:sz w:val="24"/>
              </w:rPr>
              <w:t>21</w:t>
            </w:r>
            <w:r w:rsidRPr="00B90DE5">
              <w:rPr>
                <w:rFonts w:ascii="仿宋" w:eastAsia="仿宋" w:hAnsi="仿宋" w:hint="eastAsia"/>
                <w:color w:val="000000"/>
                <w:sz w:val="24"/>
              </w:rPr>
              <w:t>.危险物品和重大危险源管理；</w:t>
            </w:r>
            <w:r w:rsidR="00FF1F96">
              <w:rPr>
                <w:rFonts w:ascii="仿宋" w:eastAsia="仿宋" w:hAnsi="仿宋" w:hint="eastAsia"/>
                <w:color w:val="000000"/>
                <w:sz w:val="24"/>
              </w:rPr>
              <w:t>22</w:t>
            </w:r>
            <w:r w:rsidRPr="00B90DE5">
              <w:rPr>
                <w:rFonts w:ascii="仿宋" w:eastAsia="仿宋" w:hAnsi="仿宋" w:hint="eastAsia"/>
                <w:color w:val="000000"/>
                <w:sz w:val="24"/>
              </w:rPr>
              <w:t>.危险性较大的单项工程管理；</w:t>
            </w:r>
            <w:r w:rsidR="00FF1F96">
              <w:rPr>
                <w:rFonts w:ascii="仿宋" w:eastAsia="仿宋" w:hAnsi="仿宋" w:hint="eastAsia"/>
                <w:color w:val="000000"/>
                <w:sz w:val="24"/>
              </w:rPr>
              <w:t>23.</w:t>
            </w:r>
            <w:r w:rsidRPr="00B90DE5">
              <w:rPr>
                <w:rFonts w:ascii="仿宋" w:eastAsia="仿宋" w:hAnsi="仿宋" w:hint="eastAsia"/>
                <w:color w:val="000000"/>
                <w:sz w:val="24"/>
              </w:rPr>
              <w:t>安全警示标志管理；</w:t>
            </w:r>
            <w:r w:rsidR="00FF1F96">
              <w:rPr>
                <w:rFonts w:ascii="仿宋" w:eastAsia="仿宋" w:hAnsi="仿宋" w:hint="eastAsia"/>
                <w:color w:val="000000"/>
                <w:sz w:val="24"/>
              </w:rPr>
              <w:t>24</w:t>
            </w:r>
            <w:r w:rsidRPr="00B90DE5">
              <w:rPr>
                <w:rFonts w:ascii="仿宋" w:eastAsia="仿宋" w:hAnsi="仿宋" w:hint="eastAsia"/>
                <w:color w:val="000000"/>
                <w:sz w:val="24"/>
              </w:rPr>
              <w:t>.安全预测预警；</w:t>
            </w:r>
            <w:r w:rsidR="00FF1F96" w:rsidRPr="00B90DE5">
              <w:rPr>
                <w:rFonts w:ascii="仿宋" w:eastAsia="仿宋" w:hAnsi="仿宋" w:hint="eastAsia"/>
                <w:color w:val="000000"/>
                <w:sz w:val="24"/>
              </w:rPr>
              <w:t>2</w:t>
            </w:r>
            <w:r w:rsidR="00FF1F96">
              <w:rPr>
                <w:rFonts w:ascii="仿宋" w:eastAsia="仿宋" w:hAnsi="仿宋" w:hint="eastAsia"/>
                <w:color w:val="000000"/>
                <w:sz w:val="24"/>
              </w:rPr>
              <w:t>5</w:t>
            </w:r>
            <w:r w:rsidRPr="00B90DE5">
              <w:rPr>
                <w:rFonts w:ascii="仿宋" w:eastAsia="仿宋" w:hAnsi="仿宋" w:hint="eastAsia"/>
                <w:color w:val="000000"/>
                <w:sz w:val="24"/>
              </w:rPr>
              <w:t>.安全生产</w:t>
            </w:r>
            <w:r w:rsidRPr="00B90DE5">
              <w:rPr>
                <w:rFonts w:ascii="仿宋" w:eastAsia="仿宋" w:hAnsi="仿宋"/>
                <w:color w:val="000000"/>
                <w:sz w:val="24"/>
              </w:rPr>
              <w:t>考核</w:t>
            </w:r>
            <w:r w:rsidRPr="00B90DE5">
              <w:rPr>
                <w:rFonts w:ascii="仿宋" w:eastAsia="仿宋" w:hAnsi="仿宋" w:hint="eastAsia"/>
                <w:color w:val="000000"/>
                <w:sz w:val="24"/>
              </w:rPr>
              <w:t>奖惩管理；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6</w:t>
            </w:r>
            <w:r w:rsidRPr="00B90DE5">
              <w:rPr>
                <w:rFonts w:ascii="仿宋" w:eastAsia="仿宋" w:hAnsi="仿宋" w:hint="eastAsia"/>
                <w:color w:val="000000"/>
                <w:sz w:val="24"/>
              </w:rPr>
              <w:t>.相关方安全管理（包括工程分包方安全管理）；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7</w:t>
            </w:r>
            <w:r w:rsidRPr="00B90DE5">
              <w:rPr>
                <w:rFonts w:ascii="仿宋" w:eastAsia="仿宋" w:hAnsi="仿宋" w:hint="eastAsia"/>
                <w:color w:val="000000"/>
                <w:sz w:val="24"/>
              </w:rPr>
              <w:t>.变更管理；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8</w:t>
            </w:r>
            <w:r w:rsidRPr="00B90DE5">
              <w:rPr>
                <w:rFonts w:ascii="仿宋" w:eastAsia="仿宋" w:hAnsi="仿宋" w:hint="eastAsia"/>
                <w:color w:val="000000"/>
                <w:sz w:val="24"/>
              </w:rPr>
              <w:t>.劳动防护用品（具）管理；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9</w:t>
            </w:r>
            <w:r w:rsidRPr="00B90DE5">
              <w:rPr>
                <w:rFonts w:ascii="仿宋" w:eastAsia="仿宋" w:hAnsi="仿宋" w:hint="eastAsia"/>
                <w:color w:val="000000"/>
                <w:sz w:val="24"/>
              </w:rPr>
              <w:t>.文明施工、环境保护管理；</w:t>
            </w:r>
            <w:r w:rsidR="00FF1F96">
              <w:rPr>
                <w:rFonts w:ascii="仿宋" w:eastAsia="仿宋" w:hAnsi="仿宋" w:hint="eastAsia"/>
                <w:color w:val="000000"/>
                <w:sz w:val="24"/>
              </w:rPr>
              <w:t>30</w:t>
            </w:r>
            <w:r w:rsidRPr="00B90DE5">
              <w:rPr>
                <w:rFonts w:ascii="仿宋" w:eastAsia="仿宋" w:hAnsi="仿宋" w:hint="eastAsia"/>
                <w:color w:val="000000"/>
                <w:sz w:val="24"/>
              </w:rPr>
              <w:t>.应急管理；</w:t>
            </w:r>
            <w:r w:rsidR="00FF1F96">
              <w:rPr>
                <w:rFonts w:ascii="仿宋" w:eastAsia="仿宋" w:hAnsi="仿宋" w:hint="eastAsia"/>
                <w:color w:val="000000"/>
                <w:sz w:val="24"/>
              </w:rPr>
              <w:t>31</w:t>
            </w:r>
            <w:r w:rsidRPr="00B90DE5">
              <w:rPr>
                <w:rFonts w:ascii="仿宋" w:eastAsia="仿宋" w:hAnsi="仿宋" w:hint="eastAsia"/>
                <w:color w:val="000000"/>
                <w:sz w:val="24"/>
              </w:rPr>
              <w:t>.事故管理；</w:t>
            </w:r>
            <w:r w:rsidR="00FF1F96">
              <w:rPr>
                <w:rFonts w:ascii="仿宋" w:eastAsia="仿宋" w:hAnsi="仿宋" w:hint="eastAsia"/>
                <w:color w:val="000000"/>
                <w:sz w:val="24"/>
              </w:rPr>
              <w:t>32</w:t>
            </w:r>
            <w:r w:rsidRPr="00B90DE5">
              <w:rPr>
                <w:rFonts w:ascii="仿宋" w:eastAsia="仿宋" w:hAnsi="仿宋" w:hint="eastAsia"/>
                <w:color w:val="000000"/>
                <w:sz w:val="24"/>
              </w:rPr>
              <w:t>.绩效评定管理。</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lastRenderedPageBreak/>
              <w:t>12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208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查规章制度文本</w:t>
            </w:r>
          </w:p>
          <w:p w:rsidR="008F2699" w:rsidRDefault="0087208A" w:rsidP="008F2699">
            <w:pPr>
              <w:ind w:firstLineChars="200" w:firstLine="480"/>
              <w:jc w:val="left"/>
              <w:rPr>
                <w:rFonts w:ascii="仿宋" w:eastAsia="仿宋" w:hAnsi="仿宋"/>
                <w:color w:val="000000"/>
                <w:sz w:val="24"/>
              </w:rPr>
            </w:pPr>
            <w:r w:rsidRPr="00B90DE5">
              <w:rPr>
                <w:rFonts w:ascii="仿宋" w:eastAsia="仿宋" w:hAnsi="仿宋" w:hint="eastAsia"/>
                <w:color w:val="000000"/>
                <w:sz w:val="24"/>
              </w:rPr>
              <w:t>未以正式文件发布，</w:t>
            </w:r>
            <w:r w:rsidR="00A31EAB">
              <w:rPr>
                <w:rFonts w:ascii="仿宋" w:eastAsia="仿宋" w:hAnsi="仿宋" w:hint="eastAsia"/>
                <w:color w:val="000000"/>
                <w:sz w:val="24"/>
              </w:rPr>
              <w:t>每项</w:t>
            </w:r>
            <w:r w:rsidRPr="00B90DE5">
              <w:rPr>
                <w:rFonts w:ascii="仿宋" w:eastAsia="仿宋" w:hAnsi="仿宋" w:hint="eastAsia"/>
                <w:color w:val="000000"/>
                <w:sz w:val="24"/>
              </w:rPr>
              <w:t>扣</w:t>
            </w:r>
            <w:r w:rsidR="00A31EAB">
              <w:rPr>
                <w:rFonts w:ascii="仿宋" w:eastAsia="仿宋" w:hAnsi="仿宋" w:hint="eastAsia"/>
                <w:color w:val="000000"/>
                <w:sz w:val="24"/>
              </w:rPr>
              <w:t>2</w:t>
            </w:r>
            <w:r w:rsidRPr="00B90DE5">
              <w:rPr>
                <w:rFonts w:ascii="仿宋" w:eastAsia="仿宋" w:hAnsi="仿宋" w:hint="eastAsia"/>
                <w:color w:val="000000"/>
                <w:sz w:val="24"/>
              </w:rPr>
              <w:t>分</w:t>
            </w:r>
          </w:p>
          <w:p w:rsidR="00DC63A0" w:rsidRPr="0068102A" w:rsidRDefault="0087208A" w:rsidP="008F2699">
            <w:pPr>
              <w:ind w:firstLineChars="200" w:firstLine="480"/>
              <w:jc w:val="left"/>
              <w:rPr>
                <w:rFonts w:ascii="仿宋" w:eastAsia="仿宋" w:hAnsi="仿宋"/>
                <w:color w:val="000000"/>
              </w:rPr>
            </w:pPr>
            <w:r w:rsidRPr="00B90DE5">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57"/>
          <w:jc w:val="center"/>
        </w:trPr>
        <w:tc>
          <w:tcPr>
            <w:tcW w:w="1134" w:type="dxa"/>
            <w:vMerge/>
            <w:tcBorders>
              <w:left w:val="single" w:sz="4" w:space="0" w:color="000000"/>
              <w:bottom w:val="single" w:sz="4" w:space="0" w:color="000000"/>
              <w:right w:val="single" w:sz="4" w:space="0" w:color="000000"/>
            </w:tcBorders>
            <w:shd w:val="clear" w:color="auto" w:fill="FFFFFF"/>
          </w:tcPr>
          <w:p w:rsidR="00DC63A0" w:rsidRPr="0068102A" w:rsidRDefault="00DC63A0"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744BDE">
            <w:pPr>
              <w:jc w:val="left"/>
              <w:rPr>
                <w:rFonts w:ascii="仿宋" w:eastAsia="仿宋" w:hAnsi="仿宋"/>
                <w:color w:val="000000"/>
                <w:sz w:val="24"/>
              </w:rPr>
            </w:pPr>
            <w:r w:rsidRPr="0068102A">
              <w:rPr>
                <w:rFonts w:ascii="仿宋" w:eastAsia="仿宋" w:hAnsi="仿宋" w:hint="eastAsia"/>
                <w:color w:val="000000"/>
                <w:sz w:val="24"/>
              </w:rPr>
              <w:t>2.2.2</w:t>
            </w:r>
            <w:r w:rsidR="0030687F">
              <w:rPr>
                <w:rFonts w:ascii="仿宋" w:eastAsia="仿宋" w:hAnsi="仿宋" w:hint="eastAsia"/>
                <w:color w:val="000000"/>
                <w:sz w:val="24"/>
              </w:rPr>
              <w:t>及时将</w:t>
            </w:r>
            <w:r w:rsidRPr="0068102A">
              <w:rPr>
                <w:rFonts w:ascii="仿宋" w:eastAsia="仿宋" w:hAnsi="仿宋" w:hint="eastAsia"/>
                <w:color w:val="000000"/>
                <w:sz w:val="24"/>
              </w:rPr>
              <w:t>安全生产规章制度发放到相关工作岗位</w:t>
            </w:r>
            <w:r w:rsidR="00744BDE">
              <w:rPr>
                <w:rFonts w:ascii="仿宋" w:eastAsia="仿宋" w:hAnsi="仿宋" w:hint="eastAsia"/>
                <w:color w:val="000000"/>
                <w:sz w:val="24"/>
              </w:rPr>
              <w:t>，</w:t>
            </w:r>
            <w:r w:rsidR="00744BDE">
              <w:rPr>
                <w:rFonts w:ascii="仿宋" w:eastAsia="仿宋" w:hAnsi="仿宋" w:hint="eastAsia"/>
                <w:sz w:val="24"/>
              </w:rPr>
              <w:t>并组织培训</w:t>
            </w:r>
            <w:r w:rsidRPr="0068102A">
              <w:rPr>
                <w:rFonts w:ascii="仿宋" w:eastAsia="仿宋" w:hAnsi="仿宋" w:hint="eastAsia"/>
                <w:color w:val="000000"/>
                <w:sz w:val="24"/>
              </w:rPr>
              <w:t>。</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B44" w:rsidRDefault="00DC63A0"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7E7B44">
              <w:rPr>
                <w:rFonts w:ascii="仿宋" w:eastAsia="仿宋" w:hAnsi="仿宋" w:hint="eastAsia"/>
                <w:color w:val="000000"/>
                <w:sz w:val="24"/>
              </w:rPr>
              <w:t>相关</w:t>
            </w:r>
            <w:r w:rsidRPr="0068102A">
              <w:rPr>
                <w:rFonts w:ascii="仿宋" w:eastAsia="仿宋" w:hAnsi="仿宋" w:hint="eastAsia"/>
                <w:color w:val="000000"/>
                <w:sz w:val="24"/>
              </w:rPr>
              <w:t>记录</w:t>
            </w:r>
          </w:p>
          <w:p w:rsidR="00093F4E" w:rsidRDefault="00806467" w:rsidP="0030687F">
            <w:pPr>
              <w:ind w:firstLineChars="200" w:firstLine="480"/>
              <w:jc w:val="left"/>
              <w:rPr>
                <w:rFonts w:ascii="仿宋" w:eastAsia="仿宋" w:hAnsi="仿宋"/>
                <w:color w:val="000000"/>
                <w:sz w:val="24"/>
              </w:rPr>
            </w:pPr>
            <w:r>
              <w:rPr>
                <w:rFonts w:ascii="仿宋" w:eastAsia="仿宋" w:hAnsi="仿宋" w:hint="eastAsia"/>
                <w:color w:val="000000"/>
                <w:sz w:val="24"/>
              </w:rPr>
              <w:t>工作岗位</w:t>
            </w:r>
            <w:r w:rsidR="00DC63A0" w:rsidRPr="0068102A">
              <w:rPr>
                <w:rFonts w:ascii="仿宋" w:eastAsia="仿宋" w:hAnsi="仿宋" w:hint="eastAsia"/>
                <w:color w:val="000000"/>
                <w:sz w:val="24"/>
              </w:rPr>
              <w:t>发放</w:t>
            </w:r>
            <w:r>
              <w:rPr>
                <w:rFonts w:ascii="仿宋" w:eastAsia="仿宋" w:hAnsi="仿宋" w:hint="eastAsia"/>
                <w:color w:val="000000"/>
                <w:sz w:val="24"/>
              </w:rPr>
              <w:t>不全</w:t>
            </w:r>
            <w:r w:rsidR="00DC63A0" w:rsidRPr="0068102A">
              <w:rPr>
                <w:rFonts w:ascii="仿宋" w:eastAsia="仿宋" w:hAnsi="仿宋" w:hint="eastAsia"/>
                <w:color w:val="000000"/>
                <w:sz w:val="24"/>
              </w:rPr>
              <w:t>，</w:t>
            </w:r>
            <w:r>
              <w:rPr>
                <w:rFonts w:ascii="仿宋" w:eastAsia="仿宋" w:hAnsi="仿宋" w:hint="eastAsia"/>
                <w:color w:val="000000"/>
                <w:sz w:val="24"/>
              </w:rPr>
              <w:t>每缺一个扣1分</w:t>
            </w:r>
          </w:p>
          <w:p w:rsidR="00DC63A0" w:rsidRPr="0068102A" w:rsidRDefault="00093F4E" w:rsidP="00093F4E">
            <w:pPr>
              <w:ind w:firstLineChars="200" w:firstLine="480"/>
              <w:jc w:val="left"/>
              <w:rPr>
                <w:rFonts w:ascii="仿宋" w:eastAsia="仿宋" w:hAnsi="仿宋"/>
                <w:color w:val="000000"/>
                <w:sz w:val="24"/>
              </w:rPr>
            </w:pPr>
            <w:r>
              <w:rPr>
                <w:rFonts w:ascii="仿宋" w:eastAsia="仿宋" w:hAnsi="仿宋" w:hint="eastAsia"/>
                <w:color w:val="000000"/>
                <w:sz w:val="24"/>
              </w:rPr>
              <w:t>规章制度发放不全，每缺一项扣1分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1292"/>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6A75F0">
            <w:pPr>
              <w:jc w:val="left"/>
              <w:rPr>
                <w:rFonts w:ascii="仿宋" w:eastAsia="仿宋" w:hAnsi="仿宋"/>
                <w:sz w:val="24"/>
              </w:rPr>
            </w:pPr>
            <w:r w:rsidRPr="0068102A">
              <w:rPr>
                <w:rFonts w:ascii="仿宋" w:eastAsia="仿宋" w:hAnsi="仿宋" w:hint="eastAsia"/>
                <w:sz w:val="24"/>
              </w:rPr>
              <w:t>2.3操作规程（1</w:t>
            </w:r>
            <w:r w:rsidR="00E66E16">
              <w:rPr>
                <w:rFonts w:ascii="仿宋" w:eastAsia="仿宋" w:hAnsi="仿宋" w:hint="eastAsia"/>
                <w:sz w:val="24"/>
              </w:rPr>
              <w:t>8</w:t>
            </w:r>
            <w:r w:rsidRPr="0068102A">
              <w:rPr>
                <w:rFonts w:ascii="仿宋" w:eastAsia="仿宋" w:hAnsi="仿宋" w:hint="eastAsia"/>
                <w:sz w:val="24"/>
              </w:rPr>
              <w:t>分）</w:t>
            </w:r>
          </w:p>
        </w:tc>
        <w:tc>
          <w:tcPr>
            <w:tcW w:w="4536" w:type="dxa"/>
            <w:tcBorders>
              <w:top w:val="single" w:sz="4" w:space="0" w:color="000000"/>
              <w:left w:val="single" w:sz="4" w:space="0" w:color="000000"/>
              <w:right w:val="single" w:sz="4" w:space="0" w:color="000000"/>
            </w:tcBorders>
            <w:shd w:val="clear" w:color="auto" w:fill="FFFFFF"/>
            <w:vAlign w:val="center"/>
          </w:tcPr>
          <w:p w:rsidR="0023563A" w:rsidRPr="0068102A" w:rsidRDefault="00DC63A0" w:rsidP="00504DE1">
            <w:pPr>
              <w:autoSpaceDE w:val="0"/>
              <w:autoSpaceDN w:val="0"/>
              <w:adjustRightInd w:val="0"/>
              <w:jc w:val="left"/>
              <w:rPr>
                <w:rFonts w:ascii="仿宋" w:eastAsia="仿宋" w:hAnsi="仿宋"/>
                <w:color w:val="000000"/>
                <w:sz w:val="24"/>
              </w:rPr>
            </w:pPr>
            <w:r w:rsidRPr="0068102A">
              <w:rPr>
                <w:rFonts w:ascii="仿宋" w:eastAsia="仿宋" w:hAnsi="仿宋" w:hint="eastAsia"/>
                <w:color w:val="000000"/>
                <w:sz w:val="24"/>
              </w:rPr>
              <w:t>2.3.1引用或编制</w:t>
            </w:r>
            <w:r w:rsidRPr="00B90DE5">
              <w:rPr>
                <w:rFonts w:ascii="仿宋" w:eastAsia="仿宋" w:hAnsi="仿宋" w:hint="eastAsia"/>
                <w:color w:val="000000"/>
                <w:sz w:val="24"/>
              </w:rPr>
              <w:t>安全</w:t>
            </w:r>
            <w:r w:rsidRPr="0068102A">
              <w:rPr>
                <w:rFonts w:ascii="仿宋" w:eastAsia="仿宋" w:hAnsi="仿宋" w:hint="eastAsia"/>
                <w:color w:val="000000"/>
                <w:sz w:val="24"/>
              </w:rPr>
              <w:t>操作规程，确保从业人员参与</w:t>
            </w:r>
            <w:r w:rsidRPr="00B90DE5">
              <w:rPr>
                <w:rFonts w:ascii="仿宋" w:eastAsia="仿宋" w:hAnsi="仿宋" w:hint="eastAsia"/>
                <w:color w:val="000000"/>
                <w:sz w:val="24"/>
              </w:rPr>
              <w:t>安全</w:t>
            </w:r>
            <w:r w:rsidRPr="0068102A">
              <w:rPr>
                <w:rFonts w:ascii="仿宋" w:eastAsia="仿宋" w:hAnsi="仿宋" w:hint="eastAsia"/>
                <w:color w:val="000000"/>
                <w:sz w:val="24"/>
              </w:rPr>
              <w:t>操作规程的编制</w:t>
            </w:r>
            <w:r w:rsidR="0023563A">
              <w:rPr>
                <w:rFonts w:ascii="仿宋" w:eastAsia="仿宋" w:hAnsi="仿宋" w:hint="eastAsia"/>
                <w:color w:val="000000"/>
                <w:sz w:val="24"/>
              </w:rPr>
              <w:t>和</w:t>
            </w:r>
            <w:r w:rsidRPr="0068102A">
              <w:rPr>
                <w:rFonts w:ascii="仿宋" w:eastAsia="仿宋" w:hAnsi="仿宋" w:hint="eastAsia"/>
                <w:color w:val="000000"/>
                <w:sz w:val="24"/>
              </w:rPr>
              <w:t>修订工作。</w:t>
            </w:r>
          </w:p>
        </w:tc>
        <w:tc>
          <w:tcPr>
            <w:tcW w:w="839" w:type="dxa"/>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right w:val="single" w:sz="4" w:space="0" w:color="000000"/>
            </w:tcBorders>
            <w:shd w:val="clear" w:color="auto" w:fill="FFFFFF"/>
            <w:vAlign w:val="center"/>
          </w:tcPr>
          <w:p w:rsidR="00DC63A0"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查规程文本</w:t>
            </w:r>
            <w:r w:rsidR="002A617B">
              <w:rPr>
                <w:rFonts w:ascii="仿宋" w:eastAsia="仿宋" w:hAnsi="仿宋" w:hint="eastAsia"/>
                <w:color w:val="000000"/>
                <w:sz w:val="24"/>
              </w:rPr>
              <w:t>和记录</w:t>
            </w:r>
          </w:p>
          <w:p w:rsidR="0023563A" w:rsidRDefault="0023563A" w:rsidP="0023563A">
            <w:pPr>
              <w:ind w:firstLineChars="200" w:firstLine="480"/>
              <w:jc w:val="left"/>
              <w:rPr>
                <w:rFonts w:ascii="仿宋" w:eastAsia="仿宋" w:hAnsi="仿宋"/>
                <w:color w:val="000000"/>
                <w:sz w:val="24"/>
              </w:rPr>
            </w:pPr>
            <w:r w:rsidRPr="0087208A">
              <w:rPr>
                <w:rFonts w:ascii="仿宋" w:eastAsia="仿宋" w:hAnsi="仿宋" w:hint="eastAsia"/>
                <w:color w:val="000000"/>
                <w:sz w:val="24"/>
              </w:rPr>
              <w:t>未以正式文件发布，</w:t>
            </w:r>
            <w:r>
              <w:rPr>
                <w:rFonts w:ascii="仿宋" w:eastAsia="仿宋" w:hAnsi="仿宋" w:hint="eastAsia"/>
                <w:color w:val="000000"/>
                <w:sz w:val="24"/>
              </w:rPr>
              <w:t>每项</w:t>
            </w:r>
            <w:r w:rsidRPr="0087208A">
              <w:rPr>
                <w:rFonts w:ascii="仿宋" w:eastAsia="仿宋" w:hAnsi="仿宋" w:hint="eastAsia"/>
                <w:color w:val="000000"/>
                <w:sz w:val="24"/>
              </w:rPr>
              <w:t>扣</w:t>
            </w:r>
            <w:r>
              <w:rPr>
                <w:rFonts w:ascii="仿宋" w:eastAsia="仿宋" w:hAnsi="仿宋" w:hint="eastAsia"/>
                <w:color w:val="000000"/>
                <w:sz w:val="24"/>
              </w:rPr>
              <w:t>2</w:t>
            </w:r>
            <w:r w:rsidRPr="0087208A">
              <w:rPr>
                <w:rFonts w:ascii="仿宋" w:eastAsia="仿宋" w:hAnsi="仿宋" w:hint="eastAsia"/>
                <w:color w:val="000000"/>
                <w:sz w:val="24"/>
              </w:rPr>
              <w:t>分</w:t>
            </w:r>
          </w:p>
          <w:p w:rsidR="0023563A" w:rsidRPr="0068102A" w:rsidRDefault="0023563A" w:rsidP="0023563A">
            <w:pPr>
              <w:ind w:firstLineChars="200" w:firstLine="480"/>
              <w:jc w:val="left"/>
              <w:rPr>
                <w:rFonts w:ascii="仿宋" w:eastAsia="仿宋" w:hAnsi="仿宋"/>
                <w:color w:val="000000"/>
                <w:sz w:val="24"/>
              </w:rPr>
            </w:pPr>
            <w:r>
              <w:rPr>
                <w:rFonts w:ascii="仿宋" w:eastAsia="仿宋" w:hAnsi="仿宋" w:hint="eastAsia"/>
                <w:color w:val="000000"/>
                <w:sz w:val="24"/>
              </w:rPr>
              <w:t>规程</w:t>
            </w:r>
            <w:r w:rsidRPr="0087208A">
              <w:rPr>
                <w:rFonts w:ascii="仿宋" w:eastAsia="仿宋" w:hAnsi="仿宋" w:hint="eastAsia"/>
                <w:color w:val="000000"/>
                <w:sz w:val="24"/>
              </w:rPr>
              <w:t>内容不符合有关规定，每项扣1分</w:t>
            </w:r>
          </w:p>
          <w:p w:rsidR="00DC63A0" w:rsidRPr="0068102A" w:rsidRDefault="0023563A" w:rsidP="00B90DE5">
            <w:pPr>
              <w:ind w:firstLineChars="200" w:firstLine="480"/>
              <w:jc w:val="left"/>
              <w:rPr>
                <w:rFonts w:ascii="仿宋" w:eastAsia="仿宋" w:hAnsi="仿宋"/>
                <w:color w:val="000000"/>
              </w:rPr>
            </w:pPr>
            <w:r w:rsidRPr="0068102A">
              <w:rPr>
                <w:rFonts w:ascii="仿宋" w:eastAsia="仿宋" w:hAnsi="仿宋" w:hint="eastAsia"/>
                <w:color w:val="000000"/>
                <w:sz w:val="24"/>
              </w:rPr>
              <w:t>规程的编制</w:t>
            </w:r>
            <w:r>
              <w:rPr>
                <w:rFonts w:ascii="仿宋" w:eastAsia="仿宋" w:hAnsi="仿宋" w:hint="eastAsia"/>
                <w:color w:val="000000"/>
                <w:sz w:val="24"/>
              </w:rPr>
              <w:t>和</w:t>
            </w:r>
            <w:r w:rsidRPr="0068102A">
              <w:rPr>
                <w:rFonts w:ascii="仿宋" w:eastAsia="仿宋" w:hAnsi="仿宋" w:hint="eastAsia"/>
                <w:color w:val="000000"/>
                <w:sz w:val="24"/>
              </w:rPr>
              <w:t>修订工作</w:t>
            </w:r>
            <w:r>
              <w:rPr>
                <w:rFonts w:ascii="仿宋" w:eastAsia="仿宋" w:hAnsi="仿宋" w:hint="eastAsia"/>
                <w:color w:val="000000"/>
                <w:sz w:val="24"/>
              </w:rPr>
              <w:t>无从业人员参与，每项扣1分</w:t>
            </w:r>
          </w:p>
        </w:tc>
        <w:tc>
          <w:tcPr>
            <w:tcW w:w="1701" w:type="dxa"/>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DA4F82">
        <w:trPr>
          <w:cantSplit/>
          <w:trHeight w:val="70"/>
          <w:jc w:val="center"/>
        </w:trPr>
        <w:tc>
          <w:tcPr>
            <w:tcW w:w="1134" w:type="dxa"/>
            <w:vMerge/>
            <w:tcBorders>
              <w:left w:val="single" w:sz="4" w:space="0" w:color="000000"/>
              <w:right w:val="single" w:sz="4" w:space="0" w:color="000000"/>
            </w:tcBorders>
            <w:shd w:val="clear" w:color="auto" w:fill="FFFFFF"/>
          </w:tcPr>
          <w:p w:rsidR="00DC63A0" w:rsidRPr="0068102A" w:rsidRDefault="00DC63A0"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2A617B">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2.3.2新技术、新材料、新工艺、新设备设施投入使用前，组织编制或修订相应的安全操作规程，并确保其适宜性和有效性。</w:t>
            </w:r>
          </w:p>
        </w:tc>
        <w:tc>
          <w:tcPr>
            <w:tcW w:w="839" w:type="dxa"/>
            <w:tcBorders>
              <w:left w:val="single" w:sz="4" w:space="0" w:color="000000"/>
              <w:bottom w:val="single" w:sz="4" w:space="0" w:color="000000"/>
              <w:right w:val="single" w:sz="4" w:space="0" w:color="000000"/>
            </w:tcBorders>
            <w:shd w:val="clear" w:color="auto" w:fill="FFFFFF"/>
            <w:vAlign w:val="center"/>
          </w:tcPr>
          <w:p w:rsidR="00DC63A0" w:rsidRPr="0068102A" w:rsidRDefault="00E66E16" w:rsidP="0099210D">
            <w:pPr>
              <w:jc w:val="center"/>
              <w:rPr>
                <w:rFonts w:ascii="仿宋" w:eastAsia="仿宋" w:hAnsi="仿宋"/>
                <w:color w:val="000000"/>
                <w:sz w:val="24"/>
              </w:rPr>
            </w:pPr>
            <w:r>
              <w:rPr>
                <w:rFonts w:ascii="仿宋" w:eastAsia="仿宋" w:hAnsi="仿宋" w:hint="eastAsia"/>
                <w:color w:val="000000"/>
                <w:sz w:val="24"/>
              </w:rPr>
              <w:t>4</w:t>
            </w:r>
          </w:p>
        </w:tc>
        <w:tc>
          <w:tcPr>
            <w:tcW w:w="5387"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查规程文本</w:t>
            </w:r>
            <w:r w:rsidR="002A617B">
              <w:rPr>
                <w:rFonts w:ascii="仿宋" w:eastAsia="仿宋" w:hAnsi="仿宋" w:hint="eastAsia"/>
                <w:color w:val="000000"/>
                <w:sz w:val="24"/>
              </w:rPr>
              <w:t>和记录</w:t>
            </w:r>
          </w:p>
          <w:p w:rsidR="00AE408E" w:rsidRPr="00AE408E" w:rsidRDefault="00EE3540" w:rsidP="00F61D36">
            <w:pPr>
              <w:ind w:firstLineChars="200" w:firstLine="480"/>
              <w:jc w:val="left"/>
              <w:rPr>
                <w:rFonts w:ascii="仿宋" w:eastAsia="仿宋" w:hAnsi="仿宋"/>
                <w:color w:val="000000"/>
                <w:sz w:val="24"/>
              </w:rPr>
            </w:pPr>
            <w:r>
              <w:rPr>
                <w:rFonts w:ascii="仿宋" w:eastAsia="仿宋" w:hAnsi="仿宋" w:hint="eastAsia"/>
                <w:color w:val="000000"/>
                <w:sz w:val="24"/>
              </w:rPr>
              <w:t>“四新”</w:t>
            </w:r>
            <w:r w:rsidRPr="00F61D36">
              <w:rPr>
                <w:rFonts w:ascii="仿宋" w:eastAsia="仿宋" w:hAnsi="仿宋" w:hint="eastAsia"/>
                <w:color w:val="000000"/>
                <w:sz w:val="24"/>
              </w:rPr>
              <w:t>投入使用前，</w:t>
            </w:r>
            <w:r w:rsidR="00AE408E" w:rsidRPr="00F61D36">
              <w:rPr>
                <w:rFonts w:ascii="仿宋" w:eastAsia="仿宋" w:hAnsi="仿宋" w:hint="eastAsia"/>
                <w:color w:val="000000"/>
                <w:sz w:val="24"/>
              </w:rPr>
              <w:t>未组织编制或修订安全操作规程</w:t>
            </w:r>
            <w:r w:rsidR="00DC63A0" w:rsidRPr="0068102A">
              <w:rPr>
                <w:rFonts w:ascii="仿宋" w:eastAsia="仿宋" w:hAnsi="仿宋" w:hint="eastAsia"/>
                <w:color w:val="000000"/>
                <w:sz w:val="24"/>
              </w:rPr>
              <w:t>，每项扣</w:t>
            </w:r>
            <w:r w:rsidR="00141D20">
              <w:rPr>
                <w:rFonts w:ascii="仿宋" w:eastAsia="仿宋" w:hAnsi="仿宋" w:hint="eastAsia"/>
                <w:color w:val="000000"/>
                <w:sz w:val="24"/>
              </w:rPr>
              <w:t>2</w:t>
            </w:r>
            <w:r w:rsidR="00DC63A0" w:rsidRPr="0068102A">
              <w:rPr>
                <w:rFonts w:ascii="仿宋" w:eastAsia="仿宋" w:hAnsi="仿宋" w:hint="eastAsia"/>
                <w:color w:val="000000"/>
                <w:sz w:val="24"/>
              </w:rPr>
              <w:t>分</w:t>
            </w:r>
          </w:p>
        </w:tc>
        <w:tc>
          <w:tcPr>
            <w:tcW w:w="1701"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widowControl/>
              <w:jc w:val="left"/>
              <w:rPr>
                <w:rFonts w:ascii="仿宋" w:eastAsia="仿宋" w:hAnsi="仿宋"/>
                <w:color w:val="000000"/>
                <w:sz w:val="24"/>
              </w:rPr>
            </w:pPr>
          </w:p>
        </w:tc>
        <w:tc>
          <w:tcPr>
            <w:tcW w:w="851"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AA486B">
            <w:pPr>
              <w:widowControl/>
              <w:jc w:val="center"/>
              <w:rPr>
                <w:rFonts w:ascii="仿宋" w:eastAsia="仿宋" w:hAnsi="仿宋"/>
                <w:color w:val="000000"/>
                <w:sz w:val="24"/>
              </w:rPr>
            </w:pPr>
          </w:p>
        </w:tc>
      </w:tr>
      <w:tr w:rsidR="00DC63A0" w:rsidRPr="0068102A" w:rsidTr="006A75F0">
        <w:trPr>
          <w:trHeight w:val="57"/>
          <w:jc w:val="center"/>
        </w:trPr>
        <w:tc>
          <w:tcPr>
            <w:tcW w:w="1134" w:type="dxa"/>
            <w:vMerge/>
            <w:tcBorders>
              <w:left w:val="single" w:sz="4" w:space="0" w:color="000000"/>
              <w:bottom w:val="single" w:sz="4" w:space="0" w:color="000000"/>
              <w:right w:val="single" w:sz="4" w:space="0" w:color="000000"/>
            </w:tcBorders>
            <w:shd w:val="clear" w:color="auto" w:fill="FFFFFF"/>
          </w:tcPr>
          <w:p w:rsidR="00DC63A0" w:rsidRPr="0068102A" w:rsidRDefault="00DC63A0"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B90DE5" w:rsidRDefault="00DC63A0" w:rsidP="0065683F">
            <w:pPr>
              <w:pStyle w:val="af6"/>
              <w:shd w:val="clear" w:color="auto" w:fill="FFFFFF"/>
              <w:spacing w:before="0" w:beforeAutospacing="0" w:after="0" w:afterAutospacing="0"/>
              <w:rPr>
                <w:rFonts w:ascii="仿宋" w:eastAsia="仿宋" w:hAnsi="仿宋" w:cs="Times New Roman"/>
                <w:kern w:val="2"/>
              </w:rPr>
            </w:pPr>
            <w:r w:rsidRPr="00B90DE5">
              <w:rPr>
                <w:rFonts w:ascii="仿宋" w:eastAsia="仿宋" w:hAnsi="仿宋" w:cs="Times New Roman" w:hint="eastAsia"/>
                <w:kern w:val="2"/>
              </w:rPr>
              <w:t>2.3.3安全操作规程应发放到相关</w:t>
            </w:r>
            <w:r w:rsidR="00B95DA9" w:rsidRPr="00B90DE5">
              <w:rPr>
                <w:rFonts w:ascii="仿宋" w:eastAsia="仿宋" w:hAnsi="仿宋" w:cs="Times New Roman" w:hint="eastAsia"/>
                <w:kern w:val="2"/>
              </w:rPr>
              <w:t>作业人员</w:t>
            </w:r>
            <w:r w:rsidRPr="00B90DE5">
              <w:rPr>
                <w:rFonts w:ascii="仿宋" w:eastAsia="仿宋" w:hAnsi="仿宋" w:cs="Times New Roman" w:hint="eastAsia"/>
                <w:kern w:val="2"/>
              </w:rPr>
              <w:t>。</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BB416A">
              <w:rPr>
                <w:rFonts w:ascii="仿宋" w:eastAsia="仿宋" w:hAnsi="仿宋" w:hint="eastAsia"/>
                <w:color w:val="000000"/>
                <w:sz w:val="24"/>
              </w:rPr>
              <w:t>相关</w:t>
            </w:r>
            <w:r w:rsidR="00B95DA9">
              <w:rPr>
                <w:rFonts w:ascii="仿宋" w:eastAsia="仿宋" w:hAnsi="仿宋" w:hint="eastAsia"/>
                <w:color w:val="000000"/>
                <w:sz w:val="24"/>
              </w:rPr>
              <w:t>记录并现场抽查</w:t>
            </w:r>
          </w:p>
          <w:p w:rsidR="00DC63A0" w:rsidRPr="0068102A" w:rsidRDefault="00DC63A0" w:rsidP="00B95DA9">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未及时发放</w:t>
            </w:r>
            <w:r w:rsidR="0065683F">
              <w:rPr>
                <w:rFonts w:ascii="仿宋" w:eastAsia="仿宋" w:hAnsi="仿宋" w:hint="eastAsia"/>
                <w:color w:val="000000"/>
                <w:sz w:val="24"/>
              </w:rPr>
              <w:t>到相关作业人员</w:t>
            </w:r>
            <w:r w:rsidRPr="0068102A">
              <w:rPr>
                <w:rFonts w:ascii="仿宋" w:eastAsia="仿宋" w:hAnsi="仿宋" w:hint="eastAsia"/>
                <w:color w:val="000000"/>
                <w:sz w:val="24"/>
              </w:rPr>
              <w:t>，每</w:t>
            </w:r>
            <w:r w:rsidR="0065683F">
              <w:rPr>
                <w:rFonts w:ascii="仿宋" w:eastAsia="仿宋" w:hAnsi="仿宋" w:hint="eastAsia"/>
                <w:color w:val="000000"/>
                <w:sz w:val="24"/>
              </w:rPr>
              <w:t>缺一人</w:t>
            </w:r>
            <w:r w:rsidRPr="0068102A">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B72A1F" w:rsidRPr="0068102A" w:rsidTr="006A75F0">
        <w:trPr>
          <w:trHeight w:val="190"/>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6A75F0">
            <w:pPr>
              <w:jc w:val="left"/>
              <w:rPr>
                <w:rFonts w:ascii="仿宋" w:eastAsia="仿宋" w:hAnsi="仿宋"/>
                <w:sz w:val="24"/>
              </w:rPr>
            </w:pPr>
            <w:r w:rsidRPr="0068102A">
              <w:rPr>
                <w:rFonts w:ascii="仿宋" w:eastAsia="仿宋" w:hAnsi="仿宋" w:hint="eastAsia"/>
                <w:sz w:val="24"/>
              </w:rPr>
              <w:t>2.4文档管理（16分）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3B7609">
            <w:pPr>
              <w:jc w:val="left"/>
              <w:rPr>
                <w:rFonts w:ascii="仿宋" w:eastAsia="仿宋" w:hAnsi="仿宋"/>
                <w:color w:val="000000"/>
                <w:sz w:val="24"/>
              </w:rPr>
            </w:pPr>
            <w:r w:rsidRPr="0068102A">
              <w:rPr>
                <w:rFonts w:ascii="仿宋" w:eastAsia="仿宋" w:hAnsi="仿宋" w:hint="eastAsia"/>
                <w:color w:val="000000"/>
                <w:sz w:val="24"/>
              </w:rPr>
              <w:t>2.4.1</w:t>
            </w:r>
            <w:r w:rsidR="003B7609" w:rsidRPr="003B7609">
              <w:rPr>
                <w:rFonts w:ascii="仿宋" w:eastAsia="仿宋" w:hAnsi="仿宋" w:hint="eastAsia"/>
                <w:color w:val="000000"/>
                <w:sz w:val="24"/>
              </w:rPr>
              <w:t>文件管理制度应明确文件的编制、审批、标识、收发、使用、评审、修订、保管、废止等内容</w:t>
            </w:r>
            <w:r w:rsidR="002E5E8E">
              <w:rPr>
                <w:rFonts w:ascii="仿宋" w:eastAsia="仿宋" w:hAnsi="仿宋" w:hint="eastAsia"/>
                <w:color w:val="000000"/>
                <w:sz w:val="24"/>
              </w:rPr>
              <w:t>，并严格执行。</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609" w:rsidRPr="0068102A" w:rsidRDefault="003B7609" w:rsidP="003B760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r w:rsidR="00A40499">
              <w:rPr>
                <w:rFonts w:ascii="仿宋" w:eastAsia="仿宋" w:hAnsi="仿宋" w:hint="eastAsia"/>
                <w:color w:val="000000"/>
                <w:sz w:val="24"/>
              </w:rPr>
              <w:t>和记录</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642E99">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E075B5" w:rsidRDefault="003B7609"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制度内容不符合有关规定，每项扣1分</w:t>
            </w:r>
          </w:p>
          <w:p w:rsidR="00B72A1F" w:rsidRPr="0068102A" w:rsidRDefault="00E075B5" w:rsidP="007E7B44">
            <w:pPr>
              <w:ind w:firstLineChars="200" w:firstLine="480"/>
              <w:jc w:val="left"/>
              <w:rPr>
                <w:rFonts w:ascii="仿宋" w:eastAsia="仿宋" w:hAnsi="仿宋"/>
                <w:color w:val="000000"/>
                <w:sz w:val="24"/>
              </w:rPr>
            </w:pPr>
            <w:r>
              <w:rPr>
                <w:rFonts w:ascii="仿宋" w:eastAsia="仿宋" w:hAnsi="仿宋" w:hint="eastAsia"/>
                <w:color w:val="000000"/>
                <w:sz w:val="24"/>
              </w:rPr>
              <w:t>未按规定执行，每项扣1分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p>
        </w:tc>
      </w:tr>
      <w:tr w:rsidR="00B72A1F" w:rsidRPr="0068102A" w:rsidTr="006A75F0">
        <w:trPr>
          <w:trHeight w:val="862"/>
          <w:jc w:val="center"/>
        </w:trPr>
        <w:tc>
          <w:tcPr>
            <w:tcW w:w="1134" w:type="dxa"/>
            <w:vMerge/>
            <w:tcBorders>
              <w:left w:val="single" w:sz="4" w:space="0" w:color="000000"/>
              <w:right w:val="single" w:sz="4" w:space="0" w:color="000000"/>
            </w:tcBorders>
            <w:shd w:val="clear" w:color="auto" w:fill="FFFFFF"/>
          </w:tcPr>
          <w:p w:rsidR="00B72A1F" w:rsidRPr="0068102A" w:rsidRDefault="00B72A1F"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80ECA">
            <w:pPr>
              <w:jc w:val="left"/>
              <w:rPr>
                <w:rFonts w:ascii="仿宋" w:eastAsia="仿宋" w:hAnsi="仿宋"/>
                <w:color w:val="000000"/>
                <w:sz w:val="24"/>
              </w:rPr>
            </w:pPr>
            <w:r w:rsidRPr="0068102A">
              <w:rPr>
                <w:rFonts w:ascii="仿宋" w:eastAsia="仿宋" w:hAnsi="仿宋" w:hint="eastAsia"/>
                <w:color w:val="000000"/>
                <w:sz w:val="24"/>
              </w:rPr>
              <w:t>2.4.2记录管理制度</w:t>
            </w:r>
            <w:r w:rsidR="003B7609">
              <w:rPr>
                <w:rFonts w:ascii="仿宋" w:eastAsia="仿宋" w:hAnsi="仿宋" w:hint="eastAsia"/>
                <w:color w:val="000000"/>
                <w:sz w:val="24"/>
              </w:rPr>
              <w:t>应</w:t>
            </w:r>
            <w:r w:rsidRPr="0068102A">
              <w:rPr>
                <w:rFonts w:ascii="仿宋" w:eastAsia="仿宋" w:hAnsi="仿宋" w:hint="eastAsia"/>
                <w:color w:val="000000"/>
                <w:sz w:val="24"/>
              </w:rPr>
              <w:t>明确记录管理职责及记录的填写、收集、标识、</w:t>
            </w:r>
            <w:r w:rsidR="003B7609">
              <w:rPr>
                <w:rFonts w:ascii="仿宋" w:eastAsia="仿宋" w:hAnsi="仿宋" w:hint="eastAsia"/>
                <w:color w:val="000000"/>
                <w:sz w:val="24"/>
              </w:rPr>
              <w:t>保管</w:t>
            </w:r>
            <w:r w:rsidRPr="0068102A">
              <w:rPr>
                <w:rFonts w:ascii="仿宋" w:eastAsia="仿宋" w:hAnsi="仿宋" w:hint="eastAsia"/>
                <w:color w:val="000000"/>
                <w:sz w:val="24"/>
              </w:rPr>
              <w:t>和处置</w:t>
            </w:r>
            <w:r w:rsidR="003B7609">
              <w:rPr>
                <w:rFonts w:ascii="仿宋" w:eastAsia="仿宋" w:hAnsi="仿宋" w:hint="eastAsia"/>
                <w:color w:val="000000"/>
                <w:sz w:val="24"/>
              </w:rPr>
              <w:t>等内容</w:t>
            </w:r>
            <w:r w:rsidR="002E5E8E">
              <w:rPr>
                <w:rFonts w:ascii="仿宋" w:eastAsia="仿宋" w:hAnsi="仿宋" w:hint="eastAsia"/>
                <w:color w:val="000000"/>
                <w:sz w:val="24"/>
              </w:rPr>
              <w:t>，并严格执行。</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609" w:rsidRPr="0068102A" w:rsidRDefault="003B7609" w:rsidP="003B760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r w:rsidR="00A40499">
              <w:rPr>
                <w:rFonts w:ascii="仿宋" w:eastAsia="仿宋" w:hAnsi="仿宋" w:hint="eastAsia"/>
                <w:color w:val="000000"/>
                <w:sz w:val="24"/>
              </w:rPr>
              <w:t>和记录</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642E99">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E075B5" w:rsidRDefault="003B7609" w:rsidP="007E7B44">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p w:rsidR="00B72A1F" w:rsidRPr="0068102A" w:rsidRDefault="00E075B5" w:rsidP="007E7B44">
            <w:pPr>
              <w:ind w:firstLineChars="200" w:firstLine="480"/>
              <w:jc w:val="left"/>
              <w:rPr>
                <w:rFonts w:ascii="仿宋" w:eastAsia="仿宋" w:hAnsi="仿宋"/>
                <w:color w:val="000000"/>
                <w:sz w:val="24"/>
              </w:rPr>
            </w:pPr>
            <w:r>
              <w:rPr>
                <w:rFonts w:ascii="仿宋" w:eastAsia="仿宋" w:hAnsi="仿宋" w:hint="eastAsia"/>
                <w:color w:val="000000"/>
                <w:sz w:val="24"/>
              </w:rPr>
              <w:t>未按规定执行，每项扣1分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p>
        </w:tc>
      </w:tr>
      <w:tr w:rsidR="00B72A1F" w:rsidRPr="0068102A" w:rsidTr="006A75F0">
        <w:trPr>
          <w:trHeight w:val="791"/>
          <w:jc w:val="center"/>
        </w:trPr>
        <w:tc>
          <w:tcPr>
            <w:tcW w:w="1134" w:type="dxa"/>
            <w:vMerge/>
            <w:tcBorders>
              <w:left w:val="single" w:sz="4" w:space="0" w:color="000000"/>
              <w:right w:val="single" w:sz="4" w:space="0" w:color="000000"/>
            </w:tcBorders>
            <w:shd w:val="clear" w:color="auto" w:fill="FFFFFF"/>
          </w:tcPr>
          <w:p w:rsidR="00B72A1F" w:rsidRPr="0068102A" w:rsidRDefault="00B72A1F"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954A9C" w:rsidP="0099210D">
            <w:pPr>
              <w:jc w:val="left"/>
              <w:rPr>
                <w:rFonts w:ascii="仿宋" w:eastAsia="仿宋" w:hAnsi="仿宋"/>
                <w:color w:val="000000"/>
                <w:sz w:val="24"/>
              </w:rPr>
            </w:pPr>
            <w:r w:rsidRPr="00954A9C">
              <w:rPr>
                <w:rFonts w:ascii="仿宋" w:eastAsia="仿宋" w:hAnsi="仿宋" w:hint="eastAsia"/>
                <w:color w:val="000000"/>
                <w:sz w:val="24"/>
              </w:rPr>
              <w:t>2.4.3档案管理制度应明确档案管理职责及档案的收集、整理、标识、保管、使用和处置等内容</w:t>
            </w:r>
            <w:r w:rsidR="002E5E8E">
              <w:rPr>
                <w:rFonts w:ascii="仿宋" w:eastAsia="仿宋" w:hAnsi="仿宋" w:hint="eastAsia"/>
                <w:color w:val="000000"/>
                <w:sz w:val="24"/>
              </w:rPr>
              <w:t>，并严格执行。</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A9C" w:rsidRPr="0068102A" w:rsidRDefault="00954A9C" w:rsidP="00E075B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r w:rsidR="00A40499">
              <w:rPr>
                <w:rFonts w:ascii="仿宋" w:eastAsia="仿宋" w:hAnsi="仿宋" w:hint="eastAsia"/>
                <w:color w:val="000000"/>
                <w:sz w:val="24"/>
              </w:rPr>
              <w:t>和记录</w:t>
            </w:r>
          </w:p>
          <w:p w:rsidR="00954A9C" w:rsidRPr="00B90DE5" w:rsidRDefault="00954A9C"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未以正式文件发布，扣</w:t>
            </w:r>
            <w:r w:rsidR="00642E99">
              <w:rPr>
                <w:rFonts w:ascii="仿宋" w:eastAsia="仿宋" w:hAnsi="仿宋" w:hint="eastAsia"/>
                <w:color w:val="000000"/>
                <w:sz w:val="24"/>
              </w:rPr>
              <w:t>2</w:t>
            </w:r>
            <w:r w:rsidRPr="00B90DE5">
              <w:rPr>
                <w:rFonts w:ascii="仿宋" w:eastAsia="仿宋" w:hAnsi="仿宋" w:hint="eastAsia"/>
                <w:color w:val="000000"/>
                <w:sz w:val="24"/>
              </w:rPr>
              <w:t>分</w:t>
            </w:r>
          </w:p>
          <w:p w:rsidR="00954A9C" w:rsidRPr="00B90DE5" w:rsidRDefault="00954A9C"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制度内容不全，每缺一项扣1分</w:t>
            </w:r>
          </w:p>
          <w:p w:rsidR="00E075B5" w:rsidRPr="00B90DE5" w:rsidRDefault="00954A9C" w:rsidP="00B90DE5">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p w:rsidR="00B72A1F" w:rsidRPr="0068102A" w:rsidRDefault="00E075B5" w:rsidP="00B90DE5">
            <w:pPr>
              <w:ind w:firstLineChars="200" w:firstLine="480"/>
              <w:jc w:val="left"/>
              <w:rPr>
                <w:rFonts w:ascii="仿宋" w:eastAsia="仿宋" w:hAnsi="仿宋"/>
                <w:color w:val="000000"/>
              </w:rPr>
            </w:pPr>
            <w:r>
              <w:rPr>
                <w:rFonts w:ascii="仿宋" w:eastAsia="仿宋" w:hAnsi="仿宋" w:hint="eastAsia"/>
                <w:color w:val="000000"/>
                <w:sz w:val="24"/>
              </w:rPr>
              <w:t>未按规定执行，每项扣1分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A9C" w:rsidRPr="0068102A" w:rsidRDefault="00954A9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p>
        </w:tc>
      </w:tr>
      <w:tr w:rsidR="00B72A1F" w:rsidRPr="0068102A" w:rsidTr="006A75F0">
        <w:trPr>
          <w:trHeight w:val="730"/>
          <w:jc w:val="center"/>
        </w:trPr>
        <w:tc>
          <w:tcPr>
            <w:tcW w:w="1134" w:type="dxa"/>
            <w:vMerge/>
            <w:tcBorders>
              <w:left w:val="single" w:sz="4" w:space="0" w:color="000000"/>
              <w:right w:val="single" w:sz="4" w:space="0" w:color="000000"/>
            </w:tcBorders>
            <w:shd w:val="clear" w:color="auto" w:fill="FFFFFF"/>
          </w:tcPr>
          <w:p w:rsidR="00B72A1F" w:rsidRPr="0068102A" w:rsidRDefault="00B72A1F"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2.4.4每年至少评估一次安全生产法律法规、标准规范、</w:t>
            </w:r>
            <w:r w:rsidR="00E075B5">
              <w:rPr>
                <w:rFonts w:ascii="仿宋" w:eastAsia="仿宋" w:hAnsi="仿宋" w:cs="Times New Roman" w:hint="eastAsia"/>
                <w:color w:val="000000"/>
                <w:kern w:val="2"/>
              </w:rPr>
              <w:t>规范性文件、</w:t>
            </w:r>
            <w:r w:rsidRPr="0068102A">
              <w:rPr>
                <w:rFonts w:ascii="仿宋" w:eastAsia="仿宋" w:hAnsi="仿宋" w:cs="Times New Roman" w:hint="eastAsia"/>
                <w:color w:val="000000"/>
                <w:kern w:val="2"/>
              </w:rPr>
              <w:t>规章制度、操作规程的适用性、有效性和执行情况。</w:t>
            </w:r>
          </w:p>
        </w:tc>
        <w:tc>
          <w:tcPr>
            <w:tcW w:w="839" w:type="dxa"/>
            <w:tcBorders>
              <w:top w:val="single" w:sz="4" w:space="0" w:color="000000"/>
              <w:left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sidRPr="00B90DE5">
              <w:rPr>
                <w:rFonts w:ascii="仿宋" w:eastAsia="仿宋" w:hAnsi="仿宋" w:hint="eastAsia"/>
                <w:color w:val="000000"/>
                <w:sz w:val="24"/>
              </w:rPr>
              <w:t>4</w:t>
            </w:r>
          </w:p>
        </w:tc>
        <w:tc>
          <w:tcPr>
            <w:tcW w:w="5387"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7E7B44" w:rsidRDefault="00B72A1F" w:rsidP="007E7B4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未按时进行评估或无评估结论，</w:t>
            </w:r>
            <w:r w:rsidR="00AC78F6">
              <w:rPr>
                <w:rFonts w:ascii="仿宋" w:eastAsia="仿宋" w:hAnsi="仿宋" w:cs="Times New Roman" w:hint="eastAsia"/>
                <w:color w:val="000000"/>
                <w:kern w:val="2"/>
              </w:rPr>
              <w:t>扣</w:t>
            </w:r>
            <w:r w:rsidR="00F62CA4">
              <w:rPr>
                <w:rFonts w:ascii="仿宋" w:eastAsia="仿宋" w:hAnsi="仿宋" w:cs="Times New Roman" w:hint="eastAsia"/>
                <w:color w:val="000000"/>
                <w:kern w:val="2"/>
              </w:rPr>
              <w:t>4</w:t>
            </w:r>
            <w:r w:rsidRPr="0068102A">
              <w:rPr>
                <w:rFonts w:ascii="仿宋" w:eastAsia="仿宋" w:hAnsi="仿宋" w:cs="Times New Roman" w:hint="eastAsia"/>
                <w:color w:val="000000"/>
                <w:kern w:val="2"/>
              </w:rPr>
              <w:t>分</w:t>
            </w:r>
          </w:p>
          <w:p w:rsidR="00B72A1F" w:rsidRPr="0068102A" w:rsidRDefault="00B72A1F" w:rsidP="00915FF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评估结果与实际不符</w:t>
            </w:r>
            <w:r w:rsidR="00AC78F6">
              <w:rPr>
                <w:rFonts w:ascii="仿宋" w:eastAsia="仿宋" w:hAnsi="仿宋" w:cs="Times New Roman" w:hint="eastAsia"/>
                <w:color w:val="000000"/>
                <w:kern w:val="2"/>
              </w:rPr>
              <w:t>，</w:t>
            </w:r>
            <w:r w:rsidRPr="0068102A">
              <w:rPr>
                <w:rFonts w:ascii="仿宋" w:eastAsia="仿宋" w:hAnsi="仿宋" w:cs="Times New Roman" w:hint="eastAsia"/>
                <w:color w:val="000000"/>
                <w:kern w:val="2"/>
              </w:rPr>
              <w:t>扣</w:t>
            </w:r>
            <w:r w:rsidR="00915FF6">
              <w:rPr>
                <w:rFonts w:ascii="仿宋" w:eastAsia="仿宋" w:hAnsi="仿宋" w:cs="Times New Roman" w:hint="eastAsia"/>
                <w:color w:val="000000"/>
                <w:kern w:val="2"/>
              </w:rPr>
              <w:t>2</w:t>
            </w:r>
            <w:r w:rsidRPr="0068102A">
              <w:rPr>
                <w:rFonts w:ascii="仿宋" w:eastAsia="仿宋" w:hAnsi="仿宋" w:cs="Times New Roman" w:hint="eastAsia"/>
                <w:color w:val="000000"/>
                <w:kern w:val="2"/>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i/>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i/>
                <w:color w:val="000000"/>
                <w:sz w:val="24"/>
              </w:rPr>
            </w:pPr>
          </w:p>
        </w:tc>
      </w:tr>
      <w:tr w:rsidR="00B72A1F" w:rsidRPr="0068102A" w:rsidTr="00A62C31">
        <w:trPr>
          <w:trHeight w:val="212"/>
          <w:jc w:val="center"/>
        </w:trPr>
        <w:tc>
          <w:tcPr>
            <w:tcW w:w="1134" w:type="dxa"/>
            <w:vMerge/>
            <w:tcBorders>
              <w:left w:val="single" w:sz="4" w:space="0" w:color="000000"/>
              <w:bottom w:val="single" w:sz="4" w:space="0" w:color="000000"/>
              <w:right w:val="single" w:sz="4" w:space="0" w:color="000000"/>
            </w:tcBorders>
            <w:shd w:val="clear" w:color="auto" w:fill="FFFFFF"/>
          </w:tcPr>
          <w:p w:rsidR="00B72A1F" w:rsidRPr="0068102A" w:rsidRDefault="00B72A1F"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left"/>
              <w:rPr>
                <w:rFonts w:ascii="仿宋" w:eastAsia="仿宋" w:hAnsi="仿宋"/>
                <w:color w:val="000000"/>
                <w:sz w:val="24"/>
              </w:rPr>
            </w:pPr>
            <w:r w:rsidRPr="0068102A">
              <w:rPr>
                <w:rFonts w:ascii="仿宋" w:eastAsia="仿宋" w:hAnsi="仿宋" w:hint="eastAsia"/>
                <w:color w:val="000000"/>
                <w:sz w:val="24"/>
              </w:rPr>
              <w:t>2.4.5根据评估、检</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、自评、评审、事故调查等发现的相关问题，及时修订安全生产规章制度、操作规程。</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B72A1F" w:rsidRPr="0068102A" w:rsidRDefault="00B72A1F" w:rsidP="00AD4AAB">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未及时</w:t>
            </w:r>
            <w:r w:rsidR="00AC78F6">
              <w:rPr>
                <w:rFonts w:ascii="仿宋" w:eastAsia="仿宋" w:hAnsi="仿宋" w:cs="Times New Roman" w:hint="eastAsia"/>
                <w:color w:val="000000"/>
                <w:kern w:val="2"/>
              </w:rPr>
              <w:t>修订</w:t>
            </w:r>
            <w:r w:rsidRPr="0068102A">
              <w:rPr>
                <w:rFonts w:ascii="仿宋" w:eastAsia="仿宋" w:hAnsi="仿宋" w:cs="Times New Roman" w:hint="eastAsia"/>
                <w:color w:val="000000"/>
                <w:kern w:val="2"/>
              </w:rPr>
              <w:t>，</w:t>
            </w:r>
            <w:r w:rsidR="00AB1B27">
              <w:rPr>
                <w:rFonts w:ascii="仿宋" w:eastAsia="仿宋" w:hAnsi="仿宋" w:cs="Times New Roman" w:hint="eastAsia"/>
                <w:color w:val="000000"/>
                <w:kern w:val="2"/>
              </w:rPr>
              <w:t>每</w:t>
            </w:r>
            <w:r w:rsidRPr="0068102A">
              <w:rPr>
                <w:rFonts w:ascii="仿宋" w:eastAsia="仿宋" w:hAnsi="仿宋" w:cs="Times New Roman" w:hint="eastAsia"/>
                <w:color w:val="000000"/>
                <w:kern w:val="2"/>
              </w:rPr>
              <w:t>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i/>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i/>
                <w:color w:val="000000"/>
                <w:sz w:val="24"/>
              </w:rPr>
            </w:pPr>
          </w:p>
        </w:tc>
      </w:tr>
      <w:tr w:rsidR="00B72A1F" w:rsidRPr="0068102A" w:rsidTr="00A62C31">
        <w:trPr>
          <w:trHeight w:val="737"/>
          <w:jc w:val="center"/>
        </w:trPr>
        <w:tc>
          <w:tcPr>
            <w:tcW w:w="4536" w:type="dxa"/>
            <w:gridSpan w:val="2"/>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6A75F0">
            <w:pPr>
              <w:jc w:val="center"/>
              <w:rPr>
                <w:rFonts w:ascii="仿宋" w:eastAsia="仿宋" w:hAnsi="仿宋"/>
                <w:sz w:val="24"/>
              </w:rPr>
            </w:pPr>
            <w:r w:rsidRPr="0068102A">
              <w:rPr>
                <w:rFonts w:ascii="仿宋" w:eastAsia="仿宋" w:hAnsi="仿宋" w:hint="eastAsia"/>
                <w:sz w:val="24"/>
              </w:rPr>
              <w:t>小计</w:t>
            </w:r>
          </w:p>
        </w:tc>
        <w:tc>
          <w:tcPr>
            <w:tcW w:w="839"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r w:rsidRPr="0068102A">
              <w:rPr>
                <w:rFonts w:ascii="仿宋" w:eastAsia="仿宋" w:hAnsi="仿宋" w:hint="eastAsia"/>
                <w:color w:val="000000"/>
                <w:sz w:val="24"/>
              </w:rPr>
              <w:t>60</w:t>
            </w:r>
          </w:p>
        </w:tc>
        <w:tc>
          <w:tcPr>
            <w:tcW w:w="5387"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i/>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i/>
                <w:color w:val="000000"/>
                <w:sz w:val="24"/>
              </w:rPr>
            </w:pPr>
          </w:p>
        </w:tc>
      </w:tr>
    </w:tbl>
    <w:p w:rsidR="00A7249D" w:rsidRPr="0068102A" w:rsidRDefault="00A7249D" w:rsidP="001B5FC4">
      <w:pPr>
        <w:spacing w:line="300" w:lineRule="auto"/>
        <w:rPr>
          <w:rFonts w:ascii="仿宋" w:eastAsia="仿宋" w:hAnsi="仿宋"/>
          <w:color w:val="000000"/>
          <w:szCs w:val="21"/>
        </w:rPr>
        <w:sectPr w:rsidR="00A7249D"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11" w:name="_Toc485981048"/>
      <w:bookmarkStart w:id="12" w:name="_Toc485980732"/>
      <w:bookmarkStart w:id="13" w:name="_Toc485980671"/>
      <w:bookmarkStart w:id="14" w:name="_Toc485980635"/>
      <w:bookmarkStart w:id="15" w:name="_Toc485980181"/>
      <w:bookmarkStart w:id="16" w:name="_Toc485908254"/>
      <w:bookmarkStart w:id="17" w:name="_Toc485908093"/>
      <w:bookmarkStart w:id="18" w:name="_Toc485907998"/>
      <w:bookmarkStart w:id="19" w:name="_Toc507578212"/>
      <w:r w:rsidRPr="004F343C">
        <w:rPr>
          <w:rFonts w:ascii="黑体" w:eastAsia="黑体" w:hAnsi="黑体" w:hint="eastAsia"/>
          <w:b w:val="0"/>
          <w:sz w:val="30"/>
          <w:szCs w:val="30"/>
        </w:rPr>
        <w:lastRenderedPageBreak/>
        <w:t>3、教育培训（60分）</w:t>
      </w:r>
      <w:bookmarkEnd w:id="11"/>
      <w:bookmarkEnd w:id="12"/>
      <w:bookmarkEnd w:id="13"/>
      <w:bookmarkEnd w:id="14"/>
      <w:bookmarkEnd w:id="15"/>
      <w:bookmarkEnd w:id="16"/>
      <w:bookmarkEnd w:id="17"/>
      <w:bookmarkEnd w:id="18"/>
      <w:bookmarkEnd w:id="19"/>
    </w:p>
    <w:tbl>
      <w:tblPr>
        <w:tblW w:w="13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3"/>
        <w:gridCol w:w="4340"/>
        <w:gridCol w:w="838"/>
        <w:gridCol w:w="5152"/>
        <w:gridCol w:w="1634"/>
        <w:gridCol w:w="823"/>
      </w:tblGrid>
      <w:tr w:rsidR="008A5B82" w:rsidRPr="0068102A" w:rsidTr="006A75F0">
        <w:trPr>
          <w:trHeight w:val="200"/>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C740F">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D55D87" w:rsidRPr="0068102A" w:rsidTr="006A75F0">
        <w:tblPrEx>
          <w:shd w:val="clear" w:color="auto" w:fill="auto"/>
        </w:tblPrEx>
        <w:trPr>
          <w:trHeight w:val="820"/>
          <w:jc w:val="center"/>
        </w:trPr>
        <w:tc>
          <w:tcPr>
            <w:tcW w:w="1134" w:type="dxa"/>
            <w:vMerge w:val="restart"/>
            <w:tcBorders>
              <w:top w:val="single" w:sz="4" w:space="0" w:color="000000"/>
              <w:left w:val="single" w:sz="4" w:space="0" w:color="000000"/>
              <w:right w:val="single" w:sz="4" w:space="0" w:color="000000"/>
            </w:tcBorders>
            <w:vAlign w:val="center"/>
          </w:tcPr>
          <w:p w:rsidR="00D55D87" w:rsidRPr="0068102A" w:rsidRDefault="00D55D87" w:rsidP="006A75F0">
            <w:pPr>
              <w:jc w:val="left"/>
              <w:rPr>
                <w:rFonts w:ascii="仿宋" w:eastAsia="仿宋" w:hAnsi="仿宋"/>
                <w:sz w:val="24"/>
              </w:rPr>
            </w:pPr>
            <w:r w:rsidRPr="0068102A">
              <w:rPr>
                <w:rFonts w:ascii="仿宋" w:eastAsia="仿宋" w:hAnsi="仿宋" w:hint="eastAsia"/>
                <w:sz w:val="24"/>
              </w:rPr>
              <w:t>3.1教育培训管理（10分）</w:t>
            </w:r>
          </w:p>
        </w:tc>
        <w:tc>
          <w:tcPr>
            <w:tcW w:w="4536"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677706">
            <w:pPr>
              <w:jc w:val="left"/>
              <w:rPr>
                <w:rFonts w:ascii="仿宋" w:eastAsia="仿宋" w:hAnsi="仿宋"/>
                <w:color w:val="000000"/>
                <w:sz w:val="24"/>
              </w:rPr>
            </w:pPr>
            <w:r w:rsidRPr="0068102A">
              <w:rPr>
                <w:rFonts w:ascii="仿宋" w:eastAsia="仿宋" w:hAnsi="仿宋" w:hint="eastAsia"/>
                <w:color w:val="000000"/>
                <w:sz w:val="24"/>
              </w:rPr>
              <w:t>3.1.1安全教育培训制度应明确归口管理部门、</w:t>
            </w:r>
            <w:r w:rsidR="00C70DD8">
              <w:rPr>
                <w:rFonts w:ascii="仿宋" w:eastAsia="仿宋" w:hAnsi="仿宋" w:hint="eastAsia"/>
                <w:color w:val="000000"/>
                <w:sz w:val="24"/>
              </w:rPr>
              <w:t>培训的</w:t>
            </w:r>
            <w:r w:rsidRPr="0068102A">
              <w:rPr>
                <w:rFonts w:ascii="仿宋" w:eastAsia="仿宋" w:hAnsi="仿宋" w:hint="eastAsia"/>
                <w:color w:val="000000"/>
                <w:sz w:val="24"/>
              </w:rPr>
              <w:t>对象与内容、组织与管理、</w:t>
            </w:r>
            <w:r w:rsidR="00C70DD8">
              <w:rPr>
                <w:rFonts w:ascii="仿宋" w:eastAsia="仿宋" w:hAnsi="仿宋" w:hint="eastAsia"/>
                <w:color w:val="000000"/>
                <w:sz w:val="24"/>
              </w:rPr>
              <w:t>检查和考核</w:t>
            </w:r>
            <w:r w:rsidRPr="0068102A">
              <w:rPr>
                <w:rFonts w:ascii="仿宋" w:eastAsia="仿宋" w:hAnsi="仿宋" w:hint="eastAsia"/>
                <w:color w:val="000000"/>
                <w:sz w:val="24"/>
              </w:rPr>
              <w:t>等要求。</w:t>
            </w:r>
          </w:p>
        </w:tc>
        <w:tc>
          <w:tcPr>
            <w:tcW w:w="867"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C33A3E" w:rsidP="009A715B">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C70DD8" w:rsidRPr="0068102A" w:rsidRDefault="00C70DD8" w:rsidP="00C70DD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C70DD8" w:rsidRDefault="00C70DD8" w:rsidP="00C70DD8">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C33A3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C70DD8" w:rsidRDefault="00C70DD8" w:rsidP="00C70DD8">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D55D87" w:rsidRPr="0068102A" w:rsidRDefault="00C70DD8" w:rsidP="007E7B44">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A715B">
            <w:pPr>
              <w:jc w:val="center"/>
              <w:rPr>
                <w:rFonts w:ascii="仿宋" w:eastAsia="仿宋" w:hAnsi="仿宋"/>
                <w:color w:val="000000"/>
                <w:sz w:val="24"/>
              </w:rPr>
            </w:pPr>
          </w:p>
        </w:tc>
      </w:tr>
      <w:tr w:rsidR="00D55D87" w:rsidRPr="0068102A" w:rsidTr="006A75F0">
        <w:tblPrEx>
          <w:shd w:val="clear" w:color="auto" w:fill="auto"/>
        </w:tblPrEx>
        <w:trPr>
          <w:trHeight w:val="1336"/>
          <w:jc w:val="center"/>
        </w:trPr>
        <w:tc>
          <w:tcPr>
            <w:tcW w:w="1134" w:type="dxa"/>
            <w:vMerge/>
            <w:tcBorders>
              <w:left w:val="single" w:sz="4" w:space="0" w:color="000000"/>
              <w:bottom w:val="single" w:sz="4" w:space="0" w:color="000000"/>
              <w:right w:val="single" w:sz="4" w:space="0" w:color="000000"/>
            </w:tcBorders>
          </w:tcPr>
          <w:p w:rsidR="00D55D87" w:rsidRPr="0068102A" w:rsidRDefault="00D55D87" w:rsidP="006A75F0">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71296">
            <w:pPr>
              <w:jc w:val="left"/>
              <w:rPr>
                <w:rFonts w:ascii="仿宋" w:eastAsia="仿宋" w:hAnsi="仿宋"/>
                <w:color w:val="000000"/>
                <w:sz w:val="24"/>
              </w:rPr>
            </w:pPr>
            <w:r w:rsidRPr="0068102A">
              <w:rPr>
                <w:rFonts w:ascii="仿宋" w:eastAsia="仿宋" w:hAnsi="仿宋" w:hint="eastAsia"/>
                <w:color w:val="000000"/>
                <w:sz w:val="24"/>
              </w:rPr>
              <w:t>3.1.2定期识别安全教育培训需求，</w:t>
            </w:r>
            <w:r w:rsidR="004D27C7">
              <w:rPr>
                <w:rFonts w:ascii="仿宋" w:eastAsia="仿宋" w:hAnsi="仿宋" w:hint="eastAsia"/>
                <w:color w:val="000000"/>
                <w:sz w:val="24"/>
              </w:rPr>
              <w:t>编制</w:t>
            </w:r>
            <w:r w:rsidRPr="0068102A">
              <w:rPr>
                <w:rFonts w:ascii="仿宋" w:eastAsia="仿宋" w:hAnsi="仿宋" w:hint="eastAsia"/>
                <w:color w:val="000000"/>
                <w:sz w:val="24"/>
              </w:rPr>
              <w:t>培训计划，按计划进行培训，</w:t>
            </w:r>
            <w:r w:rsidR="007A572E" w:rsidRPr="007A572E">
              <w:rPr>
                <w:rFonts w:ascii="仿宋" w:eastAsia="仿宋" w:hAnsi="仿宋" w:hint="eastAsia"/>
                <w:color w:val="000000"/>
                <w:sz w:val="24"/>
              </w:rPr>
              <w:t>对培训效果进行</w:t>
            </w:r>
            <w:r w:rsidR="00D661CA">
              <w:rPr>
                <w:rFonts w:ascii="仿宋" w:eastAsia="仿宋" w:hAnsi="仿宋" w:hint="eastAsia"/>
                <w:color w:val="000000"/>
                <w:sz w:val="24"/>
              </w:rPr>
              <w:t>评价</w:t>
            </w:r>
            <w:r w:rsidR="007A572E">
              <w:rPr>
                <w:rFonts w:ascii="仿宋" w:eastAsia="仿宋" w:hAnsi="仿宋" w:hint="eastAsia"/>
                <w:color w:val="000000"/>
                <w:sz w:val="24"/>
              </w:rPr>
              <w:t>，</w:t>
            </w:r>
            <w:r w:rsidR="00D661CA">
              <w:rPr>
                <w:rFonts w:ascii="仿宋" w:eastAsia="仿宋" w:hAnsi="仿宋" w:hint="eastAsia"/>
                <w:color w:val="000000"/>
                <w:sz w:val="24"/>
              </w:rPr>
              <w:t>并根据评价结论进行改进，</w:t>
            </w:r>
            <w:r w:rsidRPr="0068102A">
              <w:rPr>
                <w:rFonts w:ascii="仿宋" w:eastAsia="仿宋" w:hAnsi="仿宋" w:hint="eastAsia"/>
                <w:color w:val="000000"/>
                <w:sz w:val="24"/>
              </w:rPr>
              <w:t>建立教育培训</w:t>
            </w:r>
            <w:r w:rsidR="00BC50C3">
              <w:rPr>
                <w:rFonts w:ascii="仿宋" w:eastAsia="仿宋" w:hAnsi="仿宋" w:hint="eastAsia"/>
                <w:color w:val="000000"/>
                <w:sz w:val="24"/>
              </w:rPr>
              <w:t>记录、</w:t>
            </w:r>
            <w:r w:rsidRPr="0068102A">
              <w:rPr>
                <w:rFonts w:ascii="仿宋" w:eastAsia="仿宋" w:hAnsi="仿宋" w:hint="eastAsia"/>
                <w:color w:val="000000"/>
                <w:sz w:val="24"/>
              </w:rPr>
              <w:t>档案。</w:t>
            </w:r>
          </w:p>
        </w:tc>
        <w:tc>
          <w:tcPr>
            <w:tcW w:w="867"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C33A3E" w:rsidP="009A715B">
            <w:pPr>
              <w:jc w:val="center"/>
              <w:rPr>
                <w:rFonts w:ascii="仿宋" w:eastAsia="仿宋" w:hAnsi="仿宋"/>
                <w:color w:val="000000"/>
                <w:sz w:val="24"/>
              </w:rPr>
            </w:pP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971296">
              <w:rPr>
                <w:rFonts w:ascii="仿宋" w:eastAsia="仿宋" w:hAnsi="仿宋" w:hint="eastAsia"/>
                <w:color w:val="000000"/>
                <w:sz w:val="24"/>
              </w:rPr>
              <w:t>相关</w:t>
            </w:r>
            <w:r w:rsidRPr="0068102A">
              <w:rPr>
                <w:rFonts w:ascii="仿宋" w:eastAsia="仿宋" w:hAnsi="仿宋" w:hint="eastAsia"/>
                <w:color w:val="000000"/>
                <w:sz w:val="24"/>
              </w:rPr>
              <w:t>文件和记录</w:t>
            </w:r>
          </w:p>
          <w:p w:rsidR="00166173" w:rsidRDefault="008F605C" w:rsidP="007E7B44">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D27C7">
              <w:rPr>
                <w:rFonts w:ascii="仿宋" w:eastAsia="仿宋" w:hAnsi="仿宋" w:hint="eastAsia"/>
                <w:color w:val="000000"/>
                <w:sz w:val="24"/>
              </w:rPr>
              <w:t>编制</w:t>
            </w:r>
            <w:r w:rsidR="00D55D87" w:rsidRPr="0068102A">
              <w:rPr>
                <w:rFonts w:ascii="仿宋" w:eastAsia="仿宋" w:hAnsi="仿宋" w:hint="eastAsia"/>
                <w:color w:val="000000"/>
                <w:sz w:val="24"/>
              </w:rPr>
              <w:t>年度培训计划，</w:t>
            </w:r>
            <w:r w:rsidR="00971296">
              <w:rPr>
                <w:rFonts w:ascii="仿宋" w:eastAsia="仿宋" w:hAnsi="仿宋" w:hint="eastAsia"/>
                <w:color w:val="000000"/>
                <w:sz w:val="24"/>
              </w:rPr>
              <w:t>扣</w:t>
            </w:r>
            <w:r w:rsidR="00DB4B59">
              <w:rPr>
                <w:rFonts w:ascii="仿宋" w:eastAsia="仿宋" w:hAnsi="仿宋" w:hint="eastAsia"/>
                <w:color w:val="000000"/>
                <w:sz w:val="24"/>
              </w:rPr>
              <w:t>8</w:t>
            </w:r>
            <w:r w:rsidR="00971296">
              <w:rPr>
                <w:rFonts w:ascii="仿宋" w:eastAsia="仿宋" w:hAnsi="仿宋" w:hint="eastAsia"/>
                <w:color w:val="000000"/>
                <w:sz w:val="24"/>
              </w:rPr>
              <w:t>分</w:t>
            </w:r>
          </w:p>
          <w:p w:rsidR="007E7B44" w:rsidRDefault="00166173" w:rsidP="007E7B44">
            <w:pPr>
              <w:ind w:firstLineChars="200" w:firstLine="480"/>
              <w:jc w:val="left"/>
              <w:rPr>
                <w:rFonts w:ascii="仿宋" w:eastAsia="仿宋" w:hAnsi="仿宋"/>
                <w:color w:val="000000"/>
                <w:sz w:val="24"/>
              </w:rPr>
            </w:pPr>
            <w:r>
              <w:rPr>
                <w:rFonts w:ascii="仿宋" w:eastAsia="仿宋" w:hAnsi="仿宋" w:hint="eastAsia"/>
                <w:color w:val="000000"/>
                <w:sz w:val="24"/>
              </w:rPr>
              <w:t>培训计划不合理，扣3分</w:t>
            </w:r>
          </w:p>
          <w:p w:rsidR="007E7B44" w:rsidRDefault="00D55D8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未进行培训效果评价，每</w:t>
            </w:r>
            <w:r w:rsidR="00971296">
              <w:rPr>
                <w:rFonts w:ascii="仿宋" w:eastAsia="仿宋" w:hAnsi="仿宋" w:hint="eastAsia"/>
                <w:color w:val="000000"/>
                <w:sz w:val="24"/>
              </w:rPr>
              <w:t>次</w:t>
            </w:r>
            <w:r w:rsidRPr="0068102A">
              <w:rPr>
                <w:rFonts w:ascii="仿宋" w:eastAsia="仿宋" w:hAnsi="仿宋" w:hint="eastAsia"/>
                <w:color w:val="000000"/>
                <w:sz w:val="24"/>
              </w:rPr>
              <w:t>扣1分</w:t>
            </w:r>
          </w:p>
          <w:p w:rsidR="007E7B44" w:rsidRDefault="00D55D8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未根据评价结论进行改进，每</w:t>
            </w:r>
            <w:r w:rsidR="00971296">
              <w:rPr>
                <w:rFonts w:ascii="仿宋" w:eastAsia="仿宋" w:hAnsi="仿宋" w:hint="eastAsia"/>
                <w:color w:val="000000"/>
                <w:sz w:val="24"/>
              </w:rPr>
              <w:t>次</w:t>
            </w:r>
            <w:r w:rsidRPr="0068102A">
              <w:rPr>
                <w:rFonts w:ascii="仿宋" w:eastAsia="仿宋" w:hAnsi="仿宋" w:hint="eastAsia"/>
                <w:color w:val="000000"/>
                <w:sz w:val="24"/>
              </w:rPr>
              <w:t>扣1分</w:t>
            </w:r>
          </w:p>
          <w:p w:rsidR="00D55D87" w:rsidRPr="0068102A" w:rsidRDefault="00D55D8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记录、档案资料不完整，每项扣1分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A715B">
            <w:pPr>
              <w:jc w:val="center"/>
              <w:rPr>
                <w:rFonts w:ascii="仿宋" w:eastAsia="仿宋" w:hAnsi="仿宋"/>
                <w:color w:val="000000"/>
                <w:sz w:val="24"/>
              </w:rPr>
            </w:pPr>
          </w:p>
        </w:tc>
      </w:tr>
      <w:tr w:rsidR="005F582C" w:rsidRPr="0068102A" w:rsidTr="006A75F0">
        <w:tblPrEx>
          <w:shd w:val="clear" w:color="auto" w:fill="auto"/>
        </w:tblPrEx>
        <w:trPr>
          <w:jc w:val="center"/>
        </w:trPr>
        <w:tc>
          <w:tcPr>
            <w:tcW w:w="1134" w:type="dxa"/>
            <w:vMerge w:val="restart"/>
            <w:tcBorders>
              <w:top w:val="single" w:sz="4" w:space="0" w:color="000000"/>
              <w:left w:val="single" w:sz="4" w:space="0" w:color="000000"/>
              <w:right w:val="single" w:sz="4" w:space="0" w:color="000000"/>
            </w:tcBorders>
            <w:vAlign w:val="center"/>
          </w:tcPr>
          <w:p w:rsidR="005F582C" w:rsidRPr="0068102A" w:rsidRDefault="005F582C" w:rsidP="006A75F0">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hint="eastAsia"/>
              </w:rPr>
              <w:t>3.2人员教育培训（50分）</w:t>
            </w: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581714">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3.2.1</w:t>
            </w:r>
            <w:r w:rsidR="00FD07C6">
              <w:rPr>
                <w:rFonts w:ascii="仿宋" w:eastAsia="仿宋" w:hAnsi="仿宋" w:hint="eastAsia"/>
                <w:color w:val="000000"/>
              </w:rPr>
              <w:t>应对</w:t>
            </w:r>
            <w:r w:rsidR="00FA14D7" w:rsidRPr="007A572E">
              <w:rPr>
                <w:rFonts w:ascii="仿宋" w:eastAsia="仿宋" w:hAnsi="仿宋" w:cs="Times New Roman" w:hint="eastAsia"/>
                <w:color w:val="000000"/>
                <w:kern w:val="2"/>
              </w:rPr>
              <w:t>各级管理人员</w:t>
            </w:r>
            <w:r w:rsidR="00FA14D7" w:rsidRPr="008D4E75">
              <w:rPr>
                <w:rFonts w:ascii="仿宋" w:eastAsia="仿宋" w:hAnsi="仿宋" w:hint="eastAsia"/>
                <w:szCs w:val="21"/>
              </w:rPr>
              <w:t>进行教育培训，</w:t>
            </w:r>
            <w:r w:rsidRPr="0068102A">
              <w:rPr>
                <w:rFonts w:ascii="仿宋" w:eastAsia="仿宋" w:hAnsi="仿宋" w:cs="Times New Roman" w:hint="eastAsia"/>
                <w:color w:val="000000"/>
                <w:kern w:val="2"/>
              </w:rPr>
              <w:t>每年按规定进行再培训。</w:t>
            </w:r>
            <w:r w:rsidR="00FD07C6" w:rsidRPr="0068102A">
              <w:rPr>
                <w:rFonts w:ascii="仿宋" w:eastAsia="仿宋" w:hAnsi="仿宋" w:cs="Times New Roman" w:hint="eastAsia"/>
                <w:color w:val="000000"/>
                <w:kern w:val="2"/>
              </w:rPr>
              <w:t>主要负责人、项目负责人、专职安全生产管理</w:t>
            </w:r>
            <w:r w:rsidR="00FD07C6">
              <w:rPr>
                <w:rFonts w:ascii="仿宋" w:eastAsia="仿宋" w:hAnsi="仿宋" w:cs="Times New Roman" w:hint="eastAsia"/>
                <w:color w:val="000000"/>
                <w:kern w:val="2"/>
              </w:rPr>
              <w:t>人员按规定经</w:t>
            </w:r>
            <w:r w:rsidR="00FD07C6" w:rsidRPr="0068102A">
              <w:rPr>
                <w:rFonts w:ascii="仿宋" w:eastAsia="仿宋" w:hAnsi="仿宋" w:hint="eastAsia"/>
                <w:color w:val="000000"/>
              </w:rPr>
              <w:t>水行政主管部门考核合格</w:t>
            </w:r>
            <w:r w:rsidR="00FD07C6">
              <w:rPr>
                <w:rFonts w:ascii="仿宋" w:eastAsia="仿宋" w:hAnsi="仿宋" w:hint="eastAsia"/>
                <w:color w:val="000000"/>
              </w:rPr>
              <w:t>并持证上岗。</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vAlign w:val="center"/>
          </w:tcPr>
          <w:p w:rsidR="00C631B7" w:rsidRDefault="00C631B7" w:rsidP="007E7B44">
            <w:pPr>
              <w:ind w:firstLineChars="200" w:firstLine="480"/>
              <w:jc w:val="left"/>
              <w:rPr>
                <w:rFonts w:ascii="仿宋" w:eastAsia="仿宋" w:hAnsi="仿宋"/>
                <w:color w:val="000000"/>
                <w:sz w:val="24"/>
              </w:rPr>
            </w:pPr>
            <w:r w:rsidRPr="00C631B7">
              <w:rPr>
                <w:rFonts w:ascii="仿宋" w:eastAsia="仿宋" w:hAnsi="仿宋" w:hint="eastAsia"/>
                <w:color w:val="000000"/>
                <w:sz w:val="24"/>
              </w:rPr>
              <w:t>查相关文件和记录并现场抽查</w:t>
            </w:r>
          </w:p>
          <w:p w:rsidR="00FD07C6" w:rsidRDefault="005F582C"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培训</w:t>
            </w:r>
            <w:r w:rsidR="00C631B7">
              <w:rPr>
                <w:rFonts w:ascii="仿宋" w:eastAsia="仿宋" w:hAnsi="仿宋" w:hint="eastAsia"/>
                <w:color w:val="000000"/>
                <w:sz w:val="24"/>
              </w:rPr>
              <w:t>不全</w:t>
            </w:r>
            <w:r w:rsidRPr="0068102A">
              <w:rPr>
                <w:rFonts w:ascii="仿宋" w:eastAsia="仿宋" w:hAnsi="仿宋" w:hint="eastAsia"/>
                <w:color w:val="000000"/>
                <w:sz w:val="24"/>
              </w:rPr>
              <w:t>，每</w:t>
            </w:r>
            <w:r w:rsidR="00C631B7">
              <w:rPr>
                <w:rFonts w:ascii="仿宋" w:eastAsia="仿宋" w:hAnsi="仿宋" w:hint="eastAsia"/>
                <w:color w:val="000000"/>
                <w:sz w:val="24"/>
              </w:rPr>
              <w:t>少一</w:t>
            </w:r>
            <w:r w:rsidRPr="0068102A">
              <w:rPr>
                <w:rFonts w:ascii="仿宋" w:eastAsia="仿宋" w:hAnsi="仿宋" w:hint="eastAsia"/>
                <w:color w:val="000000"/>
                <w:sz w:val="24"/>
              </w:rPr>
              <w:t>人扣1分</w:t>
            </w:r>
          </w:p>
          <w:p w:rsidR="00C1767D" w:rsidRDefault="00FD07C6" w:rsidP="00C1767D">
            <w:pPr>
              <w:ind w:firstLineChars="200" w:firstLine="480"/>
              <w:jc w:val="left"/>
              <w:rPr>
                <w:rFonts w:ascii="仿宋" w:eastAsia="仿宋" w:hAnsi="仿宋"/>
                <w:color w:val="000000"/>
                <w:sz w:val="24"/>
              </w:rPr>
            </w:pPr>
            <w:r>
              <w:rPr>
                <w:rFonts w:ascii="仿宋" w:eastAsia="仿宋" w:hAnsi="仿宋" w:hint="eastAsia"/>
                <w:color w:val="000000"/>
                <w:sz w:val="24"/>
              </w:rPr>
              <w:t>未按规定持证上岗，每人扣2分</w:t>
            </w:r>
          </w:p>
          <w:p w:rsidR="005F582C" w:rsidRPr="0068102A" w:rsidRDefault="00C1767D" w:rsidP="00C1767D">
            <w:pPr>
              <w:ind w:firstLineChars="200" w:firstLine="480"/>
              <w:jc w:val="left"/>
              <w:rPr>
                <w:rFonts w:ascii="仿宋" w:eastAsia="仿宋" w:hAnsi="仿宋"/>
                <w:color w:val="000000"/>
                <w:sz w:val="24"/>
              </w:rPr>
            </w:pPr>
            <w:r>
              <w:rPr>
                <w:rFonts w:ascii="仿宋" w:eastAsia="仿宋" w:hAnsi="仿宋" w:hint="eastAsia"/>
                <w:color w:val="000000"/>
                <w:sz w:val="24"/>
              </w:rPr>
              <w:t>对岗位安全生产职责不熟悉，每人扣1分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439"/>
          <w:jc w:val="center"/>
        </w:trPr>
        <w:tc>
          <w:tcPr>
            <w:tcW w:w="1134" w:type="dxa"/>
            <w:vMerge/>
            <w:tcBorders>
              <w:left w:val="single" w:sz="4" w:space="0" w:color="000000"/>
              <w:right w:val="single" w:sz="4" w:space="0" w:color="000000"/>
            </w:tcBorders>
            <w:vAlign w:val="center"/>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A71A83">
            <w:pPr>
              <w:jc w:val="left"/>
              <w:rPr>
                <w:rFonts w:ascii="仿宋" w:eastAsia="仿宋" w:hAnsi="仿宋"/>
                <w:color w:val="000000"/>
                <w:sz w:val="24"/>
              </w:rPr>
            </w:pPr>
            <w:r w:rsidRPr="0068102A">
              <w:rPr>
                <w:rFonts w:ascii="仿宋" w:eastAsia="仿宋" w:hAnsi="仿宋" w:hint="eastAsia"/>
                <w:color w:val="000000"/>
                <w:sz w:val="24"/>
              </w:rPr>
              <w:t>3.2.2新员工上岗前应接受三级安全教育培训，培训时间</w:t>
            </w:r>
            <w:r w:rsidR="00121052">
              <w:rPr>
                <w:rFonts w:ascii="仿宋" w:eastAsia="仿宋" w:hAnsi="仿宋" w:hint="eastAsia"/>
                <w:color w:val="000000"/>
                <w:sz w:val="24"/>
              </w:rPr>
              <w:t>满足规定</w:t>
            </w:r>
            <w:r w:rsidRPr="0068102A">
              <w:rPr>
                <w:rFonts w:ascii="仿宋" w:eastAsia="仿宋" w:hAnsi="仿宋" w:hint="eastAsia"/>
                <w:color w:val="000000"/>
                <w:sz w:val="24"/>
              </w:rPr>
              <w:t>学时</w:t>
            </w:r>
            <w:r w:rsidR="00121052">
              <w:rPr>
                <w:rFonts w:ascii="仿宋" w:eastAsia="仿宋" w:hAnsi="仿宋" w:hint="eastAsia"/>
                <w:color w:val="000000"/>
                <w:sz w:val="24"/>
              </w:rPr>
              <w:t>要求</w:t>
            </w:r>
            <w:r w:rsidRPr="0068102A">
              <w:rPr>
                <w:rFonts w:ascii="仿宋" w:eastAsia="仿宋" w:hAnsi="仿宋" w:hint="eastAsia"/>
                <w:color w:val="000000"/>
                <w:sz w:val="24"/>
              </w:rPr>
              <w:t>；在新工艺、新技术、新材料、新</w:t>
            </w:r>
            <w:r w:rsidR="00A72A9F">
              <w:rPr>
                <w:rFonts w:ascii="仿宋" w:eastAsia="仿宋" w:hAnsi="仿宋" w:hint="eastAsia"/>
                <w:color w:val="000000"/>
                <w:sz w:val="24"/>
              </w:rPr>
              <w:t>设备设施</w:t>
            </w:r>
            <w:r w:rsidRPr="0068102A">
              <w:rPr>
                <w:rFonts w:ascii="仿宋" w:eastAsia="仿宋" w:hAnsi="仿宋" w:hint="eastAsia"/>
                <w:color w:val="000000"/>
                <w:sz w:val="24"/>
              </w:rPr>
              <w:t>投入使用前，</w:t>
            </w:r>
            <w:r w:rsidR="00A72A9F">
              <w:rPr>
                <w:rFonts w:ascii="仿宋" w:eastAsia="仿宋" w:hAnsi="仿宋" w:hint="eastAsia"/>
                <w:color w:val="000000"/>
                <w:sz w:val="24"/>
              </w:rPr>
              <w:t>应根据技术说明书、使用说明书、操作技术要求等，</w:t>
            </w:r>
            <w:r w:rsidRPr="0068102A">
              <w:rPr>
                <w:rFonts w:ascii="仿宋" w:eastAsia="仿宋" w:hAnsi="仿宋" w:hint="eastAsia"/>
                <w:color w:val="000000"/>
                <w:sz w:val="24"/>
              </w:rPr>
              <w:t>对有关管理、操作人员进行培训；作业人员转岗、离岗一年以上重新上岗前，均应进行项</w:t>
            </w:r>
            <w:r w:rsidRPr="0068102A">
              <w:rPr>
                <w:rFonts w:ascii="仿宋" w:eastAsia="仿宋" w:hAnsi="仿宋" w:hint="eastAsia"/>
                <w:color w:val="000000"/>
                <w:sz w:val="24"/>
              </w:rPr>
              <w:lastRenderedPageBreak/>
              <w:t>目部（队、车间）、班组安全教育培训，经考核合格后上岗。</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lastRenderedPageBreak/>
              <w:t>15</w:t>
            </w:r>
          </w:p>
        </w:tc>
        <w:tc>
          <w:tcPr>
            <w:tcW w:w="5387" w:type="dxa"/>
            <w:tcBorders>
              <w:top w:val="single" w:sz="4" w:space="0" w:color="000000"/>
              <w:left w:val="single" w:sz="4" w:space="0" w:color="000000"/>
              <w:bottom w:val="single" w:sz="4" w:space="0" w:color="000000"/>
              <w:right w:val="single" w:sz="4" w:space="0" w:color="000000"/>
            </w:tcBorders>
            <w:vAlign w:val="center"/>
          </w:tcPr>
          <w:p w:rsidR="00A72A9F" w:rsidRDefault="005F582C"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C631B7">
              <w:rPr>
                <w:rFonts w:ascii="仿宋" w:eastAsia="仿宋" w:hAnsi="仿宋" w:hint="eastAsia"/>
                <w:color w:val="000000"/>
                <w:sz w:val="24"/>
              </w:rPr>
              <w:t>并</w:t>
            </w:r>
            <w:r w:rsidR="00C1767D">
              <w:rPr>
                <w:rFonts w:ascii="仿宋" w:eastAsia="仿宋" w:hAnsi="仿宋" w:hint="eastAsia"/>
                <w:color w:val="000000"/>
                <w:sz w:val="24"/>
              </w:rPr>
              <w:t>现场抽查</w:t>
            </w:r>
          </w:p>
          <w:p w:rsidR="007E7B44" w:rsidRPr="00B90DE5" w:rsidRDefault="000030E5"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新员工</w:t>
            </w:r>
            <w:r w:rsidR="00A72A9F" w:rsidRPr="00B90DE5">
              <w:rPr>
                <w:rFonts w:ascii="仿宋" w:eastAsia="仿宋" w:hAnsi="仿宋" w:hint="eastAsia"/>
                <w:color w:val="000000"/>
                <w:sz w:val="24"/>
              </w:rPr>
              <w:t>未经培训考核合格上岗，每人扣2分</w:t>
            </w:r>
          </w:p>
          <w:p w:rsidR="00A72A9F" w:rsidRDefault="00A32463" w:rsidP="00A72A9F">
            <w:pPr>
              <w:ind w:firstLineChars="200" w:firstLine="480"/>
              <w:jc w:val="left"/>
              <w:rPr>
                <w:rFonts w:ascii="仿宋" w:eastAsia="仿宋" w:hAnsi="仿宋"/>
                <w:color w:val="000000"/>
                <w:sz w:val="24"/>
              </w:rPr>
            </w:pPr>
            <w:r>
              <w:rPr>
                <w:rFonts w:ascii="仿宋" w:eastAsia="仿宋" w:hAnsi="仿宋" w:hint="eastAsia"/>
                <w:color w:val="000000"/>
                <w:sz w:val="24"/>
              </w:rPr>
              <w:t>“四新”</w:t>
            </w:r>
            <w:r w:rsidR="000030E5" w:rsidRPr="0068102A">
              <w:rPr>
                <w:rFonts w:ascii="仿宋" w:eastAsia="仿宋" w:hAnsi="仿宋" w:hint="eastAsia"/>
                <w:color w:val="000000"/>
                <w:sz w:val="24"/>
              </w:rPr>
              <w:t>投入使用前</w:t>
            </w:r>
            <w:r w:rsidR="00A72A9F" w:rsidRPr="0068102A">
              <w:rPr>
                <w:rFonts w:ascii="仿宋" w:eastAsia="仿宋" w:hAnsi="仿宋" w:hint="eastAsia"/>
                <w:color w:val="000000"/>
                <w:sz w:val="24"/>
              </w:rPr>
              <w:t>，</w:t>
            </w:r>
            <w:r w:rsidR="000030E5">
              <w:rPr>
                <w:rFonts w:ascii="仿宋" w:eastAsia="仿宋" w:hAnsi="仿宋" w:hint="eastAsia"/>
                <w:color w:val="000000"/>
                <w:sz w:val="24"/>
              </w:rPr>
              <w:t>未按规定进行培训，</w:t>
            </w:r>
            <w:r w:rsidR="00A72A9F" w:rsidRPr="0068102A">
              <w:rPr>
                <w:rFonts w:ascii="仿宋" w:eastAsia="仿宋" w:hAnsi="仿宋" w:hint="eastAsia"/>
                <w:color w:val="000000"/>
                <w:sz w:val="24"/>
              </w:rPr>
              <w:t>每人扣</w:t>
            </w:r>
            <w:r w:rsidR="00196D0F">
              <w:rPr>
                <w:rFonts w:ascii="仿宋" w:eastAsia="仿宋" w:hAnsi="仿宋" w:hint="eastAsia"/>
                <w:color w:val="000000"/>
                <w:sz w:val="24"/>
              </w:rPr>
              <w:t>2</w:t>
            </w:r>
            <w:r w:rsidR="00A72A9F" w:rsidRPr="0068102A">
              <w:rPr>
                <w:rFonts w:ascii="仿宋" w:eastAsia="仿宋" w:hAnsi="仿宋" w:hint="eastAsia"/>
                <w:color w:val="000000"/>
                <w:sz w:val="24"/>
              </w:rPr>
              <w:t>分</w:t>
            </w:r>
          </w:p>
          <w:p w:rsidR="00C1767D" w:rsidRPr="0068102A" w:rsidRDefault="005F582C" w:rsidP="00B90DE5">
            <w:pPr>
              <w:ind w:firstLineChars="200" w:firstLine="480"/>
              <w:jc w:val="left"/>
              <w:rPr>
                <w:rFonts w:ascii="仿宋" w:eastAsia="仿宋" w:hAnsi="仿宋"/>
                <w:color w:val="000000"/>
              </w:rPr>
            </w:pPr>
            <w:r w:rsidRPr="00B90DE5">
              <w:rPr>
                <w:rFonts w:ascii="仿宋" w:eastAsia="仿宋" w:hAnsi="仿宋" w:hint="eastAsia"/>
                <w:color w:val="000000"/>
                <w:sz w:val="24"/>
              </w:rPr>
              <w:t>转岗、离岗复工人员</w:t>
            </w:r>
            <w:r w:rsidR="000030E5" w:rsidRPr="00B90DE5">
              <w:rPr>
                <w:rFonts w:ascii="仿宋" w:eastAsia="仿宋" w:hAnsi="仿宋" w:hint="eastAsia"/>
                <w:color w:val="000000"/>
                <w:sz w:val="24"/>
              </w:rPr>
              <w:t>未经培训考核合格上岗，每人扣2分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41"/>
          <w:jc w:val="center"/>
        </w:trPr>
        <w:tc>
          <w:tcPr>
            <w:tcW w:w="1134" w:type="dxa"/>
            <w:vMerge/>
            <w:tcBorders>
              <w:left w:val="single" w:sz="4" w:space="0" w:color="000000"/>
              <w:right w:val="single" w:sz="4" w:space="0" w:color="000000"/>
            </w:tcBorders>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454B48">
            <w:pPr>
              <w:jc w:val="left"/>
              <w:rPr>
                <w:rFonts w:ascii="仿宋" w:eastAsia="仿宋" w:hAnsi="仿宋"/>
                <w:color w:val="000000"/>
                <w:sz w:val="24"/>
              </w:rPr>
            </w:pPr>
            <w:r w:rsidRPr="0068102A">
              <w:rPr>
                <w:rFonts w:ascii="仿宋" w:eastAsia="仿宋" w:hAnsi="仿宋" w:hint="eastAsia"/>
                <w:color w:val="000000"/>
                <w:sz w:val="24"/>
              </w:rPr>
              <w:t>3.2.3特种作业人员接受规定的安全作业培训，并取得特种作业操作资格证书后上岗作业；特种作业人员离岗</w:t>
            </w:r>
            <w:r w:rsidRPr="0004485E">
              <w:rPr>
                <w:rFonts w:ascii="仿宋" w:eastAsia="仿宋" w:hAnsi="仿宋" w:hint="eastAsia"/>
                <w:color w:val="000000"/>
                <w:sz w:val="24"/>
              </w:rPr>
              <w:t>6个月以</w:t>
            </w:r>
            <w:r w:rsidRPr="0068102A">
              <w:rPr>
                <w:rFonts w:ascii="仿宋" w:eastAsia="仿宋" w:hAnsi="仿宋" w:hint="eastAsia"/>
                <w:color w:val="000000"/>
                <w:sz w:val="24"/>
              </w:rPr>
              <w:t>上重新上岗，应经实际操作考核合格后上岗工作</w:t>
            </w:r>
            <w:r w:rsidR="00454B48">
              <w:rPr>
                <w:rFonts w:ascii="仿宋" w:eastAsia="仿宋" w:hAnsi="仿宋" w:hint="eastAsia"/>
                <w:color w:val="000000"/>
                <w:sz w:val="24"/>
              </w:rPr>
              <w:t>;</w:t>
            </w:r>
            <w:r w:rsidR="00B652F8">
              <w:rPr>
                <w:rFonts w:ascii="仿宋" w:eastAsia="仿宋" w:hAnsi="仿宋" w:hint="eastAsia"/>
                <w:color w:val="000000"/>
                <w:sz w:val="24"/>
              </w:rPr>
              <w:t>建立健全特种作业人员档案。</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06028B">
              <w:rPr>
                <w:rFonts w:ascii="仿宋" w:eastAsia="仿宋" w:hAnsi="仿宋" w:hint="eastAsia"/>
                <w:color w:val="000000"/>
                <w:sz w:val="24"/>
              </w:rPr>
              <w:t>相关文件和</w:t>
            </w:r>
            <w:r w:rsidRPr="0068102A">
              <w:rPr>
                <w:rFonts w:ascii="仿宋" w:eastAsia="仿宋" w:hAnsi="仿宋" w:hint="eastAsia"/>
                <w:color w:val="000000"/>
                <w:sz w:val="24"/>
              </w:rPr>
              <w:t>记录</w:t>
            </w:r>
            <w:r w:rsidR="0006028B">
              <w:rPr>
                <w:rFonts w:ascii="仿宋" w:eastAsia="仿宋" w:hAnsi="仿宋" w:hint="eastAsia"/>
                <w:color w:val="000000"/>
                <w:sz w:val="24"/>
              </w:rPr>
              <w:t>并</w:t>
            </w:r>
            <w:r w:rsidR="007F1A8F">
              <w:rPr>
                <w:rFonts w:ascii="仿宋" w:eastAsia="仿宋" w:hAnsi="仿宋" w:hint="eastAsia"/>
                <w:color w:val="000000"/>
                <w:sz w:val="24"/>
              </w:rPr>
              <w:t>现场抽查</w:t>
            </w:r>
          </w:p>
          <w:p w:rsidR="002E67BA" w:rsidRDefault="002E67BA" w:rsidP="002E67BA">
            <w:pPr>
              <w:ind w:firstLineChars="200" w:firstLine="480"/>
              <w:rPr>
                <w:rFonts w:ascii="仿宋" w:eastAsia="仿宋" w:hAnsi="仿宋"/>
                <w:color w:val="000000"/>
                <w:sz w:val="24"/>
              </w:rPr>
            </w:pPr>
            <w:r>
              <w:rPr>
                <w:rFonts w:ascii="仿宋" w:eastAsia="仿宋" w:hAnsi="仿宋" w:hint="eastAsia"/>
                <w:color w:val="000000"/>
                <w:sz w:val="24"/>
              </w:rPr>
              <w:t>未按规定持</w:t>
            </w:r>
            <w:r w:rsidRPr="0068102A">
              <w:rPr>
                <w:rFonts w:ascii="仿宋" w:eastAsia="仿宋" w:hAnsi="仿宋" w:hint="eastAsia"/>
                <w:color w:val="000000"/>
                <w:sz w:val="24"/>
              </w:rPr>
              <w:t>证上岗，每人扣</w:t>
            </w:r>
            <w:r>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5F582C"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离岗6个月以上</w:t>
            </w:r>
            <w:r w:rsidR="007F1A8F">
              <w:rPr>
                <w:rFonts w:ascii="仿宋" w:eastAsia="仿宋" w:hAnsi="仿宋" w:hint="eastAsia"/>
                <w:color w:val="000000"/>
                <w:sz w:val="24"/>
              </w:rPr>
              <w:t>，</w:t>
            </w:r>
            <w:r w:rsidRPr="0068102A">
              <w:rPr>
                <w:rFonts w:ascii="仿宋" w:eastAsia="仿宋" w:hAnsi="仿宋" w:hint="eastAsia"/>
                <w:color w:val="000000"/>
                <w:sz w:val="24"/>
              </w:rPr>
              <w:t>未</w:t>
            </w:r>
            <w:r w:rsidR="007F1A8F">
              <w:rPr>
                <w:rFonts w:ascii="仿宋" w:eastAsia="仿宋" w:hAnsi="仿宋" w:hint="eastAsia"/>
                <w:color w:val="000000"/>
                <w:sz w:val="24"/>
              </w:rPr>
              <w:t>经</w:t>
            </w:r>
            <w:r w:rsidRPr="0068102A">
              <w:rPr>
                <w:rFonts w:ascii="仿宋" w:eastAsia="仿宋" w:hAnsi="仿宋" w:hint="eastAsia"/>
                <w:color w:val="000000"/>
                <w:sz w:val="24"/>
              </w:rPr>
              <w:t>考核合格上岗，每人扣2分</w:t>
            </w:r>
          </w:p>
          <w:p w:rsidR="00C1767D" w:rsidRPr="0068102A" w:rsidRDefault="005F582C" w:rsidP="0006028B">
            <w:pPr>
              <w:ind w:firstLineChars="200" w:firstLine="480"/>
              <w:jc w:val="left"/>
              <w:rPr>
                <w:rFonts w:ascii="仿宋" w:eastAsia="仿宋" w:hAnsi="仿宋"/>
                <w:color w:val="000000"/>
                <w:sz w:val="24"/>
              </w:rPr>
            </w:pPr>
            <w:r w:rsidRPr="0068102A">
              <w:rPr>
                <w:rFonts w:ascii="仿宋" w:eastAsia="仿宋" w:hAnsi="仿宋" w:hint="eastAsia"/>
                <w:color w:val="000000"/>
                <w:sz w:val="24"/>
              </w:rPr>
              <w:t>特种作业人员档案资料</w:t>
            </w:r>
            <w:r w:rsidR="007F1A8F">
              <w:rPr>
                <w:rFonts w:ascii="仿宋" w:eastAsia="仿宋" w:hAnsi="仿宋" w:hint="eastAsia"/>
                <w:color w:val="000000"/>
                <w:sz w:val="24"/>
              </w:rPr>
              <w:t>不全</w:t>
            </w:r>
            <w:r w:rsidRPr="0068102A">
              <w:rPr>
                <w:rFonts w:ascii="仿宋" w:eastAsia="仿宋" w:hAnsi="仿宋" w:hint="eastAsia"/>
                <w:color w:val="000000"/>
                <w:sz w:val="24"/>
              </w:rPr>
              <w:t>，每</w:t>
            </w:r>
            <w:r w:rsidR="0006028B">
              <w:rPr>
                <w:rFonts w:ascii="仿宋" w:eastAsia="仿宋" w:hAnsi="仿宋" w:hint="eastAsia"/>
                <w:color w:val="000000"/>
                <w:sz w:val="24"/>
              </w:rPr>
              <w:t>少一</w:t>
            </w:r>
            <w:r w:rsidRPr="0068102A">
              <w:rPr>
                <w:rFonts w:ascii="仿宋" w:eastAsia="仿宋" w:hAnsi="仿宋" w:hint="eastAsia"/>
                <w:color w:val="000000"/>
                <w:sz w:val="24"/>
              </w:rPr>
              <w:t>人扣</w:t>
            </w:r>
            <w:r w:rsidR="0006028B">
              <w:rPr>
                <w:rFonts w:ascii="仿宋" w:eastAsia="仿宋" w:hAnsi="仿宋" w:hint="eastAsia"/>
                <w:color w:val="000000"/>
                <w:sz w:val="24"/>
              </w:rPr>
              <w:t>2</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465"/>
          <w:jc w:val="center"/>
        </w:trPr>
        <w:tc>
          <w:tcPr>
            <w:tcW w:w="1134" w:type="dxa"/>
            <w:vMerge/>
            <w:tcBorders>
              <w:left w:val="single" w:sz="4" w:space="0" w:color="000000"/>
              <w:right w:val="single" w:sz="4" w:space="0" w:color="000000"/>
            </w:tcBorders>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885508">
            <w:pPr>
              <w:jc w:val="left"/>
              <w:rPr>
                <w:rFonts w:ascii="仿宋" w:eastAsia="仿宋" w:hAnsi="仿宋"/>
                <w:color w:val="000000"/>
                <w:sz w:val="24"/>
              </w:rPr>
            </w:pPr>
            <w:r w:rsidRPr="0068102A">
              <w:rPr>
                <w:rFonts w:ascii="仿宋" w:eastAsia="仿宋" w:hAnsi="仿宋" w:hint="eastAsia"/>
                <w:color w:val="000000"/>
                <w:sz w:val="24"/>
              </w:rPr>
              <w:t>3.2.4每年对在岗作业人员进行安全生产教育和培训</w:t>
            </w:r>
            <w:r w:rsidR="00885508">
              <w:rPr>
                <w:rFonts w:ascii="仿宋" w:eastAsia="仿宋" w:hAnsi="仿宋" w:hint="eastAsia"/>
                <w:color w:val="000000"/>
                <w:sz w:val="24"/>
              </w:rPr>
              <w:t>，培训时间和内容应符合有关规定。</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B652F8">
              <w:rPr>
                <w:rFonts w:ascii="仿宋" w:eastAsia="仿宋" w:hAnsi="仿宋" w:hint="eastAsia"/>
                <w:color w:val="000000"/>
                <w:sz w:val="24"/>
              </w:rPr>
              <w:t>相关</w:t>
            </w:r>
            <w:r w:rsidRPr="0068102A">
              <w:rPr>
                <w:rFonts w:ascii="仿宋" w:eastAsia="仿宋" w:hAnsi="仿宋" w:hint="eastAsia"/>
                <w:color w:val="000000"/>
                <w:sz w:val="24"/>
              </w:rPr>
              <w:t>记录</w:t>
            </w:r>
          </w:p>
          <w:p w:rsidR="00C1767D" w:rsidRPr="0068102A" w:rsidRDefault="00B652F8" w:rsidP="00872BB0">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Pr>
                <w:rFonts w:ascii="仿宋" w:eastAsia="仿宋" w:hAnsi="仿宋" w:hint="eastAsia"/>
                <w:color w:val="000000"/>
                <w:sz w:val="24"/>
              </w:rPr>
              <w:t>按规定</w:t>
            </w:r>
            <w:r w:rsidRPr="0068102A">
              <w:rPr>
                <w:rFonts w:ascii="仿宋" w:eastAsia="仿宋" w:hAnsi="仿宋" w:hint="eastAsia"/>
                <w:color w:val="000000"/>
                <w:sz w:val="24"/>
              </w:rPr>
              <w:t>进行培训，每人扣1分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653"/>
          <w:jc w:val="center"/>
        </w:trPr>
        <w:tc>
          <w:tcPr>
            <w:tcW w:w="1134" w:type="dxa"/>
            <w:vMerge/>
            <w:tcBorders>
              <w:left w:val="single" w:sz="4" w:space="0" w:color="000000"/>
              <w:right w:val="single" w:sz="4" w:space="0" w:color="000000"/>
            </w:tcBorders>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1A65F8">
            <w:pPr>
              <w:jc w:val="left"/>
              <w:rPr>
                <w:rFonts w:ascii="仿宋" w:eastAsia="仿宋" w:hAnsi="仿宋"/>
                <w:color w:val="000000"/>
                <w:sz w:val="24"/>
              </w:rPr>
            </w:pPr>
            <w:r w:rsidRPr="0068102A">
              <w:rPr>
                <w:rFonts w:ascii="仿宋" w:eastAsia="仿宋" w:hAnsi="仿宋" w:hint="eastAsia"/>
                <w:color w:val="000000"/>
                <w:sz w:val="24"/>
              </w:rPr>
              <w:t>3.2.5</w:t>
            </w:r>
            <w:r w:rsidR="00C72687">
              <w:rPr>
                <w:rFonts w:ascii="仿宋" w:eastAsia="仿宋" w:hAnsi="仿宋" w:hint="eastAsia"/>
                <w:color w:val="000000"/>
                <w:sz w:val="24"/>
              </w:rPr>
              <w:t>监督</w:t>
            </w:r>
            <w:r w:rsidR="001A65F8">
              <w:rPr>
                <w:rFonts w:ascii="仿宋" w:eastAsia="仿宋" w:hAnsi="仿宋" w:hint="eastAsia"/>
                <w:color w:val="000000"/>
                <w:sz w:val="24"/>
              </w:rPr>
              <w:t>检查</w:t>
            </w:r>
            <w:r w:rsidRPr="0068102A">
              <w:rPr>
                <w:rFonts w:ascii="仿宋" w:eastAsia="仿宋" w:hAnsi="仿宋" w:hint="eastAsia"/>
                <w:color w:val="000000"/>
                <w:sz w:val="24"/>
              </w:rPr>
              <w:t>分包单位对员工进行安全生产教育培训</w:t>
            </w:r>
            <w:r w:rsidR="001A65F8">
              <w:rPr>
                <w:rFonts w:ascii="仿宋" w:eastAsia="仿宋" w:hAnsi="仿宋" w:hint="eastAsia"/>
                <w:color w:val="000000"/>
                <w:sz w:val="24"/>
              </w:rPr>
              <w:t>及</w:t>
            </w:r>
            <w:r w:rsidRPr="0068102A">
              <w:rPr>
                <w:rFonts w:ascii="仿宋" w:eastAsia="仿宋" w:hAnsi="仿宋" w:hint="eastAsia"/>
                <w:color w:val="000000"/>
                <w:sz w:val="24"/>
              </w:rPr>
              <w:t>持证上岗</w:t>
            </w:r>
            <w:r w:rsidR="001A65F8">
              <w:rPr>
                <w:rFonts w:ascii="仿宋" w:eastAsia="仿宋" w:hAnsi="仿宋" w:hint="eastAsia"/>
                <w:color w:val="000000"/>
                <w:sz w:val="24"/>
              </w:rPr>
              <w:t>情况。</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9</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0D2C1F">
              <w:rPr>
                <w:rFonts w:ascii="仿宋" w:eastAsia="仿宋" w:hAnsi="仿宋" w:hint="eastAsia"/>
                <w:color w:val="000000"/>
                <w:sz w:val="24"/>
              </w:rPr>
              <w:t>相关</w:t>
            </w:r>
            <w:r w:rsidRPr="0068102A">
              <w:rPr>
                <w:rFonts w:ascii="仿宋" w:eastAsia="仿宋" w:hAnsi="仿宋" w:hint="eastAsia"/>
                <w:color w:val="000000"/>
                <w:sz w:val="24"/>
              </w:rPr>
              <w:t>记录</w:t>
            </w:r>
          </w:p>
          <w:p w:rsidR="001A65F8" w:rsidRDefault="001A65F8" w:rsidP="007E7B44">
            <w:pPr>
              <w:pStyle w:val="af6"/>
              <w:shd w:val="clear" w:color="auto" w:fill="FFFFFF"/>
              <w:spacing w:before="0" w:beforeAutospacing="0" w:after="0" w:afterAutospacing="0"/>
              <w:ind w:firstLineChars="200" w:firstLine="480"/>
              <w:rPr>
                <w:rFonts w:ascii="仿宋" w:eastAsia="仿宋" w:hAnsi="仿宋" w:cs="Times New Roman"/>
                <w:color w:val="000000"/>
                <w:kern w:val="2"/>
              </w:rPr>
            </w:pPr>
            <w:proofErr w:type="gramStart"/>
            <w:r>
              <w:rPr>
                <w:rFonts w:ascii="仿宋" w:eastAsia="仿宋" w:hAnsi="仿宋" w:cs="Times New Roman" w:hint="eastAsia"/>
                <w:color w:val="000000"/>
                <w:kern w:val="2"/>
              </w:rPr>
              <w:t>未</w:t>
            </w:r>
            <w:r w:rsidR="00C72687">
              <w:rPr>
                <w:rFonts w:ascii="仿宋" w:eastAsia="仿宋" w:hAnsi="仿宋" w:cs="Times New Roman" w:hint="eastAsia"/>
                <w:color w:val="000000"/>
                <w:kern w:val="2"/>
              </w:rPr>
              <w:t>监督</w:t>
            </w:r>
            <w:proofErr w:type="gramEnd"/>
            <w:r>
              <w:rPr>
                <w:rFonts w:ascii="仿宋" w:eastAsia="仿宋" w:hAnsi="仿宋" w:cs="Times New Roman" w:hint="eastAsia"/>
                <w:color w:val="000000"/>
                <w:kern w:val="2"/>
              </w:rPr>
              <w:t>检查，扣9分</w:t>
            </w:r>
          </w:p>
          <w:p w:rsidR="005F582C" w:rsidRPr="0068102A" w:rsidRDefault="001A65F8" w:rsidP="001A65F8">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监督检查不全，每缺一个单位扣2分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582"/>
          <w:jc w:val="center"/>
        </w:trPr>
        <w:tc>
          <w:tcPr>
            <w:tcW w:w="1134" w:type="dxa"/>
            <w:vMerge/>
            <w:tcBorders>
              <w:left w:val="single" w:sz="4" w:space="0" w:color="000000"/>
              <w:bottom w:val="single" w:sz="4" w:space="0" w:color="000000"/>
              <w:right w:val="single" w:sz="4" w:space="0" w:color="000000"/>
            </w:tcBorders>
          </w:tcPr>
          <w:p w:rsidR="005F582C" w:rsidRPr="0068102A" w:rsidRDefault="005F582C"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A3369B">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3.2.6对外来人员进行</w:t>
            </w:r>
            <w:r w:rsidR="00A3369B">
              <w:rPr>
                <w:rFonts w:ascii="仿宋" w:eastAsia="仿宋" w:hAnsi="仿宋" w:cs="Times New Roman" w:hint="eastAsia"/>
                <w:color w:val="000000"/>
                <w:kern w:val="2"/>
              </w:rPr>
              <w:t>安全教育，主要内容应包括：</w:t>
            </w:r>
            <w:r w:rsidRPr="0068102A">
              <w:rPr>
                <w:rFonts w:ascii="仿宋" w:eastAsia="仿宋" w:hAnsi="仿宋" w:cs="Times New Roman" w:hint="eastAsia"/>
                <w:color w:val="000000"/>
                <w:kern w:val="2"/>
              </w:rPr>
              <w:t>安全规定、可能接触到的危险有害因素、职业病危害防护措施、应急知识等</w:t>
            </w:r>
            <w:r w:rsidR="00A3369B">
              <w:rPr>
                <w:rFonts w:ascii="仿宋" w:eastAsia="仿宋" w:hAnsi="仿宋" w:cs="Times New Roman" w:hint="eastAsia"/>
                <w:color w:val="000000"/>
                <w:kern w:val="2"/>
              </w:rPr>
              <w:t>。</w:t>
            </w:r>
            <w:r w:rsidRPr="0068102A">
              <w:rPr>
                <w:rFonts w:ascii="仿宋" w:eastAsia="仿宋" w:hAnsi="仿宋" w:cs="Times New Roman" w:hint="eastAsia"/>
                <w:color w:val="000000"/>
                <w:kern w:val="2"/>
              </w:rPr>
              <w:t>由专人带领做好相关监护工作。</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A3369B"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A3369B">
              <w:rPr>
                <w:rFonts w:ascii="仿宋" w:eastAsia="仿宋" w:hAnsi="仿宋" w:hint="eastAsia"/>
                <w:color w:val="000000"/>
                <w:sz w:val="24"/>
              </w:rPr>
              <w:t>进行安全教育</w:t>
            </w:r>
            <w:r w:rsidRPr="0068102A">
              <w:rPr>
                <w:rFonts w:ascii="仿宋" w:eastAsia="仿宋" w:hAnsi="仿宋" w:hint="eastAsia"/>
                <w:color w:val="000000"/>
                <w:sz w:val="24"/>
              </w:rPr>
              <w:t>，</w:t>
            </w:r>
            <w:r w:rsidR="000267BC">
              <w:rPr>
                <w:rFonts w:ascii="仿宋" w:eastAsia="仿宋" w:hAnsi="仿宋" w:hint="eastAsia"/>
                <w:color w:val="000000"/>
                <w:sz w:val="24"/>
              </w:rPr>
              <w:t>扣3分</w:t>
            </w:r>
          </w:p>
          <w:p w:rsidR="00C1767D" w:rsidRDefault="00A3369B" w:rsidP="009A715B">
            <w:pPr>
              <w:ind w:firstLineChars="200" w:firstLine="480"/>
              <w:jc w:val="left"/>
              <w:rPr>
                <w:rFonts w:ascii="仿宋" w:eastAsia="仿宋" w:hAnsi="仿宋"/>
                <w:color w:val="000000"/>
                <w:sz w:val="24"/>
              </w:rPr>
            </w:pPr>
            <w:r>
              <w:rPr>
                <w:rFonts w:ascii="仿宋" w:eastAsia="仿宋" w:hAnsi="仿宋" w:hint="eastAsia"/>
                <w:color w:val="000000"/>
                <w:sz w:val="24"/>
              </w:rPr>
              <w:t>安全教育内容不符合要求，扣</w:t>
            </w:r>
            <w:r w:rsidR="00837123">
              <w:rPr>
                <w:rFonts w:ascii="仿宋" w:eastAsia="仿宋" w:hAnsi="仿宋" w:hint="eastAsia"/>
                <w:color w:val="000000"/>
                <w:sz w:val="24"/>
              </w:rPr>
              <w:t>2</w:t>
            </w:r>
            <w:r>
              <w:rPr>
                <w:rFonts w:ascii="仿宋" w:eastAsia="仿宋" w:hAnsi="仿宋" w:hint="eastAsia"/>
                <w:color w:val="000000"/>
                <w:sz w:val="24"/>
              </w:rPr>
              <w:t>分</w:t>
            </w:r>
          </w:p>
          <w:p w:rsidR="00C1767D" w:rsidRPr="0068102A" w:rsidRDefault="005F582C" w:rsidP="00A3369B">
            <w:pPr>
              <w:ind w:firstLineChars="200" w:firstLine="480"/>
              <w:jc w:val="left"/>
              <w:rPr>
                <w:rFonts w:ascii="仿宋" w:eastAsia="仿宋" w:hAnsi="仿宋"/>
                <w:color w:val="000000"/>
                <w:sz w:val="24"/>
              </w:rPr>
            </w:pPr>
            <w:r w:rsidRPr="0068102A">
              <w:rPr>
                <w:rFonts w:ascii="仿宋" w:eastAsia="仿宋" w:hAnsi="仿宋" w:hint="eastAsia"/>
                <w:color w:val="000000"/>
                <w:sz w:val="24"/>
              </w:rPr>
              <w:t>无专人带领，</w:t>
            </w:r>
            <w:r w:rsidR="00A3369B">
              <w:rPr>
                <w:rFonts w:ascii="仿宋" w:eastAsia="仿宋" w:hAnsi="仿宋" w:hint="eastAsia"/>
                <w:color w:val="000000"/>
                <w:sz w:val="24"/>
              </w:rPr>
              <w:t>扣3分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A62C31">
        <w:tblPrEx>
          <w:shd w:val="clear" w:color="auto" w:fill="auto"/>
        </w:tblPrEx>
        <w:trPr>
          <w:trHeight w:val="737"/>
          <w:jc w:val="center"/>
        </w:trPr>
        <w:tc>
          <w:tcPr>
            <w:tcW w:w="4536" w:type="dxa"/>
            <w:gridSpan w:val="2"/>
            <w:tcBorders>
              <w:left w:val="single" w:sz="4" w:space="0" w:color="000000"/>
              <w:bottom w:val="single" w:sz="4" w:space="0" w:color="000000"/>
              <w:right w:val="single" w:sz="4" w:space="0" w:color="000000"/>
            </w:tcBorders>
            <w:vAlign w:val="center"/>
          </w:tcPr>
          <w:p w:rsidR="005F582C" w:rsidRPr="0068102A" w:rsidRDefault="005F582C" w:rsidP="006A75F0">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kern w:val="2"/>
              </w:rPr>
              <w:t>小计</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60</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bl>
    <w:p w:rsidR="00CC60BD" w:rsidRDefault="00CC60BD" w:rsidP="001B5FC4">
      <w:pPr>
        <w:spacing w:line="300" w:lineRule="auto"/>
        <w:rPr>
          <w:rFonts w:ascii="仿宋" w:eastAsia="仿宋" w:hAnsi="仿宋"/>
          <w:szCs w:val="21"/>
        </w:rPr>
      </w:pPr>
      <w:bookmarkStart w:id="20" w:name="_Toc485981049"/>
      <w:bookmarkStart w:id="21" w:name="_Toc485980733"/>
      <w:bookmarkStart w:id="22" w:name="_Toc485980672"/>
      <w:bookmarkStart w:id="23" w:name="_Toc485980636"/>
      <w:bookmarkStart w:id="24" w:name="_Toc485980182"/>
      <w:bookmarkStart w:id="25" w:name="_Toc485908255"/>
      <w:bookmarkStart w:id="26" w:name="_Toc485908094"/>
      <w:bookmarkStart w:id="27" w:name="_Toc485907999"/>
      <w:bookmarkStart w:id="28" w:name="_Toc332727490"/>
    </w:p>
    <w:p w:rsidR="00CC60BD" w:rsidRPr="0068102A" w:rsidRDefault="00CC60BD" w:rsidP="001B5FC4">
      <w:pPr>
        <w:spacing w:line="300" w:lineRule="auto"/>
        <w:rPr>
          <w:rFonts w:ascii="仿宋" w:eastAsia="仿宋" w:hAnsi="仿宋"/>
          <w:szCs w:val="21"/>
        </w:rPr>
        <w:sectPr w:rsidR="00CC60BD"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29" w:name="_Toc507578213"/>
      <w:r w:rsidRPr="004F343C">
        <w:rPr>
          <w:rFonts w:ascii="黑体" w:eastAsia="黑体" w:hAnsi="黑体" w:hint="eastAsia"/>
          <w:b w:val="0"/>
          <w:sz w:val="30"/>
          <w:szCs w:val="30"/>
        </w:rPr>
        <w:lastRenderedPageBreak/>
        <w:t>4、现场管理（450分）</w:t>
      </w:r>
      <w:bookmarkEnd w:id="20"/>
      <w:bookmarkEnd w:id="21"/>
      <w:bookmarkEnd w:id="22"/>
      <w:bookmarkEnd w:id="23"/>
      <w:bookmarkEnd w:id="24"/>
      <w:bookmarkEnd w:id="25"/>
      <w:bookmarkEnd w:id="26"/>
      <w:bookmarkEnd w:id="27"/>
      <w:bookmarkEnd w:id="28"/>
      <w:bookmarkEnd w:id="29"/>
    </w:p>
    <w:tbl>
      <w:tblPr>
        <w:tblW w:w="14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05"/>
        <w:gridCol w:w="4390"/>
        <w:gridCol w:w="832"/>
        <w:gridCol w:w="5212"/>
        <w:gridCol w:w="1651"/>
        <w:gridCol w:w="830"/>
      </w:tblGrid>
      <w:tr w:rsidR="004E0428" w:rsidRPr="0068102A" w:rsidTr="00AA486B">
        <w:trPr>
          <w:trHeight w:val="333"/>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AD3116">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9A715B">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5320BF">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9A715B">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9A715B">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AA486B">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465227" w:rsidRPr="0068102A" w:rsidTr="00AA486B">
        <w:trPr>
          <w:trHeight w:val="862"/>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sz w:val="24"/>
              </w:rPr>
            </w:pPr>
            <w:r w:rsidRPr="0068102A">
              <w:rPr>
                <w:rFonts w:ascii="仿宋" w:eastAsia="仿宋" w:hAnsi="仿宋" w:hint="eastAsia"/>
                <w:sz w:val="24"/>
              </w:rPr>
              <w:t>4.1设备设施管理（130分）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445AD7">
            <w:pPr>
              <w:jc w:val="left"/>
              <w:rPr>
                <w:rFonts w:ascii="仿宋" w:eastAsia="仿宋" w:hAnsi="仿宋"/>
                <w:color w:val="000000"/>
                <w:sz w:val="24"/>
              </w:rPr>
            </w:pPr>
            <w:r w:rsidRPr="0068102A">
              <w:rPr>
                <w:rFonts w:ascii="仿宋" w:eastAsia="仿宋" w:hAnsi="仿宋" w:hint="eastAsia"/>
                <w:color w:val="000000"/>
                <w:sz w:val="24"/>
              </w:rPr>
              <w:t>4.1.1</w:t>
            </w:r>
            <w:r w:rsidR="001B73C2">
              <w:rPr>
                <w:rFonts w:ascii="仿宋" w:eastAsia="仿宋" w:hAnsi="仿宋"/>
                <w:color w:val="000000"/>
                <w:sz w:val="24"/>
              </w:rPr>
              <w:t>设备设施管理制度</w:t>
            </w:r>
          </w:p>
          <w:p w:rsidR="00465227" w:rsidRPr="0068102A" w:rsidRDefault="00465227" w:rsidP="00445AD7">
            <w:pPr>
              <w:jc w:val="left"/>
              <w:rPr>
                <w:rFonts w:ascii="仿宋" w:eastAsia="仿宋" w:hAnsi="仿宋"/>
                <w:color w:val="000000"/>
                <w:sz w:val="24"/>
              </w:rPr>
            </w:pPr>
            <w:r w:rsidRPr="0068102A">
              <w:rPr>
                <w:rFonts w:ascii="仿宋" w:eastAsia="仿宋" w:hAnsi="仿宋" w:hint="eastAsia"/>
                <w:color w:val="000000"/>
                <w:sz w:val="24"/>
              </w:rPr>
              <w:t>设备设施管理制度应</w:t>
            </w:r>
            <w:r w:rsidR="00445AD7">
              <w:rPr>
                <w:rFonts w:ascii="仿宋" w:eastAsia="仿宋" w:hAnsi="仿宋" w:hint="eastAsia"/>
                <w:color w:val="000000"/>
                <w:sz w:val="24"/>
              </w:rPr>
              <w:t>明确</w:t>
            </w:r>
            <w:r w:rsidRPr="0068102A">
              <w:rPr>
                <w:rFonts w:ascii="仿宋" w:eastAsia="仿宋" w:hAnsi="仿宋" w:hint="eastAsia"/>
                <w:color w:val="000000"/>
                <w:sz w:val="24"/>
              </w:rPr>
              <w:t>购置（租赁）、安装（拆除）、验收、检测、使用、检查、保养、维修、改造、报废等内容。</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C33A3E" w:rsidP="009A715B">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5AD7" w:rsidRPr="0068102A" w:rsidRDefault="00445AD7" w:rsidP="00445AD7">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445AD7" w:rsidRDefault="00445AD7" w:rsidP="00445AD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C33A3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445AD7" w:rsidRDefault="00445AD7" w:rsidP="00445AD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445AD7" w:rsidP="007E7B44">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8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jc w:val="left"/>
              <w:rPr>
                <w:rFonts w:ascii="仿宋" w:eastAsia="仿宋" w:hAnsi="仿宋"/>
                <w:color w:val="000000"/>
                <w:sz w:val="24"/>
              </w:rPr>
            </w:pPr>
            <w:r w:rsidRPr="0068102A">
              <w:rPr>
                <w:rFonts w:ascii="仿宋" w:eastAsia="仿宋" w:hAnsi="仿宋" w:hint="eastAsia"/>
                <w:color w:val="000000"/>
                <w:sz w:val="24"/>
              </w:rPr>
              <w:t>4.1.2</w:t>
            </w:r>
            <w:r w:rsidR="001B73C2">
              <w:rPr>
                <w:rFonts w:ascii="仿宋" w:eastAsia="仿宋" w:hAnsi="仿宋"/>
                <w:color w:val="000000"/>
                <w:sz w:val="24"/>
              </w:rPr>
              <w:t>设备设施管理机构及人员</w:t>
            </w:r>
          </w:p>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设置设备设施管理部门，配备管理人员，明确管理职责，形成设备设施安全管理网络。</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2A6B4D">
              <w:rPr>
                <w:rFonts w:ascii="仿宋" w:eastAsia="仿宋" w:hAnsi="仿宋" w:hint="eastAsia"/>
                <w:color w:val="000000"/>
                <w:sz w:val="24"/>
              </w:rPr>
              <w:t>相关</w:t>
            </w:r>
            <w:r w:rsidRPr="0068102A">
              <w:rPr>
                <w:rFonts w:ascii="仿宋" w:eastAsia="仿宋" w:hAnsi="仿宋" w:hint="eastAsia"/>
                <w:color w:val="000000"/>
                <w:sz w:val="24"/>
              </w:rPr>
              <w:t>文件</w:t>
            </w:r>
          </w:p>
          <w:p w:rsidR="002A6B4D" w:rsidRDefault="00465227" w:rsidP="002A6B4D">
            <w:pPr>
              <w:ind w:firstLineChars="200" w:firstLine="480"/>
              <w:jc w:val="left"/>
              <w:rPr>
                <w:rFonts w:ascii="仿宋" w:eastAsia="仿宋" w:hAnsi="仿宋"/>
                <w:color w:val="000000"/>
                <w:sz w:val="24"/>
              </w:rPr>
            </w:pPr>
            <w:r w:rsidRPr="0068102A">
              <w:rPr>
                <w:rFonts w:ascii="仿宋" w:eastAsia="仿宋" w:hAnsi="仿宋" w:hint="eastAsia"/>
                <w:color w:val="000000"/>
                <w:sz w:val="24"/>
              </w:rPr>
              <w:t>无设备设施管理机构</w:t>
            </w:r>
            <w:r w:rsidR="002A6B4D">
              <w:rPr>
                <w:rFonts w:ascii="仿宋" w:eastAsia="仿宋" w:hAnsi="仿宋" w:hint="eastAsia"/>
                <w:color w:val="000000"/>
                <w:sz w:val="24"/>
              </w:rPr>
              <w:t>，扣4分</w:t>
            </w:r>
          </w:p>
          <w:p w:rsidR="00465227" w:rsidRPr="0068102A" w:rsidRDefault="00465227" w:rsidP="00132C9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未配备设备设施管理人员，</w:t>
            </w:r>
            <w:r w:rsidR="002A6B4D">
              <w:rPr>
                <w:rFonts w:ascii="仿宋" w:eastAsia="仿宋" w:hAnsi="仿宋" w:hint="eastAsia"/>
                <w:color w:val="000000"/>
                <w:sz w:val="24"/>
              </w:rPr>
              <w:t>扣4分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1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jc w:val="left"/>
              <w:rPr>
                <w:rFonts w:ascii="仿宋" w:eastAsia="仿宋" w:hAnsi="仿宋"/>
                <w:color w:val="000000"/>
                <w:sz w:val="24"/>
              </w:rPr>
            </w:pPr>
            <w:r w:rsidRPr="0068102A">
              <w:rPr>
                <w:rFonts w:ascii="仿宋" w:eastAsia="仿宋" w:hAnsi="仿宋" w:hint="eastAsia"/>
                <w:color w:val="000000"/>
                <w:sz w:val="24"/>
              </w:rPr>
              <w:t>4.1.3</w:t>
            </w:r>
            <w:r w:rsidR="001B73C2">
              <w:rPr>
                <w:rFonts w:ascii="仿宋" w:eastAsia="仿宋" w:hAnsi="仿宋" w:hint="eastAsia"/>
                <w:color w:val="000000"/>
                <w:sz w:val="24"/>
              </w:rPr>
              <w:t>设备设施采购及</w:t>
            </w:r>
            <w:r w:rsidR="001B73C2" w:rsidRPr="0068102A">
              <w:rPr>
                <w:rFonts w:ascii="仿宋" w:eastAsia="仿宋" w:hAnsi="仿宋" w:hint="eastAsia"/>
                <w:color w:val="000000"/>
                <w:sz w:val="24"/>
              </w:rPr>
              <w:t>验收</w:t>
            </w:r>
          </w:p>
          <w:p w:rsidR="00465227" w:rsidRPr="0068102A" w:rsidRDefault="00465227" w:rsidP="00AC6C6D">
            <w:pPr>
              <w:jc w:val="left"/>
              <w:rPr>
                <w:rFonts w:ascii="仿宋" w:eastAsia="仿宋" w:hAnsi="仿宋"/>
                <w:color w:val="000000"/>
                <w:sz w:val="24"/>
              </w:rPr>
            </w:pPr>
            <w:r w:rsidRPr="0068102A">
              <w:rPr>
                <w:rFonts w:ascii="仿宋" w:eastAsia="仿宋" w:hAnsi="仿宋" w:hint="eastAsia"/>
                <w:color w:val="000000"/>
                <w:sz w:val="24"/>
              </w:rPr>
              <w:t>严格执行</w:t>
            </w:r>
            <w:r w:rsidR="002A6B4D" w:rsidRPr="0068102A">
              <w:rPr>
                <w:rFonts w:ascii="仿宋" w:eastAsia="仿宋" w:hAnsi="仿宋" w:hint="eastAsia"/>
                <w:color w:val="000000"/>
                <w:sz w:val="24"/>
              </w:rPr>
              <w:t>设备设施管理制度</w:t>
            </w:r>
            <w:r w:rsidRPr="0068102A">
              <w:rPr>
                <w:rFonts w:ascii="仿宋" w:eastAsia="仿宋" w:hAnsi="仿宋" w:hint="eastAsia"/>
                <w:color w:val="000000"/>
                <w:sz w:val="24"/>
              </w:rPr>
              <w:t>，购置合格的设备设施。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5520E" w:rsidRPr="0068102A" w:rsidRDefault="00C5520E" w:rsidP="00C5520E">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w:t>
            </w:r>
            <w:r w:rsidR="00BD0392" w:rsidRPr="0068102A">
              <w:rPr>
                <w:rFonts w:ascii="仿宋" w:eastAsia="仿宋" w:hAnsi="仿宋" w:hint="eastAsia"/>
                <w:color w:val="000000"/>
                <w:sz w:val="24"/>
              </w:rPr>
              <w:t>设施</w:t>
            </w:r>
            <w:r w:rsidR="00C572A0">
              <w:rPr>
                <w:rFonts w:ascii="仿宋" w:eastAsia="仿宋" w:hAnsi="仿宋" w:hint="eastAsia"/>
                <w:color w:val="000000"/>
                <w:sz w:val="24"/>
              </w:rPr>
              <w:t>无产品质量</w:t>
            </w:r>
            <w:r w:rsidRPr="0068102A">
              <w:rPr>
                <w:rFonts w:ascii="仿宋" w:eastAsia="仿宋" w:hAnsi="仿宋" w:hint="eastAsia"/>
                <w:color w:val="000000"/>
                <w:sz w:val="24"/>
              </w:rPr>
              <w:t>合格证，</w:t>
            </w:r>
            <w:r w:rsidR="002A6B4D">
              <w:rPr>
                <w:rFonts w:ascii="仿宋" w:eastAsia="仿宋" w:hAnsi="仿宋" w:hint="eastAsia"/>
                <w:color w:val="000000"/>
                <w:sz w:val="24"/>
              </w:rPr>
              <w:t>扣5分</w:t>
            </w:r>
          </w:p>
          <w:p w:rsidR="008C5964" w:rsidRPr="008C5964" w:rsidRDefault="00605174"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购置</w:t>
            </w:r>
            <w:r w:rsidR="00AD07A8" w:rsidRPr="00AD07A8">
              <w:rPr>
                <w:rFonts w:ascii="仿宋" w:eastAsia="仿宋" w:hAnsi="仿宋"/>
                <w:color w:val="000000"/>
                <w:sz w:val="24"/>
              </w:rPr>
              <w:t>未取得生产许可的单位生产的特种设备</w:t>
            </w:r>
            <w:r w:rsidR="002C3305">
              <w:rPr>
                <w:rFonts w:ascii="仿宋" w:eastAsia="仿宋" w:hAnsi="仿宋" w:hint="eastAsia"/>
                <w:color w:val="000000"/>
                <w:sz w:val="24"/>
              </w:rPr>
              <w:t>，扣5分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设备设施采购合同无验收质量标准，每项扣2分</w:t>
            </w:r>
          </w:p>
          <w:p w:rsidR="00465227" w:rsidRPr="0068102A" w:rsidRDefault="00465227" w:rsidP="009A4D5A">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设备设施未进行验收</w:t>
            </w:r>
            <w:r w:rsidR="00DC1DEC">
              <w:rPr>
                <w:rFonts w:ascii="仿宋" w:eastAsia="仿宋" w:hAnsi="仿宋" w:hint="eastAsia"/>
                <w:color w:val="000000"/>
                <w:sz w:val="24"/>
              </w:rPr>
              <w:t>，</w:t>
            </w:r>
            <w:r w:rsidRPr="0068102A">
              <w:rPr>
                <w:rFonts w:ascii="仿宋" w:eastAsia="仿宋" w:hAnsi="仿宋" w:hint="eastAsia"/>
                <w:color w:val="000000"/>
                <w:sz w:val="24"/>
              </w:rPr>
              <w:t>每</w:t>
            </w:r>
            <w:r w:rsidR="00C572A0">
              <w:rPr>
                <w:rFonts w:ascii="仿宋" w:eastAsia="仿宋" w:hAnsi="仿宋" w:hint="eastAsia"/>
                <w:color w:val="000000"/>
                <w:sz w:val="24"/>
              </w:rPr>
              <w:t>台</w:t>
            </w:r>
            <w:r w:rsidRPr="0068102A">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2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jc w:val="left"/>
              <w:rPr>
                <w:rFonts w:ascii="仿宋" w:eastAsia="仿宋" w:hAnsi="仿宋"/>
                <w:color w:val="000000"/>
                <w:sz w:val="24"/>
              </w:rPr>
            </w:pPr>
            <w:r w:rsidRPr="0068102A">
              <w:rPr>
                <w:rFonts w:ascii="仿宋" w:eastAsia="仿宋" w:hAnsi="仿宋" w:hint="eastAsia"/>
                <w:color w:val="000000"/>
                <w:sz w:val="24"/>
              </w:rPr>
              <w:t>4.1.4</w:t>
            </w:r>
            <w:r w:rsidR="001B73C2" w:rsidRPr="0068102A">
              <w:rPr>
                <w:rFonts w:ascii="仿宋" w:eastAsia="仿宋" w:hAnsi="仿宋" w:hint="eastAsia"/>
                <w:color w:val="000000"/>
                <w:sz w:val="24"/>
              </w:rPr>
              <w:t>特种设备安装（拆除）</w:t>
            </w:r>
          </w:p>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特种设备安装（拆除）单位具备相应资质；安装（拆除）人员具备相应的能力和资格；安装（拆除）特种设备应编制安装（拆除）专项方案，安排专人现场监督，安装完成后组织验收，委托具有专业资质的检测、检验机构检测合格后</w:t>
            </w:r>
            <w:r w:rsidRPr="0068102A">
              <w:rPr>
                <w:rFonts w:ascii="仿宋" w:eastAsia="仿宋" w:hAnsi="仿宋" w:hint="eastAsia"/>
                <w:color w:val="000000"/>
                <w:sz w:val="24"/>
              </w:rPr>
              <w:lastRenderedPageBreak/>
              <w:t>投入使用；按规定办理使用登记。</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D74BE8">
              <w:rPr>
                <w:rFonts w:ascii="仿宋" w:eastAsia="仿宋" w:hAnsi="仿宋" w:hint="eastAsia"/>
                <w:color w:val="000000"/>
                <w:sz w:val="24"/>
              </w:rPr>
              <w:t>相关</w:t>
            </w:r>
            <w:r w:rsidRPr="0068102A">
              <w:rPr>
                <w:rFonts w:ascii="仿宋" w:eastAsia="仿宋" w:hAnsi="仿宋" w:hint="eastAsia"/>
                <w:color w:val="000000"/>
                <w:sz w:val="24"/>
              </w:rPr>
              <w:t>文件</w:t>
            </w:r>
            <w:r w:rsidR="0057444A">
              <w:rPr>
                <w:rFonts w:ascii="仿宋" w:eastAsia="仿宋" w:hAnsi="仿宋" w:hint="eastAsia"/>
                <w:color w:val="000000"/>
                <w:sz w:val="24"/>
              </w:rPr>
              <w:t>、</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安装（拆除）单位不具备相应资质，每</w:t>
            </w:r>
            <w:r w:rsidR="00D74BE8">
              <w:rPr>
                <w:rFonts w:ascii="仿宋" w:eastAsia="仿宋" w:hAnsi="仿宋" w:hint="eastAsia"/>
                <w:color w:val="000000"/>
                <w:sz w:val="24"/>
              </w:rPr>
              <w:t>个</w:t>
            </w:r>
            <w:r w:rsidRPr="0068102A">
              <w:rPr>
                <w:rFonts w:ascii="仿宋" w:eastAsia="仿宋" w:hAnsi="仿宋" w:hint="eastAsia"/>
                <w:color w:val="000000"/>
                <w:sz w:val="24"/>
              </w:rPr>
              <w:t>扣5分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安装（拆除）人员不具备相应的能力和资格，每人扣2分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安装（拆除）无专项方案，每台扣3分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w:t>
            </w:r>
            <w:r w:rsidR="00D74BE8">
              <w:rPr>
                <w:rFonts w:ascii="仿宋" w:eastAsia="仿宋" w:hAnsi="仿宋" w:hint="eastAsia"/>
                <w:color w:val="000000"/>
                <w:sz w:val="24"/>
              </w:rPr>
              <w:t>过程</w:t>
            </w:r>
            <w:r w:rsidRPr="0068102A">
              <w:rPr>
                <w:rFonts w:ascii="仿宋" w:eastAsia="仿宋" w:hAnsi="仿宋" w:hint="eastAsia"/>
                <w:color w:val="000000"/>
                <w:sz w:val="24"/>
              </w:rPr>
              <w:t>无</w:t>
            </w:r>
            <w:r w:rsidR="00D74BE8">
              <w:rPr>
                <w:rFonts w:ascii="仿宋" w:eastAsia="仿宋" w:hAnsi="仿宋" w:hint="eastAsia"/>
                <w:color w:val="000000"/>
                <w:sz w:val="24"/>
              </w:rPr>
              <w:t>专人</w:t>
            </w:r>
            <w:r w:rsidRPr="0068102A">
              <w:rPr>
                <w:rFonts w:ascii="仿宋" w:eastAsia="仿宋" w:hAnsi="仿宋" w:hint="eastAsia"/>
                <w:color w:val="000000"/>
                <w:sz w:val="24"/>
              </w:rPr>
              <w:t>现场监督，每次扣</w:t>
            </w:r>
            <w:r w:rsidRPr="0068102A">
              <w:rPr>
                <w:rFonts w:ascii="仿宋" w:eastAsia="仿宋" w:hAnsi="仿宋" w:hint="eastAsia"/>
                <w:color w:val="000000"/>
                <w:sz w:val="24"/>
              </w:rPr>
              <w:lastRenderedPageBreak/>
              <w:t>3分</w:t>
            </w:r>
          </w:p>
          <w:p w:rsidR="00D74BE8" w:rsidRPr="00CB66F5" w:rsidRDefault="00465227" w:rsidP="007E7B44">
            <w:pPr>
              <w:ind w:firstLineChars="200" w:firstLine="480"/>
              <w:jc w:val="left"/>
              <w:rPr>
                <w:rFonts w:ascii="仿宋" w:eastAsia="仿宋" w:hAnsi="仿宋"/>
                <w:color w:val="000000"/>
                <w:sz w:val="24"/>
              </w:rPr>
            </w:pPr>
            <w:r w:rsidRPr="005E66A0">
              <w:rPr>
                <w:rFonts w:ascii="仿宋" w:eastAsia="仿宋" w:hAnsi="仿宋" w:hint="eastAsia"/>
                <w:color w:val="000000"/>
                <w:sz w:val="24"/>
              </w:rPr>
              <w:t>未经验收</w:t>
            </w:r>
            <w:r w:rsidR="00D74BE8" w:rsidRPr="00E84C11">
              <w:rPr>
                <w:rFonts w:ascii="仿宋" w:eastAsia="仿宋" w:hAnsi="仿宋" w:hint="eastAsia"/>
                <w:color w:val="000000"/>
                <w:sz w:val="24"/>
              </w:rPr>
              <w:t>或</w:t>
            </w:r>
            <w:r w:rsidRPr="00E84C11">
              <w:rPr>
                <w:rFonts w:ascii="仿宋" w:eastAsia="仿宋" w:hAnsi="仿宋" w:hint="eastAsia"/>
                <w:color w:val="000000"/>
                <w:sz w:val="24"/>
              </w:rPr>
              <w:t>未取得检定合格证书投入使用，每台扣</w:t>
            </w:r>
            <w:r w:rsidRPr="00CB66F5">
              <w:rPr>
                <w:rFonts w:ascii="仿宋" w:eastAsia="仿宋" w:hAnsi="仿宋"/>
                <w:color w:val="000000"/>
                <w:sz w:val="24"/>
              </w:rPr>
              <w:t>3分</w:t>
            </w:r>
          </w:p>
          <w:p w:rsidR="00465227" w:rsidRPr="0068102A" w:rsidRDefault="00D74BE8" w:rsidP="00D74BE8">
            <w:pPr>
              <w:ind w:firstLineChars="200" w:firstLine="480"/>
              <w:jc w:val="left"/>
              <w:rPr>
                <w:rFonts w:ascii="仿宋" w:eastAsia="仿宋" w:hAnsi="仿宋"/>
                <w:color w:val="000000"/>
                <w:sz w:val="24"/>
              </w:rPr>
            </w:pPr>
            <w:r w:rsidRPr="005E66A0">
              <w:rPr>
                <w:rFonts w:ascii="仿宋" w:eastAsia="仿宋" w:hAnsi="仿宋" w:hint="eastAsia"/>
                <w:color w:val="000000"/>
                <w:sz w:val="24"/>
              </w:rPr>
              <w:t>未按规定办理使用登记，每台扣</w:t>
            </w:r>
            <w:r w:rsidRPr="005E66A0">
              <w:rPr>
                <w:rFonts w:ascii="仿宋" w:eastAsia="仿宋" w:hAnsi="仿宋"/>
                <w:color w:val="000000"/>
                <w:sz w:val="24"/>
              </w:rPr>
              <w:t>3分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50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rPr>
                <w:rFonts w:ascii="仿宋" w:eastAsia="仿宋" w:hAnsi="仿宋"/>
                <w:color w:val="000000"/>
                <w:sz w:val="24"/>
              </w:rPr>
            </w:pPr>
            <w:r w:rsidRPr="0068102A">
              <w:rPr>
                <w:rFonts w:ascii="仿宋" w:eastAsia="仿宋" w:hAnsi="仿宋" w:hint="eastAsia"/>
                <w:color w:val="000000"/>
                <w:sz w:val="24"/>
              </w:rPr>
              <w:t>4.1.5</w:t>
            </w:r>
            <w:r w:rsidR="001B73C2" w:rsidRPr="0068102A">
              <w:rPr>
                <w:rFonts w:ascii="仿宋" w:eastAsia="仿宋" w:hAnsi="仿宋" w:hint="eastAsia"/>
                <w:color w:val="000000"/>
                <w:sz w:val="24"/>
              </w:rPr>
              <w:t>设备设施台账</w:t>
            </w:r>
          </w:p>
          <w:p w:rsidR="00465227" w:rsidRPr="0068102A" w:rsidRDefault="00465227" w:rsidP="009A715B">
            <w:pPr>
              <w:rPr>
                <w:rFonts w:ascii="仿宋" w:eastAsia="仿宋" w:hAnsi="仿宋"/>
                <w:color w:val="000000"/>
                <w:sz w:val="24"/>
              </w:rPr>
            </w:pPr>
            <w:r w:rsidRPr="0068102A">
              <w:rPr>
                <w:rFonts w:ascii="仿宋" w:eastAsia="仿宋" w:hAnsi="仿宋" w:hint="eastAsia"/>
                <w:color w:val="000000"/>
                <w:sz w:val="24"/>
              </w:rPr>
              <w:t>建立设备设施</w:t>
            </w:r>
            <w:proofErr w:type="gramStart"/>
            <w:r w:rsidRPr="0068102A">
              <w:rPr>
                <w:rFonts w:ascii="仿宋" w:eastAsia="仿宋" w:hAnsi="仿宋" w:hint="eastAsia"/>
                <w:color w:val="000000"/>
                <w:sz w:val="24"/>
              </w:rPr>
              <w:t>台账并及时</w:t>
            </w:r>
            <w:proofErr w:type="gramEnd"/>
            <w:r w:rsidRPr="0068102A">
              <w:rPr>
                <w:rFonts w:ascii="仿宋" w:eastAsia="仿宋" w:hAnsi="仿宋" w:hint="eastAsia"/>
                <w:color w:val="000000"/>
                <w:sz w:val="24"/>
              </w:rPr>
              <w:t>更新；设备</w:t>
            </w:r>
            <w:r w:rsidR="00F82DC2">
              <w:rPr>
                <w:rFonts w:ascii="仿宋" w:eastAsia="仿宋" w:hAnsi="仿宋" w:hint="eastAsia"/>
                <w:color w:val="000000"/>
                <w:sz w:val="24"/>
              </w:rPr>
              <w:t>设施</w:t>
            </w:r>
            <w:r w:rsidRPr="0068102A">
              <w:rPr>
                <w:rFonts w:ascii="仿宋" w:eastAsia="仿宋" w:hAnsi="仿宋" w:hint="eastAsia"/>
                <w:color w:val="000000"/>
                <w:sz w:val="24"/>
              </w:rPr>
              <w:t>管理档案资料齐全、清晰，管理规范。</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44A" w:rsidRPr="0068102A" w:rsidRDefault="0057444A" w:rsidP="0057444A">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未建立设备设施台账</w:t>
            </w:r>
            <w:r w:rsidR="0057444A">
              <w:rPr>
                <w:rFonts w:ascii="仿宋" w:eastAsia="仿宋" w:hAnsi="仿宋" w:hint="eastAsia"/>
                <w:color w:val="000000"/>
                <w:sz w:val="24"/>
              </w:rPr>
              <w:t>，</w:t>
            </w:r>
            <w:r w:rsidRPr="0068102A">
              <w:rPr>
                <w:rFonts w:ascii="仿宋" w:eastAsia="仿宋" w:hAnsi="仿宋" w:hint="eastAsia"/>
                <w:color w:val="000000"/>
                <w:sz w:val="24"/>
              </w:rPr>
              <w:t>扣</w:t>
            </w:r>
            <w:r w:rsidR="001B3E3D">
              <w:rPr>
                <w:rFonts w:ascii="仿宋" w:eastAsia="仿宋" w:hAnsi="仿宋" w:hint="eastAsia"/>
                <w:color w:val="000000"/>
                <w:sz w:val="24"/>
              </w:rPr>
              <w:t>3</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台</w:t>
            </w:r>
            <w:proofErr w:type="gramStart"/>
            <w:r w:rsidRPr="0068102A">
              <w:rPr>
                <w:rFonts w:ascii="仿宋" w:eastAsia="仿宋" w:hAnsi="仿宋" w:hint="eastAsia"/>
                <w:color w:val="000000"/>
                <w:sz w:val="24"/>
              </w:rPr>
              <w:t>账信息</w:t>
            </w:r>
            <w:proofErr w:type="gramEnd"/>
            <w:r w:rsidRPr="0068102A">
              <w:rPr>
                <w:rFonts w:ascii="仿宋" w:eastAsia="仿宋" w:hAnsi="仿宋" w:hint="eastAsia"/>
                <w:color w:val="000000"/>
                <w:sz w:val="24"/>
              </w:rPr>
              <w:t>未及时更新</w:t>
            </w:r>
            <w:r w:rsidR="0057444A">
              <w:rPr>
                <w:rFonts w:ascii="仿宋" w:eastAsia="仿宋" w:hAnsi="仿宋" w:hint="eastAsia"/>
                <w:color w:val="000000"/>
                <w:sz w:val="24"/>
              </w:rPr>
              <w:t>，</w:t>
            </w:r>
            <w:r w:rsidRPr="0068102A">
              <w:rPr>
                <w:rFonts w:ascii="仿宋" w:eastAsia="仿宋" w:hAnsi="仿宋" w:hint="eastAsia"/>
                <w:color w:val="000000"/>
                <w:sz w:val="24"/>
              </w:rPr>
              <w:t>扣1分</w:t>
            </w:r>
          </w:p>
          <w:p w:rsidR="00465227" w:rsidRPr="0068102A" w:rsidRDefault="0057444A"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档案</w:t>
            </w:r>
            <w:r>
              <w:rPr>
                <w:rFonts w:ascii="仿宋" w:eastAsia="仿宋" w:hAnsi="仿宋" w:hint="eastAsia"/>
                <w:color w:val="000000"/>
                <w:sz w:val="24"/>
              </w:rPr>
              <w:t>资料不符合要求，</w:t>
            </w:r>
            <w:r w:rsidR="00465227" w:rsidRPr="0068102A">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3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B31"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4.1.6设备设施检查</w:t>
            </w:r>
          </w:p>
          <w:p w:rsidR="00465227"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设备设施运行前应进行全面检查；运行过程中应按规定进行自检、巡检、旁站监督、专项检查、周期性检查，确保性能完好。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Pr="0068102A" w:rsidRDefault="001B73C2" w:rsidP="001B73C2">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w:t>
            </w:r>
            <w:r w:rsidRPr="0068102A">
              <w:rPr>
                <w:rFonts w:ascii="仿宋" w:eastAsia="仿宋" w:hAnsi="仿宋" w:hint="eastAsia"/>
                <w:color w:val="000000"/>
                <w:sz w:val="24"/>
              </w:rPr>
              <w:t>记录并查看现场</w:t>
            </w:r>
          </w:p>
          <w:p w:rsidR="00465227" w:rsidRDefault="00465227" w:rsidP="002719B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未按要求进行检查，每</w:t>
            </w:r>
            <w:r w:rsidR="00EB6544">
              <w:rPr>
                <w:rFonts w:ascii="仿宋" w:eastAsia="仿宋" w:hAnsi="仿宋" w:hint="eastAsia"/>
                <w:color w:val="000000"/>
                <w:sz w:val="24"/>
              </w:rPr>
              <w:t>台</w:t>
            </w:r>
            <w:r w:rsidRPr="0068102A">
              <w:rPr>
                <w:rFonts w:ascii="仿宋" w:eastAsia="仿宋" w:hAnsi="仿宋" w:hint="eastAsia"/>
                <w:color w:val="000000"/>
                <w:sz w:val="24"/>
              </w:rPr>
              <w:t>扣2分</w:t>
            </w:r>
          </w:p>
          <w:p w:rsidR="001B73C2" w:rsidRPr="0068102A" w:rsidRDefault="001B73C2" w:rsidP="002719B5">
            <w:pPr>
              <w:ind w:firstLineChars="200" w:firstLine="480"/>
              <w:jc w:val="left"/>
              <w:rPr>
                <w:rFonts w:ascii="仿宋" w:eastAsia="仿宋" w:hAnsi="仿宋"/>
                <w:color w:val="000000"/>
                <w:sz w:val="24"/>
              </w:rPr>
            </w:pPr>
            <w:r>
              <w:rPr>
                <w:rFonts w:ascii="仿宋" w:eastAsia="仿宋" w:hAnsi="仿宋" w:hint="eastAsia"/>
                <w:color w:val="000000"/>
                <w:sz w:val="24"/>
              </w:rPr>
              <w:t>设备设施</w:t>
            </w:r>
            <w:r w:rsidR="0092541D">
              <w:rPr>
                <w:rFonts w:ascii="仿宋" w:eastAsia="仿宋" w:hAnsi="仿宋" w:hint="eastAsia"/>
                <w:color w:val="000000"/>
                <w:sz w:val="24"/>
              </w:rPr>
              <w:t>性能</w:t>
            </w:r>
            <w:r>
              <w:rPr>
                <w:rFonts w:ascii="仿宋" w:eastAsia="仿宋" w:hAnsi="仿宋" w:hint="eastAsia"/>
                <w:color w:val="000000"/>
                <w:sz w:val="24"/>
              </w:rPr>
              <w:t>不满足安全要求，</w:t>
            </w:r>
            <w:r w:rsidR="0092541D">
              <w:rPr>
                <w:rFonts w:ascii="仿宋" w:eastAsia="仿宋" w:hAnsi="仿宋" w:hint="eastAsia"/>
                <w:color w:val="000000"/>
                <w:sz w:val="24"/>
              </w:rPr>
              <w:t>每台扣2分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9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B31"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4.1.7设备性能及运行环境</w:t>
            </w:r>
          </w:p>
          <w:p w:rsidR="00465227"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设备结构、运转机构、电气及控制系统无缺陷，各部位润滑良好；基础稳固，行走面平整，轨道铺设规范；制动、限位等安全装置齐全、可靠、灵敏；仪表、信号、灯光等齐全、可靠、灵敏；防护罩、盖板、</w:t>
            </w:r>
            <w:r w:rsidR="0092541D">
              <w:rPr>
                <w:rFonts w:ascii="仿宋" w:eastAsia="仿宋" w:hAnsi="仿宋" w:hint="eastAsia"/>
                <w:color w:val="000000"/>
                <w:sz w:val="24"/>
              </w:rPr>
              <w:t>爬梯</w:t>
            </w:r>
            <w:r w:rsidRPr="0068102A">
              <w:rPr>
                <w:rFonts w:ascii="仿宋" w:eastAsia="仿宋" w:hAnsi="仿宋" w:hint="eastAsia"/>
                <w:color w:val="000000"/>
                <w:sz w:val="24"/>
              </w:rPr>
              <w:t>、护栏等防护设施完备可靠；设备醒目的位置悬挂有标识牌、检验合格证及安全操作规程；设备干净整洁，无跑冒滴漏；作业区域无影响安全运行的障碍物；同一区域有两台以上设备运行可能发生碰撞时，制定安全运行方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541D" w:rsidRPr="0068102A" w:rsidRDefault="0092541D" w:rsidP="009254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w:t>
            </w:r>
            <w:r w:rsidRPr="0068102A">
              <w:rPr>
                <w:rFonts w:ascii="仿宋" w:eastAsia="仿宋" w:hAnsi="仿宋" w:hint="eastAsia"/>
                <w:color w:val="000000"/>
                <w:sz w:val="24"/>
              </w:rPr>
              <w:t>文件</w:t>
            </w:r>
            <w:r>
              <w:rPr>
                <w:rFonts w:ascii="仿宋" w:eastAsia="仿宋" w:hAnsi="仿宋" w:hint="eastAsia"/>
                <w:color w:val="000000"/>
                <w:sz w:val="24"/>
              </w:rPr>
              <w:t>、</w:t>
            </w:r>
            <w:r w:rsidRPr="0068102A">
              <w:rPr>
                <w:rFonts w:ascii="仿宋" w:eastAsia="仿宋" w:hAnsi="仿宋" w:hint="eastAsia"/>
                <w:color w:val="000000"/>
                <w:sz w:val="24"/>
              </w:rPr>
              <w:t>记录并查看现场</w:t>
            </w:r>
          </w:p>
          <w:p w:rsidR="00043EED"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设备结构、运转机构、电气控制系统</w:t>
            </w:r>
            <w:r w:rsidR="00C54E1D">
              <w:rPr>
                <w:rFonts w:ascii="仿宋" w:eastAsia="仿宋" w:hAnsi="仿宋" w:hint="eastAsia"/>
                <w:color w:val="000000"/>
                <w:sz w:val="24"/>
              </w:rPr>
              <w:t>或</w:t>
            </w:r>
            <w:r w:rsidRPr="0068102A">
              <w:rPr>
                <w:rFonts w:ascii="仿宋" w:eastAsia="仿宋" w:hAnsi="仿宋" w:hint="eastAsia"/>
                <w:color w:val="000000"/>
                <w:sz w:val="24"/>
              </w:rPr>
              <w:t>重要零部件不符合安全要求，每项扣3分</w:t>
            </w:r>
          </w:p>
          <w:p w:rsidR="007E7B44" w:rsidRDefault="00043EED" w:rsidP="007E7B44">
            <w:pPr>
              <w:ind w:firstLineChars="200" w:firstLine="480"/>
              <w:jc w:val="left"/>
              <w:rPr>
                <w:rFonts w:ascii="仿宋" w:eastAsia="仿宋" w:hAnsi="仿宋"/>
                <w:color w:val="000000"/>
                <w:sz w:val="24"/>
              </w:rPr>
            </w:pPr>
            <w:r>
              <w:rPr>
                <w:rFonts w:ascii="仿宋" w:eastAsia="仿宋" w:hAnsi="仿宋" w:hint="eastAsia"/>
                <w:color w:val="000000"/>
                <w:sz w:val="24"/>
              </w:rPr>
              <w:t>设备</w:t>
            </w:r>
            <w:r w:rsidRPr="0068102A">
              <w:rPr>
                <w:rFonts w:ascii="仿宋" w:eastAsia="仿宋" w:hAnsi="仿宋" w:hint="eastAsia"/>
                <w:color w:val="000000"/>
                <w:sz w:val="24"/>
              </w:rPr>
              <w:t>基础</w:t>
            </w:r>
            <w:r>
              <w:rPr>
                <w:rFonts w:ascii="仿宋" w:eastAsia="仿宋" w:hAnsi="仿宋" w:hint="eastAsia"/>
                <w:color w:val="000000"/>
                <w:sz w:val="24"/>
              </w:rPr>
              <w:t>不</w:t>
            </w:r>
            <w:r w:rsidRPr="0068102A">
              <w:rPr>
                <w:rFonts w:ascii="仿宋" w:eastAsia="仿宋" w:hAnsi="仿宋" w:hint="eastAsia"/>
                <w:color w:val="000000"/>
                <w:sz w:val="24"/>
              </w:rPr>
              <w:t>稳固</w:t>
            </w:r>
            <w:r>
              <w:rPr>
                <w:rFonts w:ascii="仿宋" w:eastAsia="仿宋" w:hAnsi="仿宋" w:hint="eastAsia"/>
                <w:color w:val="000000"/>
                <w:sz w:val="24"/>
              </w:rPr>
              <w:t>，</w:t>
            </w:r>
            <w:r w:rsidR="0078437F">
              <w:rPr>
                <w:rFonts w:ascii="仿宋" w:eastAsia="仿宋" w:hAnsi="仿宋" w:hint="eastAsia"/>
                <w:color w:val="000000"/>
                <w:sz w:val="24"/>
              </w:rPr>
              <w:t>每台</w:t>
            </w:r>
            <w:r>
              <w:rPr>
                <w:rFonts w:ascii="仿宋" w:eastAsia="仿宋" w:hAnsi="仿宋" w:hint="eastAsia"/>
                <w:color w:val="000000"/>
                <w:sz w:val="24"/>
              </w:rPr>
              <w:t>扣</w:t>
            </w:r>
            <w:r w:rsidR="003A16A5">
              <w:rPr>
                <w:rFonts w:ascii="仿宋" w:eastAsia="仿宋" w:hAnsi="仿宋" w:hint="eastAsia"/>
                <w:color w:val="000000"/>
                <w:sz w:val="24"/>
              </w:rPr>
              <w:t>3</w:t>
            </w:r>
            <w:r>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安全装置不符合要求，每项扣3分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作业区域</w:t>
            </w:r>
            <w:r w:rsidR="00043EED">
              <w:rPr>
                <w:rFonts w:ascii="仿宋" w:eastAsia="仿宋" w:hAnsi="仿宋" w:hint="eastAsia"/>
                <w:color w:val="000000"/>
                <w:sz w:val="24"/>
              </w:rPr>
              <w:t>存在影响</w:t>
            </w:r>
            <w:r w:rsidRPr="0068102A">
              <w:rPr>
                <w:rFonts w:ascii="仿宋" w:eastAsia="仿宋" w:hAnsi="仿宋" w:hint="eastAsia"/>
                <w:color w:val="000000"/>
                <w:sz w:val="24"/>
              </w:rPr>
              <w:t>安全</w:t>
            </w:r>
            <w:r w:rsidR="00043EED">
              <w:rPr>
                <w:rFonts w:ascii="仿宋" w:eastAsia="仿宋" w:hAnsi="仿宋" w:hint="eastAsia"/>
                <w:color w:val="000000"/>
                <w:sz w:val="24"/>
              </w:rPr>
              <w:t>的障碍物</w:t>
            </w:r>
            <w:r w:rsidRPr="0068102A">
              <w:rPr>
                <w:rFonts w:ascii="仿宋" w:eastAsia="仿宋" w:hAnsi="仿宋" w:hint="eastAsia"/>
                <w:color w:val="000000"/>
                <w:sz w:val="24"/>
              </w:rPr>
              <w:t>，</w:t>
            </w:r>
            <w:r w:rsidR="00043EED">
              <w:rPr>
                <w:rFonts w:ascii="仿宋" w:eastAsia="仿宋" w:hAnsi="仿宋" w:hint="eastAsia"/>
                <w:color w:val="000000"/>
                <w:sz w:val="24"/>
              </w:rPr>
              <w:t>每处</w:t>
            </w:r>
            <w:r w:rsidRPr="0068102A">
              <w:rPr>
                <w:rFonts w:ascii="仿宋" w:eastAsia="仿宋" w:hAnsi="仿宋" w:hint="eastAsia"/>
                <w:color w:val="000000"/>
                <w:sz w:val="24"/>
              </w:rPr>
              <w:t>扣3分</w:t>
            </w:r>
          </w:p>
          <w:p w:rsidR="00465227" w:rsidRPr="0068102A"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设备运行可能发生碰撞</w:t>
            </w:r>
            <w:r w:rsidR="00043EED">
              <w:rPr>
                <w:rFonts w:ascii="仿宋" w:eastAsia="仿宋" w:hAnsi="仿宋" w:hint="eastAsia"/>
                <w:color w:val="000000"/>
                <w:sz w:val="24"/>
              </w:rPr>
              <w:t>的</w:t>
            </w:r>
            <w:r w:rsidRPr="0068102A">
              <w:rPr>
                <w:rFonts w:ascii="仿宋" w:eastAsia="仿宋" w:hAnsi="仿宋" w:hint="eastAsia"/>
                <w:color w:val="000000"/>
                <w:sz w:val="24"/>
              </w:rPr>
              <w:t>，未制定安全运行方案，</w:t>
            </w:r>
            <w:r w:rsidR="00043EED">
              <w:rPr>
                <w:rFonts w:ascii="仿宋" w:eastAsia="仿宋" w:hAnsi="仿宋" w:hint="eastAsia"/>
                <w:color w:val="000000"/>
                <w:sz w:val="24"/>
              </w:rPr>
              <w:t>每处</w:t>
            </w:r>
            <w:r w:rsidRPr="0068102A">
              <w:rPr>
                <w:rFonts w:ascii="仿宋" w:eastAsia="仿宋" w:hAnsi="仿宋" w:hint="eastAsia"/>
                <w:color w:val="000000"/>
                <w:sz w:val="24"/>
              </w:rPr>
              <w:t>扣3分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2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B31"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4.1.8设备运行</w:t>
            </w:r>
          </w:p>
          <w:p w:rsidR="00465227" w:rsidRPr="0068102A" w:rsidRDefault="00465227" w:rsidP="004E272A">
            <w:pPr>
              <w:jc w:val="left"/>
              <w:rPr>
                <w:rFonts w:ascii="仿宋" w:eastAsia="仿宋" w:hAnsi="仿宋"/>
                <w:color w:val="000000"/>
                <w:sz w:val="24"/>
              </w:rPr>
            </w:pPr>
            <w:r w:rsidRPr="0068102A">
              <w:rPr>
                <w:rFonts w:ascii="仿宋" w:eastAsia="仿宋" w:hAnsi="仿宋" w:hint="eastAsia"/>
                <w:color w:val="000000"/>
                <w:sz w:val="24"/>
              </w:rPr>
              <w:t>设备操作人员严格按照操作规程运行设备，运行记录齐全。</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查相关记录并查看现场</w:t>
            </w:r>
          </w:p>
          <w:p w:rsidR="007E7B44" w:rsidRDefault="00E4425A" w:rsidP="007E7B44">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按操作规程运行设备，每</w:t>
            </w:r>
            <w:r w:rsidR="00621EEE">
              <w:rPr>
                <w:rFonts w:ascii="仿宋" w:eastAsia="仿宋" w:hAnsi="仿宋" w:hint="eastAsia"/>
                <w:color w:val="000000"/>
                <w:sz w:val="24"/>
              </w:rPr>
              <w:t>人</w:t>
            </w:r>
            <w:r w:rsidR="00465227" w:rsidRPr="0068102A">
              <w:rPr>
                <w:rFonts w:ascii="仿宋" w:eastAsia="仿宋" w:hAnsi="仿宋" w:hint="eastAsia"/>
                <w:color w:val="000000"/>
                <w:sz w:val="24"/>
              </w:rPr>
              <w:t>扣3分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设备带病运行，每</w:t>
            </w:r>
            <w:r w:rsidR="004A2C19">
              <w:rPr>
                <w:rFonts w:ascii="仿宋" w:eastAsia="仿宋" w:hAnsi="仿宋" w:hint="eastAsia"/>
                <w:color w:val="000000"/>
                <w:sz w:val="24"/>
              </w:rPr>
              <w:t>台</w:t>
            </w:r>
            <w:r w:rsidRPr="0068102A">
              <w:rPr>
                <w:rFonts w:ascii="仿宋" w:eastAsia="仿宋" w:hAnsi="仿宋" w:hint="eastAsia"/>
                <w:color w:val="000000"/>
                <w:sz w:val="24"/>
              </w:rPr>
              <w:t>扣3分</w:t>
            </w:r>
          </w:p>
          <w:p w:rsidR="00465227" w:rsidRPr="0068102A"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设备运行记录不齐全，每台扣1分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2504" w:rsidRPr="0068102A" w:rsidRDefault="00465227" w:rsidP="00872504">
            <w:pPr>
              <w:jc w:val="left"/>
              <w:rPr>
                <w:rFonts w:ascii="仿宋" w:eastAsia="仿宋" w:hAnsi="仿宋"/>
                <w:color w:val="000000"/>
                <w:sz w:val="24"/>
              </w:rPr>
            </w:pPr>
            <w:r w:rsidRPr="0068102A">
              <w:rPr>
                <w:rFonts w:ascii="仿宋" w:eastAsia="仿宋" w:hAnsi="仿宋" w:hint="eastAsia"/>
                <w:color w:val="000000"/>
                <w:sz w:val="24"/>
              </w:rPr>
              <w:t>4.1.9租赁设备和分包单位的设备</w:t>
            </w:r>
          </w:p>
          <w:p w:rsidR="00465227" w:rsidRPr="0068102A" w:rsidRDefault="00465227" w:rsidP="00E4425A">
            <w:pPr>
              <w:jc w:val="left"/>
              <w:rPr>
                <w:rFonts w:ascii="仿宋" w:eastAsia="仿宋" w:hAnsi="仿宋"/>
                <w:color w:val="000000"/>
                <w:sz w:val="24"/>
              </w:rPr>
            </w:pPr>
            <w:r w:rsidRPr="0068102A">
              <w:rPr>
                <w:rFonts w:ascii="仿宋" w:eastAsia="仿宋" w:hAnsi="仿宋" w:hint="eastAsia"/>
                <w:color w:val="000000"/>
                <w:sz w:val="24"/>
              </w:rPr>
              <w:t>设备租赁合同或工程分包合同</w:t>
            </w:r>
            <w:r w:rsidR="00E4425A">
              <w:rPr>
                <w:rFonts w:ascii="仿宋" w:eastAsia="仿宋" w:hAnsi="仿宋" w:hint="eastAsia"/>
                <w:color w:val="000000"/>
                <w:sz w:val="24"/>
              </w:rPr>
              <w:t>应</w:t>
            </w:r>
            <w:r w:rsidRPr="0068102A">
              <w:rPr>
                <w:rFonts w:ascii="仿宋" w:eastAsia="仿宋" w:hAnsi="仿宋" w:hint="eastAsia"/>
                <w:color w:val="000000"/>
                <w:sz w:val="24"/>
              </w:rPr>
              <w:t>明确双方的设备管理安全责任和设备技术状况要求等</w:t>
            </w:r>
            <w:r w:rsidR="00E4425A">
              <w:rPr>
                <w:rFonts w:ascii="仿宋" w:eastAsia="仿宋" w:hAnsi="仿宋" w:hint="eastAsia"/>
                <w:color w:val="000000"/>
                <w:sz w:val="24"/>
              </w:rPr>
              <w:t>内容</w:t>
            </w:r>
            <w:r w:rsidRPr="0068102A">
              <w:rPr>
                <w:rFonts w:ascii="仿宋" w:eastAsia="仿宋" w:hAnsi="仿宋" w:hint="eastAsia"/>
                <w:color w:val="000000"/>
                <w:sz w:val="24"/>
              </w:rPr>
              <w:t>；租赁设备或分包单位的设备进入施工现场验收合格后投入使用；租赁设备或分包单位的设备应纳入本单位管理范围。</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425A" w:rsidRPr="0068102A" w:rsidRDefault="00E4425A" w:rsidP="00E4425A">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文件、记录</w:t>
            </w:r>
            <w:r w:rsidRPr="0068102A">
              <w:rPr>
                <w:rFonts w:ascii="仿宋" w:eastAsia="仿宋" w:hAnsi="仿宋" w:hint="eastAsia"/>
                <w:color w:val="000000"/>
                <w:sz w:val="24"/>
              </w:rPr>
              <w:t>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合同未明确双方安全责任，</w:t>
            </w:r>
            <w:r w:rsidR="00E4425A">
              <w:rPr>
                <w:rFonts w:ascii="仿宋" w:eastAsia="仿宋" w:hAnsi="仿宋" w:hint="eastAsia"/>
                <w:color w:val="000000"/>
                <w:sz w:val="24"/>
              </w:rPr>
              <w:t>扣</w:t>
            </w:r>
            <w:r w:rsidR="00A83B4B">
              <w:rPr>
                <w:rFonts w:ascii="仿宋" w:eastAsia="仿宋" w:hAnsi="仿宋" w:hint="eastAsia"/>
                <w:color w:val="000000"/>
                <w:sz w:val="24"/>
              </w:rPr>
              <w:t>10</w:t>
            </w:r>
            <w:r w:rsidR="00E4425A">
              <w:rPr>
                <w:rFonts w:ascii="仿宋" w:eastAsia="仿宋" w:hAnsi="仿宋" w:hint="eastAsia"/>
                <w:color w:val="000000"/>
                <w:sz w:val="24"/>
              </w:rPr>
              <w:t>分</w:t>
            </w:r>
          </w:p>
          <w:p w:rsidR="007E7B44" w:rsidRDefault="00E4425A"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w:t>
            </w:r>
            <w:r>
              <w:rPr>
                <w:rFonts w:ascii="仿宋" w:eastAsia="仿宋" w:hAnsi="仿宋" w:hint="eastAsia"/>
                <w:color w:val="000000"/>
                <w:sz w:val="24"/>
              </w:rPr>
              <w:t>进场</w:t>
            </w:r>
            <w:r w:rsidR="001C7EF0" w:rsidRPr="0068102A">
              <w:rPr>
                <w:rFonts w:ascii="仿宋" w:eastAsia="仿宋" w:hAnsi="仿宋" w:hint="eastAsia"/>
                <w:color w:val="000000"/>
                <w:sz w:val="24"/>
              </w:rPr>
              <w:t>未组织</w:t>
            </w:r>
            <w:r w:rsidR="00465227" w:rsidRPr="0068102A">
              <w:rPr>
                <w:rFonts w:ascii="仿宋" w:eastAsia="仿宋" w:hAnsi="仿宋" w:hint="eastAsia"/>
                <w:color w:val="000000"/>
                <w:sz w:val="24"/>
              </w:rPr>
              <w:t>验收，每台扣</w:t>
            </w:r>
            <w:r w:rsidR="00621EEE">
              <w:rPr>
                <w:rFonts w:ascii="仿宋" w:eastAsia="仿宋" w:hAnsi="仿宋" w:hint="eastAsia"/>
                <w:color w:val="000000"/>
                <w:sz w:val="24"/>
              </w:rPr>
              <w:t>2</w:t>
            </w:r>
            <w:r w:rsidR="00465227" w:rsidRPr="0068102A">
              <w:rPr>
                <w:rFonts w:ascii="仿宋" w:eastAsia="仿宋" w:hAnsi="仿宋" w:hint="eastAsia"/>
                <w:color w:val="000000"/>
                <w:sz w:val="24"/>
              </w:rPr>
              <w:t>分</w:t>
            </w:r>
          </w:p>
          <w:p w:rsidR="00465227" w:rsidRPr="0068102A" w:rsidRDefault="00E4425A"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租赁设备或分包单位的设备</w:t>
            </w:r>
            <w:r w:rsidR="00465227" w:rsidRPr="0068102A">
              <w:rPr>
                <w:rFonts w:ascii="仿宋" w:eastAsia="仿宋" w:hAnsi="仿宋" w:hint="eastAsia"/>
                <w:color w:val="000000"/>
                <w:sz w:val="24"/>
              </w:rPr>
              <w:t>未纳入本单位设备安全管理范围</w:t>
            </w:r>
            <w:r>
              <w:rPr>
                <w:rFonts w:ascii="仿宋" w:eastAsia="仿宋" w:hAnsi="仿宋" w:hint="eastAsia"/>
                <w:color w:val="000000"/>
                <w:sz w:val="24"/>
              </w:rPr>
              <w:t>，</w:t>
            </w:r>
            <w:r w:rsidR="00621EEE">
              <w:rPr>
                <w:rFonts w:ascii="仿宋" w:eastAsia="仿宋" w:hAnsi="仿宋" w:hint="eastAsia"/>
                <w:color w:val="000000"/>
                <w:sz w:val="24"/>
              </w:rPr>
              <w:t>每台</w:t>
            </w:r>
            <w:r w:rsidR="00465227" w:rsidRPr="0068102A">
              <w:rPr>
                <w:rFonts w:ascii="仿宋" w:eastAsia="仿宋" w:hAnsi="仿宋" w:hint="eastAsia"/>
                <w:color w:val="000000"/>
                <w:sz w:val="24"/>
              </w:rPr>
              <w:t>扣</w:t>
            </w:r>
            <w:r w:rsidR="00621EEE">
              <w:rPr>
                <w:rFonts w:ascii="仿宋" w:eastAsia="仿宋" w:hAnsi="仿宋" w:hint="eastAsia"/>
                <w:color w:val="000000"/>
                <w:sz w:val="24"/>
              </w:rPr>
              <w:t>2</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7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2504" w:rsidRPr="0068102A" w:rsidRDefault="00465227" w:rsidP="00872504">
            <w:pPr>
              <w:jc w:val="left"/>
              <w:rPr>
                <w:rFonts w:ascii="仿宋" w:eastAsia="仿宋" w:hAnsi="仿宋"/>
                <w:sz w:val="24"/>
              </w:rPr>
            </w:pPr>
            <w:r w:rsidRPr="0068102A">
              <w:rPr>
                <w:rFonts w:ascii="仿宋" w:eastAsia="仿宋" w:hAnsi="仿宋" w:hint="eastAsia"/>
                <w:sz w:val="24"/>
              </w:rPr>
              <w:t>4.1.10安全设施管理</w:t>
            </w:r>
          </w:p>
          <w:p w:rsidR="00465227" w:rsidRPr="0068102A" w:rsidRDefault="00071B06" w:rsidP="00872504">
            <w:pPr>
              <w:jc w:val="left"/>
              <w:rPr>
                <w:rFonts w:ascii="仿宋" w:eastAsia="仿宋" w:hAnsi="仿宋"/>
                <w:color w:val="5B9BD5"/>
                <w:sz w:val="24"/>
              </w:rPr>
            </w:pPr>
            <w:r w:rsidRPr="00071B06">
              <w:rPr>
                <w:rFonts w:ascii="仿宋" w:eastAsia="仿宋" w:hAnsi="仿宋" w:hint="eastAsia"/>
                <w:sz w:val="24"/>
              </w:rPr>
              <w:t>建设项目安全设施必须执行“三同时”制度</w:t>
            </w:r>
            <w:r>
              <w:rPr>
                <w:rFonts w:ascii="仿宋" w:eastAsia="仿宋" w:hAnsi="仿宋" w:hint="eastAsia"/>
                <w:sz w:val="24"/>
              </w:rPr>
              <w:t>；</w:t>
            </w:r>
            <w:r w:rsidR="00465227" w:rsidRPr="0068102A">
              <w:rPr>
                <w:rFonts w:ascii="仿宋" w:eastAsia="仿宋" w:hAnsi="仿宋" w:hint="eastAsia"/>
                <w:sz w:val="24"/>
              </w:rPr>
              <w:t>临边、沟、坑、孔洞、交通梯道等危险部位的栏杆、盖板等设施齐全、牢固可靠；高处作业等危险作业部位按规定设置安全网等设施；施工通道稳固、畅通；垂直交叉作业等危险作业场所设置安全隔离棚；机械、传送装置等的转动部位安装可靠的防护栏、罩等安全防护设施；临水和水上作业有可靠的救生设施；暴雨、台风、暴风雪等极端天气前后组织有关人员对安全设施进行检查或重新验收。</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2470FF" w:rsidRPr="002470FF" w:rsidRDefault="002470FF" w:rsidP="002470FF">
            <w:pPr>
              <w:ind w:firstLineChars="200" w:firstLine="480"/>
              <w:jc w:val="left"/>
              <w:rPr>
                <w:rFonts w:ascii="仿宋" w:eastAsia="仿宋" w:hAnsi="仿宋"/>
                <w:sz w:val="24"/>
              </w:rPr>
            </w:pPr>
            <w:r w:rsidRPr="002470FF">
              <w:rPr>
                <w:rFonts w:ascii="仿宋" w:eastAsia="仿宋" w:hAnsi="仿宋" w:hint="eastAsia"/>
                <w:sz w:val="24"/>
              </w:rPr>
              <w:t>未执行</w:t>
            </w:r>
            <w:r w:rsidR="00E7330D">
              <w:rPr>
                <w:rFonts w:ascii="仿宋" w:eastAsia="仿宋" w:hAnsi="仿宋" w:hint="eastAsia"/>
                <w:sz w:val="24"/>
              </w:rPr>
              <w:t>安全设施</w:t>
            </w:r>
            <w:r w:rsidRPr="002470FF">
              <w:rPr>
                <w:rFonts w:ascii="仿宋" w:eastAsia="仿宋" w:hAnsi="仿宋" w:hint="eastAsia"/>
                <w:sz w:val="24"/>
              </w:rPr>
              <w:t>“三同时”制度，扣</w:t>
            </w:r>
            <w:r>
              <w:rPr>
                <w:rFonts w:ascii="仿宋" w:eastAsia="仿宋" w:hAnsi="仿宋" w:hint="eastAsia"/>
                <w:sz w:val="24"/>
              </w:rPr>
              <w:t>15</w:t>
            </w:r>
            <w:r w:rsidRPr="002470FF">
              <w:rPr>
                <w:rFonts w:ascii="仿宋" w:eastAsia="仿宋" w:hAnsi="仿宋" w:hint="eastAsia"/>
                <w:sz w:val="24"/>
              </w:rPr>
              <w:t>分</w:t>
            </w:r>
          </w:p>
          <w:p w:rsidR="002470FF" w:rsidRPr="002470FF" w:rsidRDefault="002470FF" w:rsidP="002470FF">
            <w:pPr>
              <w:ind w:firstLineChars="200" w:firstLine="480"/>
              <w:jc w:val="left"/>
              <w:rPr>
                <w:rFonts w:ascii="仿宋" w:eastAsia="仿宋" w:hAnsi="仿宋"/>
                <w:sz w:val="24"/>
              </w:rPr>
            </w:pPr>
            <w:r w:rsidRPr="002470FF">
              <w:rPr>
                <w:rFonts w:ascii="仿宋" w:eastAsia="仿宋" w:hAnsi="仿宋" w:hint="eastAsia"/>
                <w:sz w:val="24"/>
              </w:rPr>
              <w:t>安全设施不符合规定，每项扣2分</w:t>
            </w:r>
          </w:p>
          <w:p w:rsidR="00465227" w:rsidRPr="0068102A" w:rsidRDefault="002470FF" w:rsidP="002470FF">
            <w:pPr>
              <w:ind w:firstLineChars="200" w:firstLine="480"/>
              <w:jc w:val="left"/>
              <w:rPr>
                <w:rFonts w:ascii="仿宋" w:eastAsia="仿宋" w:hAnsi="仿宋"/>
                <w:color w:val="5B9BD5"/>
                <w:sz w:val="24"/>
              </w:rPr>
            </w:pPr>
            <w:r w:rsidRPr="002470FF">
              <w:rPr>
                <w:rFonts w:ascii="仿宋" w:eastAsia="仿宋" w:hAnsi="仿宋" w:hint="eastAsia"/>
                <w:sz w:val="24"/>
              </w:rPr>
              <w:t>极端天气前后未对安全设施进行检查验收，每次扣5分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i/>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sz w:val="24"/>
              </w:rPr>
            </w:pPr>
          </w:p>
        </w:tc>
      </w:tr>
      <w:tr w:rsidR="00465227" w:rsidRPr="0068102A" w:rsidTr="00AA486B">
        <w:trPr>
          <w:trHeight w:val="284"/>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4026" w:rsidRPr="0068102A" w:rsidRDefault="00465227" w:rsidP="006D4026">
            <w:pPr>
              <w:jc w:val="left"/>
              <w:rPr>
                <w:rFonts w:ascii="仿宋" w:eastAsia="仿宋" w:hAnsi="仿宋"/>
                <w:color w:val="000000"/>
                <w:sz w:val="24"/>
              </w:rPr>
            </w:pPr>
            <w:r w:rsidRPr="0068102A">
              <w:rPr>
                <w:rFonts w:ascii="仿宋" w:eastAsia="仿宋" w:hAnsi="仿宋" w:hint="eastAsia"/>
                <w:color w:val="000000"/>
                <w:sz w:val="24"/>
              </w:rPr>
              <w:t>4.1.11设备设施维修保养</w:t>
            </w:r>
          </w:p>
          <w:p w:rsidR="00465227" w:rsidRPr="0068102A" w:rsidRDefault="00465227" w:rsidP="00553C59">
            <w:pPr>
              <w:jc w:val="left"/>
              <w:rPr>
                <w:rFonts w:ascii="仿宋" w:eastAsia="仿宋" w:hAnsi="仿宋"/>
                <w:color w:val="000000"/>
                <w:sz w:val="24"/>
              </w:rPr>
            </w:pPr>
            <w:r w:rsidRPr="0068102A">
              <w:rPr>
                <w:rFonts w:ascii="仿宋" w:eastAsia="仿宋" w:hAnsi="仿宋" w:hint="eastAsia"/>
                <w:color w:val="000000"/>
                <w:sz w:val="24"/>
              </w:rPr>
              <w:t>根据设备安全状况编制设备维修保养计</w:t>
            </w:r>
            <w:r w:rsidRPr="0068102A">
              <w:rPr>
                <w:rFonts w:ascii="仿宋" w:eastAsia="仿宋" w:hAnsi="仿宋" w:hint="eastAsia"/>
                <w:color w:val="000000"/>
                <w:sz w:val="24"/>
              </w:rPr>
              <w:lastRenderedPageBreak/>
              <w:t>划或</w:t>
            </w:r>
            <w:r w:rsidRPr="0068102A">
              <w:rPr>
                <w:rFonts w:ascii="仿宋" w:eastAsia="仿宋" w:hAnsi="仿宋"/>
                <w:color w:val="000000"/>
                <w:sz w:val="24"/>
              </w:rPr>
              <w:t>方案</w:t>
            </w:r>
            <w:r w:rsidRPr="0068102A">
              <w:rPr>
                <w:rFonts w:ascii="仿宋" w:eastAsia="仿宋" w:hAnsi="仿宋" w:hint="eastAsia"/>
                <w:color w:val="000000"/>
                <w:sz w:val="24"/>
              </w:rPr>
              <w:t>，对设备进行维修保养；维修保养</w:t>
            </w:r>
            <w:r w:rsidR="002470FF">
              <w:rPr>
                <w:rFonts w:ascii="仿宋" w:eastAsia="仿宋" w:hAnsi="仿宋" w:hint="eastAsia"/>
                <w:color w:val="000000"/>
                <w:sz w:val="24"/>
              </w:rPr>
              <w:t>作业应落实</w:t>
            </w:r>
            <w:r w:rsidRPr="0068102A">
              <w:rPr>
                <w:rFonts w:ascii="仿宋" w:eastAsia="仿宋" w:hAnsi="仿宋" w:hint="eastAsia"/>
                <w:color w:val="000000"/>
                <w:sz w:val="24"/>
              </w:rPr>
              <w:t>安全措施，并</w:t>
            </w:r>
            <w:r w:rsidR="002470FF">
              <w:rPr>
                <w:rFonts w:ascii="仿宋" w:eastAsia="仿宋" w:hAnsi="仿宋" w:hint="eastAsia"/>
                <w:color w:val="000000"/>
                <w:sz w:val="24"/>
              </w:rPr>
              <w:t>明确专人监护；</w:t>
            </w:r>
            <w:r w:rsidRPr="0068102A">
              <w:rPr>
                <w:rFonts w:ascii="仿宋" w:eastAsia="仿宋" w:hAnsi="仿宋" w:hint="eastAsia"/>
                <w:color w:val="000000"/>
                <w:sz w:val="24"/>
              </w:rPr>
              <w:t>维修结束后应组织验收</w:t>
            </w:r>
            <w:r w:rsidR="002470FF">
              <w:rPr>
                <w:rFonts w:ascii="仿宋" w:eastAsia="仿宋" w:hAnsi="仿宋" w:hint="eastAsia"/>
                <w:color w:val="000000"/>
                <w:sz w:val="24"/>
              </w:rPr>
              <w:t>；</w:t>
            </w:r>
            <w:r w:rsidRPr="0068102A">
              <w:rPr>
                <w:rFonts w:ascii="仿宋" w:eastAsia="仿宋" w:hAnsi="仿宋" w:hint="eastAsia"/>
                <w:color w:val="000000"/>
                <w:sz w:val="24"/>
              </w:rPr>
              <w:t>记录</w:t>
            </w:r>
            <w:r w:rsidR="002470FF">
              <w:rPr>
                <w:rFonts w:ascii="仿宋" w:eastAsia="仿宋" w:hAnsi="仿宋" w:hint="eastAsia"/>
                <w:color w:val="000000"/>
                <w:sz w:val="24"/>
              </w:rPr>
              <w:t>规范</w:t>
            </w:r>
            <w:r w:rsidRPr="0068102A">
              <w:rPr>
                <w:rFonts w:ascii="仿宋" w:eastAsia="仿宋" w:hAnsi="仿宋" w:hint="eastAsia"/>
                <w:color w:val="000000"/>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2470FF" w:rsidRDefault="002470FF" w:rsidP="002719B5">
            <w:pPr>
              <w:ind w:firstLineChars="200" w:firstLine="480"/>
              <w:jc w:val="left"/>
              <w:rPr>
                <w:rFonts w:ascii="仿宋" w:eastAsia="仿宋" w:hAnsi="仿宋"/>
                <w:color w:val="000000"/>
                <w:sz w:val="24"/>
              </w:rPr>
            </w:pPr>
            <w:r>
              <w:rPr>
                <w:rFonts w:ascii="仿宋" w:eastAsia="仿宋" w:hAnsi="仿宋" w:hint="eastAsia"/>
                <w:color w:val="000000"/>
                <w:sz w:val="24"/>
              </w:rPr>
              <w:t>未制定</w:t>
            </w:r>
            <w:r w:rsidR="007E1FEB">
              <w:rPr>
                <w:rFonts w:ascii="仿宋" w:eastAsia="仿宋" w:hAnsi="仿宋" w:hint="eastAsia"/>
                <w:color w:val="000000"/>
                <w:sz w:val="24"/>
              </w:rPr>
              <w:t>或未落实</w:t>
            </w:r>
            <w:r w:rsidR="00465227" w:rsidRPr="0068102A">
              <w:rPr>
                <w:rFonts w:ascii="仿宋" w:eastAsia="仿宋" w:hAnsi="仿宋" w:hint="eastAsia"/>
                <w:color w:val="000000"/>
                <w:sz w:val="24"/>
              </w:rPr>
              <w:t>维修保养计划或方案</w:t>
            </w:r>
            <w:r w:rsidR="002719B5">
              <w:rPr>
                <w:rFonts w:ascii="仿宋" w:eastAsia="仿宋" w:hAnsi="仿宋" w:hint="eastAsia"/>
                <w:color w:val="000000"/>
                <w:sz w:val="24"/>
              </w:rPr>
              <w:t>，</w:t>
            </w:r>
            <w:r w:rsidR="00465227" w:rsidRPr="0068102A">
              <w:rPr>
                <w:rFonts w:ascii="仿宋" w:eastAsia="仿宋" w:hAnsi="仿宋" w:hint="eastAsia"/>
                <w:color w:val="000000"/>
                <w:sz w:val="24"/>
              </w:rPr>
              <w:t>扣</w:t>
            </w:r>
            <w:r>
              <w:rPr>
                <w:rFonts w:ascii="仿宋" w:eastAsia="仿宋" w:hAnsi="仿宋" w:hint="eastAsia"/>
                <w:color w:val="000000"/>
                <w:sz w:val="24"/>
              </w:rPr>
              <w:t>10</w:t>
            </w:r>
            <w:r w:rsidR="00465227" w:rsidRPr="0068102A">
              <w:rPr>
                <w:rFonts w:ascii="仿宋" w:eastAsia="仿宋" w:hAnsi="仿宋" w:hint="eastAsia"/>
                <w:color w:val="000000"/>
                <w:sz w:val="24"/>
              </w:rPr>
              <w:lastRenderedPageBreak/>
              <w:t>分</w:t>
            </w:r>
          </w:p>
          <w:p w:rsidR="002719B5" w:rsidRDefault="00553C59" w:rsidP="002719B5">
            <w:pPr>
              <w:ind w:firstLineChars="200" w:firstLine="480"/>
              <w:jc w:val="left"/>
              <w:rPr>
                <w:rFonts w:ascii="仿宋" w:eastAsia="仿宋" w:hAnsi="仿宋"/>
                <w:color w:val="000000"/>
                <w:sz w:val="24"/>
              </w:rPr>
            </w:pPr>
            <w:r>
              <w:rPr>
                <w:rFonts w:ascii="仿宋" w:eastAsia="仿宋" w:hAnsi="仿宋" w:hint="eastAsia"/>
                <w:color w:val="000000"/>
                <w:sz w:val="24"/>
              </w:rPr>
              <w:t>未落实</w:t>
            </w:r>
            <w:r w:rsidRPr="0068102A">
              <w:rPr>
                <w:rFonts w:ascii="仿宋" w:eastAsia="仿宋" w:hAnsi="仿宋" w:hint="eastAsia"/>
                <w:color w:val="000000"/>
                <w:sz w:val="24"/>
              </w:rPr>
              <w:t>安全措施</w:t>
            </w:r>
            <w:r>
              <w:rPr>
                <w:rFonts w:ascii="仿宋" w:eastAsia="仿宋" w:hAnsi="仿宋" w:hint="eastAsia"/>
                <w:color w:val="000000"/>
                <w:sz w:val="24"/>
              </w:rPr>
              <w:t>，</w:t>
            </w:r>
            <w:r w:rsidR="00032A28">
              <w:rPr>
                <w:rFonts w:ascii="仿宋" w:eastAsia="仿宋" w:hAnsi="仿宋" w:hint="eastAsia"/>
                <w:color w:val="000000"/>
                <w:sz w:val="24"/>
              </w:rPr>
              <w:t>每次</w:t>
            </w:r>
            <w:r>
              <w:rPr>
                <w:rFonts w:ascii="仿宋" w:eastAsia="仿宋" w:hAnsi="仿宋" w:hint="eastAsia"/>
                <w:color w:val="000000"/>
                <w:sz w:val="24"/>
              </w:rPr>
              <w:t>扣</w:t>
            </w:r>
            <w:r w:rsidR="005066AE">
              <w:rPr>
                <w:rFonts w:ascii="仿宋" w:eastAsia="仿宋" w:hAnsi="仿宋" w:hint="eastAsia"/>
                <w:color w:val="000000"/>
                <w:sz w:val="24"/>
              </w:rPr>
              <w:t>2</w:t>
            </w:r>
            <w:r>
              <w:rPr>
                <w:rFonts w:ascii="仿宋" w:eastAsia="仿宋" w:hAnsi="仿宋" w:hint="eastAsia"/>
                <w:color w:val="000000"/>
                <w:sz w:val="24"/>
              </w:rPr>
              <w:t>分</w:t>
            </w:r>
          </w:p>
          <w:p w:rsidR="00553C59" w:rsidRDefault="00553C59" w:rsidP="002719B5">
            <w:pPr>
              <w:ind w:firstLineChars="200" w:firstLine="480"/>
              <w:jc w:val="left"/>
              <w:rPr>
                <w:rFonts w:ascii="仿宋" w:eastAsia="仿宋" w:hAnsi="仿宋"/>
                <w:color w:val="000000"/>
                <w:sz w:val="24"/>
              </w:rPr>
            </w:pPr>
            <w:r>
              <w:rPr>
                <w:rFonts w:ascii="仿宋" w:eastAsia="仿宋" w:hAnsi="仿宋" w:hint="eastAsia"/>
                <w:color w:val="000000"/>
                <w:sz w:val="24"/>
              </w:rPr>
              <w:t>无专人监护，</w:t>
            </w:r>
            <w:r w:rsidR="007E1FEB">
              <w:rPr>
                <w:rFonts w:ascii="仿宋" w:eastAsia="仿宋" w:hAnsi="仿宋" w:hint="eastAsia"/>
                <w:color w:val="000000"/>
                <w:sz w:val="24"/>
              </w:rPr>
              <w:t>每次</w:t>
            </w:r>
            <w:r>
              <w:rPr>
                <w:rFonts w:ascii="仿宋" w:eastAsia="仿宋" w:hAnsi="仿宋" w:hint="eastAsia"/>
                <w:color w:val="000000"/>
                <w:sz w:val="24"/>
              </w:rPr>
              <w:t>扣3分</w:t>
            </w:r>
          </w:p>
          <w:p w:rsidR="002719B5" w:rsidRDefault="00465227" w:rsidP="002719B5">
            <w:pPr>
              <w:ind w:firstLineChars="200" w:firstLine="480"/>
              <w:jc w:val="left"/>
              <w:rPr>
                <w:rFonts w:ascii="仿宋" w:eastAsia="仿宋" w:hAnsi="仿宋"/>
                <w:color w:val="000000"/>
                <w:sz w:val="24"/>
              </w:rPr>
            </w:pPr>
            <w:r w:rsidRPr="0068102A">
              <w:rPr>
                <w:rFonts w:ascii="仿宋" w:eastAsia="仿宋" w:hAnsi="仿宋" w:hint="eastAsia"/>
                <w:color w:val="000000"/>
                <w:sz w:val="24"/>
              </w:rPr>
              <w:t>维修结束后未组织验收</w:t>
            </w:r>
            <w:r w:rsidR="00553C59">
              <w:rPr>
                <w:rFonts w:ascii="仿宋" w:eastAsia="仿宋" w:hAnsi="仿宋" w:hint="eastAsia"/>
                <w:color w:val="000000"/>
                <w:sz w:val="24"/>
              </w:rPr>
              <w:t>，</w:t>
            </w:r>
            <w:r w:rsidR="007E1FEB">
              <w:rPr>
                <w:rFonts w:ascii="仿宋" w:eastAsia="仿宋" w:hAnsi="仿宋" w:hint="eastAsia"/>
                <w:color w:val="000000"/>
                <w:sz w:val="24"/>
              </w:rPr>
              <w:t>每次</w:t>
            </w:r>
            <w:r w:rsidRPr="0068102A">
              <w:rPr>
                <w:rFonts w:ascii="仿宋" w:eastAsia="仿宋" w:hAnsi="仿宋" w:hint="eastAsia"/>
                <w:color w:val="000000"/>
                <w:sz w:val="24"/>
              </w:rPr>
              <w:t>扣2分</w:t>
            </w:r>
          </w:p>
          <w:p w:rsidR="00465227" w:rsidRPr="0068102A" w:rsidRDefault="00553C59" w:rsidP="005066AE">
            <w:pPr>
              <w:ind w:firstLineChars="200" w:firstLine="480"/>
              <w:jc w:val="left"/>
              <w:rPr>
                <w:rFonts w:ascii="仿宋" w:eastAsia="仿宋" w:hAnsi="仿宋"/>
                <w:color w:val="000000"/>
                <w:sz w:val="24"/>
              </w:rPr>
            </w:pPr>
            <w:r>
              <w:rPr>
                <w:rFonts w:ascii="仿宋" w:eastAsia="仿宋" w:hAnsi="仿宋" w:hint="eastAsia"/>
                <w:color w:val="000000"/>
                <w:sz w:val="24"/>
              </w:rPr>
              <w:t>记录不规范</w:t>
            </w:r>
            <w:r w:rsidR="00465227" w:rsidRPr="0068102A">
              <w:rPr>
                <w:rFonts w:ascii="仿宋" w:eastAsia="仿宋" w:hAnsi="仿宋" w:hint="eastAsia"/>
                <w:color w:val="000000"/>
                <w:sz w:val="24"/>
              </w:rPr>
              <w:t>，</w:t>
            </w:r>
            <w:r w:rsidR="007E1FEB">
              <w:rPr>
                <w:rFonts w:ascii="仿宋" w:eastAsia="仿宋" w:hAnsi="仿宋" w:hint="eastAsia"/>
                <w:color w:val="000000"/>
                <w:sz w:val="24"/>
              </w:rPr>
              <w:t>每次</w:t>
            </w:r>
            <w:r>
              <w:rPr>
                <w:rFonts w:ascii="仿宋" w:eastAsia="仿宋" w:hAnsi="仿宋" w:hint="eastAsia"/>
                <w:color w:val="000000"/>
                <w:sz w:val="24"/>
              </w:rPr>
              <w:t>扣</w:t>
            </w:r>
            <w:r w:rsidR="005066AE">
              <w:rPr>
                <w:rFonts w:ascii="仿宋" w:eastAsia="仿宋" w:hAnsi="仿宋" w:hint="eastAsia"/>
                <w:color w:val="000000"/>
                <w:sz w:val="24"/>
              </w:rPr>
              <w:t>2</w:t>
            </w:r>
            <w:r>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i/>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7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4026" w:rsidRDefault="00465227" w:rsidP="009A715B">
            <w:pPr>
              <w:rPr>
                <w:rFonts w:ascii="仿宋" w:eastAsia="仿宋" w:hAnsi="仿宋"/>
                <w:color w:val="000000"/>
                <w:sz w:val="24"/>
              </w:rPr>
            </w:pPr>
            <w:r w:rsidRPr="0068102A">
              <w:rPr>
                <w:rFonts w:ascii="仿宋" w:eastAsia="仿宋" w:hAnsi="仿宋" w:hint="eastAsia"/>
                <w:color w:val="000000"/>
                <w:sz w:val="24"/>
              </w:rPr>
              <w:t>4.1.12特种设备</w:t>
            </w:r>
            <w:r w:rsidR="00984900">
              <w:rPr>
                <w:rFonts w:ascii="仿宋" w:eastAsia="仿宋" w:hAnsi="仿宋" w:hint="eastAsia"/>
                <w:color w:val="000000"/>
                <w:sz w:val="24"/>
              </w:rPr>
              <w:t>管理</w:t>
            </w:r>
          </w:p>
          <w:p w:rsidR="00465227" w:rsidRPr="0068102A" w:rsidRDefault="00984900" w:rsidP="00984900">
            <w:pPr>
              <w:rPr>
                <w:rFonts w:ascii="仿宋" w:eastAsia="仿宋" w:hAnsi="仿宋"/>
                <w:color w:val="000000"/>
                <w:sz w:val="24"/>
              </w:rPr>
            </w:pPr>
            <w:r w:rsidRPr="00984900">
              <w:rPr>
                <w:rFonts w:ascii="仿宋" w:eastAsia="仿宋" w:hAnsi="仿宋" w:hint="eastAsia"/>
                <w:color w:val="000000"/>
                <w:sz w:val="24"/>
              </w:rPr>
              <w:t>按规定进行登记、建档、使用、维护保养、自检、定期检验以及报废；有关记录规范；制定特种设备事故应急措施和救援预案；达到报废条件的及时向有关部门申请办理注销；建立特种设备技术档案（包括设计文件、制造单位、产品质量合格证明、使用维护说明等文件以及安装技术文件和资料；定期检验和定期自行检查的记录；日常使用状况记录；特种设备及其安全附件、安全保护装置、测量调控装置及有关附属仪器仪表的日常维护保养记录；运行故障和事故记录；高耗能特种设备的能效测试报告、能耗状况记录以及节能改造技术资料）；安全附件、安全保护装置、安全距离、安全防护措施以及与特种设备安全相关的建筑物、附属设施，应当符合有关规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984900" w:rsidRPr="00984900" w:rsidRDefault="00984900" w:rsidP="00984900">
            <w:pPr>
              <w:ind w:firstLineChars="200" w:firstLine="480"/>
              <w:jc w:val="left"/>
              <w:rPr>
                <w:rFonts w:ascii="仿宋" w:eastAsia="仿宋" w:hAnsi="仿宋"/>
                <w:color w:val="000000"/>
                <w:sz w:val="24"/>
              </w:rPr>
            </w:pPr>
            <w:r w:rsidRPr="00E54474">
              <w:rPr>
                <w:rFonts w:ascii="仿宋" w:eastAsia="仿宋" w:hAnsi="仿宋" w:hint="eastAsia"/>
                <w:color w:val="000000"/>
                <w:sz w:val="24"/>
              </w:rPr>
              <w:t>未经检验或检验不合格使用，扣</w:t>
            </w:r>
            <w:r w:rsidRPr="00E54474">
              <w:rPr>
                <w:rFonts w:ascii="仿宋" w:eastAsia="仿宋" w:hAnsi="仿宋"/>
                <w:color w:val="000000"/>
                <w:sz w:val="24"/>
              </w:rPr>
              <w:t>10分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检验周期超过规定时间，扣</w:t>
            </w:r>
            <w:r>
              <w:rPr>
                <w:rFonts w:ascii="仿宋" w:eastAsia="仿宋" w:hAnsi="仿宋" w:hint="eastAsia"/>
                <w:color w:val="000000"/>
                <w:sz w:val="24"/>
              </w:rPr>
              <w:t>1</w:t>
            </w:r>
            <w:r w:rsidRPr="00984900">
              <w:rPr>
                <w:rFonts w:ascii="仿宋" w:eastAsia="仿宋" w:hAnsi="仿宋" w:hint="eastAsia"/>
                <w:color w:val="000000"/>
                <w:sz w:val="24"/>
              </w:rPr>
              <w:t>0分</w:t>
            </w:r>
          </w:p>
          <w:p w:rsidR="00D9115D" w:rsidRDefault="00D9115D" w:rsidP="00984900">
            <w:pPr>
              <w:ind w:firstLineChars="200" w:firstLine="480"/>
              <w:jc w:val="left"/>
              <w:rPr>
                <w:rFonts w:ascii="仿宋" w:eastAsia="仿宋" w:hAnsi="仿宋"/>
                <w:color w:val="000000"/>
                <w:sz w:val="24"/>
              </w:rPr>
            </w:pPr>
            <w:r>
              <w:rPr>
                <w:rFonts w:ascii="仿宋" w:eastAsia="仿宋" w:hAnsi="仿宋" w:hint="eastAsia"/>
                <w:color w:val="000000"/>
                <w:sz w:val="24"/>
              </w:rPr>
              <w:t>记录不规范</w:t>
            </w:r>
            <w:r w:rsidRPr="0068102A">
              <w:rPr>
                <w:rFonts w:ascii="仿宋" w:eastAsia="仿宋" w:hAnsi="仿宋" w:hint="eastAsia"/>
                <w:color w:val="000000"/>
                <w:sz w:val="24"/>
              </w:rPr>
              <w:t>，</w:t>
            </w:r>
            <w:r>
              <w:rPr>
                <w:rFonts w:ascii="仿宋" w:eastAsia="仿宋" w:hAnsi="仿宋" w:hint="eastAsia"/>
                <w:color w:val="000000"/>
                <w:sz w:val="24"/>
              </w:rPr>
              <w:t>每次扣2分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未制定应急措施或预案，扣</w:t>
            </w:r>
            <w:r>
              <w:rPr>
                <w:rFonts w:ascii="仿宋" w:eastAsia="仿宋" w:hAnsi="仿宋" w:hint="eastAsia"/>
                <w:color w:val="000000"/>
                <w:sz w:val="24"/>
              </w:rPr>
              <w:t>5</w:t>
            </w:r>
            <w:r w:rsidRPr="00984900">
              <w:rPr>
                <w:rFonts w:ascii="仿宋" w:eastAsia="仿宋" w:hAnsi="仿宋" w:hint="eastAsia"/>
                <w:color w:val="000000"/>
                <w:sz w:val="24"/>
              </w:rPr>
              <w:t>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设备报废未</w:t>
            </w:r>
            <w:r w:rsidR="003B2D7A">
              <w:rPr>
                <w:rFonts w:ascii="仿宋" w:eastAsia="仿宋" w:hAnsi="仿宋" w:hint="eastAsia"/>
                <w:color w:val="000000"/>
                <w:sz w:val="24"/>
              </w:rPr>
              <w:t>按</w:t>
            </w:r>
            <w:r w:rsidR="003B2D7A" w:rsidRPr="00984900">
              <w:rPr>
                <w:rFonts w:ascii="仿宋" w:eastAsia="仿宋" w:hAnsi="仿宋" w:hint="eastAsia"/>
                <w:color w:val="000000"/>
                <w:sz w:val="24"/>
              </w:rPr>
              <w:t>程序</w:t>
            </w:r>
            <w:r w:rsidRPr="00984900">
              <w:rPr>
                <w:rFonts w:ascii="仿宋" w:eastAsia="仿宋" w:hAnsi="仿宋" w:hint="eastAsia"/>
                <w:color w:val="000000"/>
                <w:sz w:val="24"/>
              </w:rPr>
              <w:t>办理，每台扣2分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未建立特种设备技术档案，</w:t>
            </w:r>
            <w:r w:rsidR="00D9115D">
              <w:rPr>
                <w:rFonts w:ascii="仿宋" w:eastAsia="仿宋" w:hAnsi="仿宋" w:hint="eastAsia"/>
                <w:color w:val="000000"/>
                <w:sz w:val="24"/>
              </w:rPr>
              <w:t>每台</w:t>
            </w:r>
            <w:r w:rsidRPr="00984900">
              <w:rPr>
                <w:rFonts w:ascii="仿宋" w:eastAsia="仿宋" w:hAnsi="仿宋" w:hint="eastAsia"/>
                <w:color w:val="000000"/>
                <w:sz w:val="24"/>
              </w:rPr>
              <w:t>扣</w:t>
            </w:r>
            <w:r>
              <w:rPr>
                <w:rFonts w:ascii="仿宋" w:eastAsia="仿宋" w:hAnsi="仿宋" w:hint="eastAsia"/>
                <w:color w:val="000000"/>
                <w:sz w:val="24"/>
              </w:rPr>
              <w:t>5</w:t>
            </w:r>
            <w:r w:rsidRPr="00984900">
              <w:rPr>
                <w:rFonts w:ascii="仿宋" w:eastAsia="仿宋" w:hAnsi="仿宋" w:hint="eastAsia"/>
                <w:color w:val="000000"/>
                <w:sz w:val="24"/>
              </w:rPr>
              <w:t>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档案资料不全，每缺一项扣1分</w:t>
            </w:r>
          </w:p>
          <w:p w:rsidR="00465227" w:rsidRPr="0068102A" w:rsidRDefault="00984900" w:rsidP="002719B5">
            <w:pPr>
              <w:ind w:firstLineChars="200" w:firstLine="480"/>
              <w:jc w:val="left"/>
              <w:rPr>
                <w:rFonts w:ascii="仿宋" w:eastAsia="仿宋" w:hAnsi="仿宋"/>
                <w:color w:val="000000"/>
                <w:sz w:val="24"/>
              </w:rPr>
            </w:pPr>
            <w:r w:rsidRPr="00984900">
              <w:rPr>
                <w:rFonts w:ascii="仿宋" w:eastAsia="仿宋" w:hAnsi="仿宋" w:hint="eastAsia"/>
                <w:color w:val="000000"/>
                <w:sz w:val="24"/>
              </w:rPr>
              <w:t>安全附件、安全保护装置、安全距离、安全防护措施以及与特种设备安全相关的建筑物、附属设施不符合有关规定，每项扣2分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widowControl/>
              <w:jc w:val="center"/>
              <w:rPr>
                <w:rFonts w:ascii="仿宋" w:eastAsia="仿宋" w:hAnsi="仿宋"/>
                <w:color w:val="000000"/>
                <w:sz w:val="24"/>
              </w:rPr>
            </w:pPr>
          </w:p>
        </w:tc>
      </w:tr>
      <w:tr w:rsidR="00465227" w:rsidRPr="0068102A" w:rsidTr="00AA486B">
        <w:trPr>
          <w:trHeight w:val="21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02A2" w:rsidRPr="0068102A" w:rsidRDefault="00465227" w:rsidP="00BC02A2">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4.1.13设备报废</w:t>
            </w:r>
          </w:p>
          <w:p w:rsidR="00465227" w:rsidRPr="0068102A" w:rsidRDefault="00465227" w:rsidP="00BC02A2">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设备设施存在严重安全隐患，无改造、维修价值，或者超过规定使用年限，应</w:t>
            </w:r>
            <w:r w:rsidRPr="0068102A">
              <w:rPr>
                <w:rFonts w:ascii="仿宋" w:eastAsia="仿宋" w:hAnsi="仿宋" w:cs="Times New Roman" w:hint="eastAsia"/>
                <w:color w:val="000000"/>
                <w:kern w:val="2"/>
              </w:rPr>
              <w:lastRenderedPageBreak/>
              <w:t>当及时报废。</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1B3E3D" w:rsidP="009A715B">
            <w:pPr>
              <w:jc w:val="center"/>
              <w:rPr>
                <w:rFonts w:ascii="仿宋" w:eastAsia="仿宋" w:hAnsi="仿宋"/>
                <w:color w:val="000000"/>
                <w:sz w:val="24"/>
              </w:rPr>
            </w:pPr>
            <w:r>
              <w:rPr>
                <w:rFonts w:ascii="仿宋" w:eastAsia="仿宋" w:hAnsi="仿宋" w:hint="eastAsia"/>
                <w:color w:val="000000"/>
                <w:sz w:val="24"/>
              </w:rPr>
              <w:lastRenderedPageBreak/>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BE7" w:rsidRPr="00984900" w:rsidRDefault="00C64BE7" w:rsidP="00C64BE7">
            <w:pPr>
              <w:ind w:firstLineChars="200" w:firstLine="480"/>
              <w:jc w:val="left"/>
              <w:rPr>
                <w:rFonts w:ascii="仿宋" w:eastAsia="仿宋" w:hAnsi="仿宋"/>
                <w:color w:val="000000"/>
                <w:sz w:val="24"/>
              </w:rPr>
            </w:pPr>
            <w:r w:rsidRPr="00984900">
              <w:rPr>
                <w:rFonts w:ascii="仿宋" w:eastAsia="仿宋" w:hAnsi="仿宋" w:hint="eastAsia"/>
                <w:color w:val="000000"/>
                <w:sz w:val="24"/>
              </w:rPr>
              <w:t>查相关记录并查看现场</w:t>
            </w:r>
          </w:p>
          <w:p w:rsidR="007E7B44" w:rsidRDefault="00C64BE7" w:rsidP="007E7B4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hint="eastAsia"/>
                <w:color w:val="000000"/>
              </w:rPr>
              <w:t>达到报废条件的设备未报废</w:t>
            </w:r>
            <w:r w:rsidR="00465227" w:rsidRPr="0068102A">
              <w:rPr>
                <w:rFonts w:ascii="仿宋" w:eastAsia="仿宋" w:hAnsi="仿宋" w:cs="Times New Roman" w:hint="eastAsia"/>
                <w:color w:val="000000"/>
                <w:kern w:val="2"/>
              </w:rPr>
              <w:t>，每台扣3分</w:t>
            </w:r>
          </w:p>
          <w:p w:rsidR="00465227" w:rsidRPr="0068102A" w:rsidRDefault="00465227" w:rsidP="00C64BE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已报废的设备未及时</w:t>
            </w:r>
            <w:r w:rsidR="00C64BE7">
              <w:rPr>
                <w:rFonts w:ascii="仿宋" w:eastAsia="仿宋" w:hAnsi="仿宋" w:cs="Times New Roman" w:hint="eastAsia"/>
                <w:color w:val="000000"/>
                <w:kern w:val="2"/>
              </w:rPr>
              <w:t>撤出</w:t>
            </w:r>
            <w:r w:rsidRPr="0068102A">
              <w:rPr>
                <w:rFonts w:ascii="仿宋" w:eastAsia="仿宋" w:hAnsi="仿宋" w:cs="Times New Roman" w:hint="eastAsia"/>
                <w:color w:val="000000"/>
                <w:kern w:val="2"/>
              </w:rPr>
              <w:t>施工现场，每台</w:t>
            </w:r>
            <w:r w:rsidR="00C64BE7">
              <w:rPr>
                <w:rFonts w:ascii="仿宋" w:eastAsia="仿宋" w:hAnsi="仿宋" w:cs="Times New Roman" w:hint="eastAsia"/>
                <w:color w:val="000000"/>
                <w:kern w:val="2"/>
              </w:rPr>
              <w:t>扣</w:t>
            </w:r>
            <w:r w:rsidR="00C64BE7">
              <w:rPr>
                <w:rFonts w:ascii="仿宋" w:eastAsia="仿宋" w:hAnsi="仿宋" w:cs="Times New Roman" w:hint="eastAsia"/>
                <w:color w:val="000000"/>
                <w:kern w:val="2"/>
              </w:rPr>
              <w:lastRenderedPageBreak/>
              <w:t>2</w:t>
            </w:r>
            <w:r w:rsidRPr="0068102A">
              <w:rPr>
                <w:rFonts w:ascii="仿宋" w:eastAsia="仿宋" w:hAnsi="仿宋" w:cs="Times New Roman" w:hint="eastAsia"/>
                <w:color w:val="000000"/>
                <w:kern w:val="2"/>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086"/>
          <w:jc w:val="center"/>
        </w:trPr>
        <w:tc>
          <w:tcPr>
            <w:tcW w:w="1134" w:type="dxa"/>
            <w:vMerge/>
            <w:tcBorders>
              <w:left w:val="single" w:sz="4" w:space="0" w:color="000000"/>
              <w:bottom w:val="single" w:sz="4" w:space="0" w:color="000000"/>
              <w:right w:val="single" w:sz="4" w:space="0" w:color="000000"/>
            </w:tcBorders>
            <w:shd w:val="clear" w:color="auto" w:fill="FFFFFF"/>
          </w:tcPr>
          <w:p w:rsidR="00465227" w:rsidRPr="0068102A" w:rsidRDefault="00465227" w:rsidP="00AD3116">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02A2" w:rsidRPr="00132C9A" w:rsidRDefault="00465227" w:rsidP="00132C9A">
            <w:pPr>
              <w:pStyle w:val="af6"/>
              <w:shd w:val="clear" w:color="auto" w:fill="FFFFFF"/>
              <w:spacing w:before="0" w:beforeAutospacing="0" w:after="0" w:afterAutospacing="0"/>
              <w:rPr>
                <w:rFonts w:ascii="仿宋" w:eastAsia="仿宋" w:hAnsi="仿宋" w:cs="Times New Roman"/>
                <w:color w:val="000000"/>
                <w:kern w:val="2"/>
              </w:rPr>
            </w:pPr>
            <w:r w:rsidRPr="00132C9A">
              <w:rPr>
                <w:rFonts w:ascii="仿宋" w:eastAsia="仿宋" w:hAnsi="仿宋" w:cs="Times New Roman" w:hint="eastAsia"/>
                <w:color w:val="000000"/>
                <w:kern w:val="2"/>
              </w:rPr>
              <w:t>4.1.14设备设施拆除</w:t>
            </w:r>
          </w:p>
          <w:p w:rsidR="00465227" w:rsidRPr="0068102A" w:rsidRDefault="00465227" w:rsidP="00132C9A">
            <w:pPr>
              <w:pStyle w:val="af6"/>
              <w:shd w:val="clear" w:color="auto" w:fill="FFFFFF"/>
              <w:spacing w:before="0" w:beforeAutospacing="0" w:after="0" w:afterAutospacing="0"/>
              <w:rPr>
                <w:rFonts w:ascii="仿宋" w:eastAsia="仿宋" w:hAnsi="仿宋" w:cs="Times New Roman"/>
                <w:kern w:val="2"/>
              </w:rPr>
            </w:pPr>
            <w:r w:rsidRPr="00132C9A">
              <w:rPr>
                <w:rFonts w:ascii="仿宋" w:eastAsia="仿宋" w:hAnsi="仿宋" w:cs="Times New Roman" w:hint="eastAsia"/>
                <w:color w:val="000000"/>
                <w:kern w:val="2"/>
              </w:rPr>
              <w:t>设备设施拆除前应制定方案，</w:t>
            </w:r>
            <w:r w:rsidR="006C2F46" w:rsidRPr="00132C9A">
              <w:rPr>
                <w:rFonts w:ascii="仿宋" w:eastAsia="仿宋" w:hAnsi="仿宋" w:cs="Times New Roman" w:hint="eastAsia"/>
                <w:color w:val="000000"/>
                <w:kern w:val="2"/>
              </w:rPr>
              <w:t>办理作业许可，作业前进行安全技术交底，</w:t>
            </w:r>
            <w:r w:rsidRPr="00132C9A">
              <w:rPr>
                <w:rFonts w:ascii="仿宋" w:eastAsia="仿宋" w:hAnsi="仿宋" w:cs="Times New Roman" w:hint="eastAsia"/>
                <w:color w:val="000000"/>
                <w:kern w:val="2"/>
              </w:rPr>
              <w:t>现场设置警示标志</w:t>
            </w:r>
            <w:r w:rsidR="006C2F46" w:rsidRPr="00132C9A">
              <w:rPr>
                <w:rFonts w:ascii="仿宋" w:eastAsia="仿宋" w:hAnsi="仿宋" w:cs="Times New Roman" w:hint="eastAsia"/>
                <w:color w:val="000000"/>
                <w:kern w:val="2"/>
              </w:rPr>
              <w:t>并采取</w:t>
            </w:r>
            <w:r w:rsidR="00C64BE7" w:rsidRPr="00132C9A">
              <w:rPr>
                <w:rFonts w:ascii="仿宋" w:eastAsia="仿宋" w:hAnsi="仿宋" w:cs="Times New Roman" w:hint="eastAsia"/>
                <w:color w:val="000000"/>
                <w:kern w:val="2"/>
              </w:rPr>
              <w:t>隔离措施</w:t>
            </w:r>
            <w:r w:rsidRPr="00132C9A">
              <w:rPr>
                <w:rFonts w:ascii="仿宋" w:eastAsia="仿宋" w:hAnsi="仿宋" w:cs="Times New Roman" w:hint="eastAsia"/>
                <w:color w:val="000000"/>
                <w:kern w:val="2"/>
              </w:rPr>
              <w:t>，按方案组织拆除。</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BE7" w:rsidRPr="00B90DE5" w:rsidRDefault="00C64BE7" w:rsidP="00C64BE7">
            <w:pPr>
              <w:ind w:firstLineChars="200" w:firstLine="480"/>
              <w:jc w:val="left"/>
              <w:rPr>
                <w:rFonts w:ascii="仿宋" w:eastAsia="仿宋" w:hAnsi="仿宋"/>
                <w:sz w:val="24"/>
              </w:rPr>
            </w:pPr>
            <w:r w:rsidRPr="00B90DE5">
              <w:rPr>
                <w:rFonts w:ascii="仿宋" w:eastAsia="仿宋" w:hAnsi="仿宋" w:hint="eastAsia"/>
                <w:sz w:val="24"/>
              </w:rPr>
              <w:t>查相关记录并查看现场</w:t>
            </w:r>
          </w:p>
          <w:p w:rsidR="007E7B44" w:rsidRDefault="00465227" w:rsidP="007E7B44">
            <w:pPr>
              <w:ind w:firstLineChars="200" w:firstLine="480"/>
              <w:jc w:val="left"/>
              <w:rPr>
                <w:rFonts w:ascii="仿宋" w:eastAsia="仿宋" w:hAnsi="仿宋"/>
                <w:sz w:val="24"/>
              </w:rPr>
            </w:pPr>
            <w:r w:rsidRPr="0068102A">
              <w:rPr>
                <w:rFonts w:ascii="仿宋" w:eastAsia="仿宋" w:hAnsi="仿宋" w:hint="eastAsia"/>
                <w:sz w:val="24"/>
              </w:rPr>
              <w:t>未制定方案，扣</w:t>
            </w:r>
            <w:r w:rsidR="00C64BE7">
              <w:rPr>
                <w:rFonts w:ascii="仿宋" w:eastAsia="仿宋" w:hAnsi="仿宋" w:hint="eastAsia"/>
                <w:sz w:val="24"/>
              </w:rPr>
              <w:t>8</w:t>
            </w:r>
            <w:r w:rsidRPr="0068102A">
              <w:rPr>
                <w:rFonts w:ascii="仿宋" w:eastAsia="仿宋" w:hAnsi="仿宋" w:hint="eastAsia"/>
                <w:sz w:val="24"/>
              </w:rPr>
              <w:t>分</w:t>
            </w:r>
          </w:p>
          <w:p w:rsidR="006C2F46" w:rsidRDefault="006C2F46" w:rsidP="006C2F46">
            <w:pPr>
              <w:ind w:firstLineChars="200" w:firstLine="480"/>
              <w:jc w:val="left"/>
              <w:rPr>
                <w:rFonts w:ascii="仿宋" w:eastAsia="仿宋" w:hAnsi="仿宋"/>
                <w:sz w:val="24"/>
              </w:rPr>
            </w:pPr>
            <w:r>
              <w:rPr>
                <w:rFonts w:ascii="仿宋" w:eastAsia="仿宋" w:hAnsi="仿宋" w:hint="eastAsia"/>
                <w:sz w:val="24"/>
              </w:rPr>
              <w:t>未按规定办理作业许可</w:t>
            </w:r>
            <w:r w:rsidRPr="0068102A">
              <w:rPr>
                <w:rFonts w:ascii="仿宋" w:eastAsia="仿宋" w:hAnsi="仿宋" w:hint="eastAsia"/>
                <w:sz w:val="24"/>
              </w:rPr>
              <w:t>，</w:t>
            </w:r>
            <w:r>
              <w:rPr>
                <w:rFonts w:ascii="仿宋" w:eastAsia="仿宋" w:hAnsi="仿宋" w:hint="eastAsia"/>
                <w:sz w:val="24"/>
              </w:rPr>
              <w:t>每次</w:t>
            </w:r>
            <w:r w:rsidRPr="0068102A">
              <w:rPr>
                <w:rFonts w:ascii="仿宋" w:eastAsia="仿宋" w:hAnsi="仿宋" w:hint="eastAsia"/>
                <w:sz w:val="24"/>
              </w:rPr>
              <w:t>扣2分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C64BE7" w:rsidP="00B90DE5">
            <w:pPr>
              <w:ind w:firstLineChars="200" w:firstLine="480"/>
              <w:jc w:val="left"/>
              <w:rPr>
                <w:rFonts w:ascii="仿宋" w:eastAsia="仿宋" w:hAnsi="仿宋"/>
                <w:sz w:val="24"/>
              </w:rPr>
            </w:pPr>
            <w:r w:rsidRPr="00B90DE5">
              <w:rPr>
                <w:rFonts w:ascii="仿宋" w:eastAsia="仿宋" w:hAnsi="仿宋" w:hint="eastAsia"/>
                <w:sz w:val="24"/>
              </w:rPr>
              <w:t>未设置警示标志或</w:t>
            </w:r>
            <w:r w:rsidR="006C2F46" w:rsidRPr="00B90DE5">
              <w:rPr>
                <w:rFonts w:ascii="仿宋" w:eastAsia="仿宋" w:hAnsi="仿宋" w:hint="eastAsia"/>
                <w:sz w:val="24"/>
              </w:rPr>
              <w:t>采取</w:t>
            </w:r>
            <w:r w:rsidRPr="00B90DE5">
              <w:rPr>
                <w:rFonts w:ascii="仿宋" w:eastAsia="仿宋" w:hAnsi="仿宋" w:hint="eastAsia"/>
                <w:sz w:val="24"/>
              </w:rPr>
              <w:t>隔离措施</w:t>
            </w:r>
            <w:r w:rsidR="00465227" w:rsidRPr="0068102A">
              <w:rPr>
                <w:rFonts w:ascii="仿宋" w:eastAsia="仿宋" w:hAnsi="仿宋" w:hint="eastAsia"/>
                <w:sz w:val="24"/>
              </w:rPr>
              <w:t>，</w:t>
            </w:r>
            <w:r w:rsidR="00EF5653">
              <w:rPr>
                <w:rFonts w:ascii="仿宋" w:eastAsia="仿宋" w:hAnsi="仿宋" w:hint="eastAsia"/>
                <w:sz w:val="24"/>
              </w:rPr>
              <w:t>每次</w:t>
            </w:r>
            <w:r w:rsidR="00465227" w:rsidRPr="0068102A">
              <w:rPr>
                <w:rFonts w:ascii="仿宋" w:eastAsia="仿宋" w:hAnsi="仿宋" w:hint="eastAsia"/>
                <w:sz w:val="24"/>
              </w:rPr>
              <w:t>扣2分</w:t>
            </w:r>
          </w:p>
          <w:p w:rsidR="00465227" w:rsidRPr="0068102A" w:rsidRDefault="00465227" w:rsidP="006C2F46">
            <w:pPr>
              <w:ind w:firstLineChars="200" w:firstLine="480"/>
              <w:jc w:val="left"/>
              <w:rPr>
                <w:rFonts w:ascii="仿宋" w:eastAsia="仿宋" w:hAnsi="仿宋"/>
                <w:sz w:val="24"/>
              </w:rPr>
            </w:pPr>
            <w:r w:rsidRPr="0068102A">
              <w:rPr>
                <w:rFonts w:ascii="仿宋" w:eastAsia="仿宋" w:hAnsi="仿宋" w:hint="eastAsia"/>
                <w:sz w:val="24"/>
              </w:rPr>
              <w:t>未按方案组织拆除，扣</w:t>
            </w:r>
            <w:r w:rsidR="00C64BE7">
              <w:rPr>
                <w:rFonts w:ascii="仿宋" w:eastAsia="仿宋" w:hAnsi="仿宋" w:hint="eastAsia"/>
                <w:sz w:val="24"/>
              </w:rPr>
              <w:t>8</w:t>
            </w:r>
            <w:r w:rsidRPr="0068102A">
              <w:rPr>
                <w:rFonts w:ascii="仿宋" w:eastAsia="仿宋" w:hAnsi="仿宋" w:hint="eastAsia"/>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widowControl/>
              <w:jc w:val="center"/>
              <w:rPr>
                <w:rFonts w:ascii="仿宋" w:eastAsia="仿宋" w:hAnsi="仿宋"/>
                <w:color w:val="000000"/>
                <w:sz w:val="24"/>
              </w:rPr>
            </w:pPr>
          </w:p>
        </w:tc>
      </w:tr>
      <w:tr w:rsidR="00465227" w:rsidRPr="0068102A" w:rsidTr="00AA486B">
        <w:trPr>
          <w:trHeight w:val="629"/>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b/>
                <w:sz w:val="24"/>
              </w:rPr>
            </w:pPr>
            <w:r w:rsidRPr="0068102A">
              <w:rPr>
                <w:rFonts w:ascii="仿宋" w:eastAsia="仿宋" w:hAnsi="仿宋" w:hint="eastAsia"/>
                <w:sz w:val="24"/>
              </w:rPr>
              <w:t>4.2作业安全（245分）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4.2.1施工布置与现场管理</w:t>
            </w:r>
          </w:p>
          <w:p w:rsidR="00465227" w:rsidRPr="0068102A" w:rsidRDefault="00465227" w:rsidP="009A715B">
            <w:pPr>
              <w:jc w:val="left"/>
              <w:rPr>
                <w:rFonts w:ascii="仿宋" w:eastAsia="仿宋" w:hAnsi="仿宋"/>
                <w:b/>
                <w:color w:val="000000"/>
                <w:sz w:val="24"/>
              </w:rPr>
            </w:pPr>
            <w:r w:rsidRPr="0068102A">
              <w:rPr>
                <w:rFonts w:ascii="仿宋" w:eastAsia="仿宋" w:hAnsi="仿宋" w:hint="eastAsia"/>
                <w:color w:val="000000"/>
                <w:sz w:val="24"/>
              </w:rPr>
              <w:t>施工总体布局与分区合理，规范有序，符合安全文明施工、交通、消防、职业健康、环境保护等有关规定。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CC60BD">
            <w:pPr>
              <w:jc w:val="center"/>
              <w:rPr>
                <w:rFonts w:ascii="仿宋" w:eastAsia="仿宋" w:hAnsi="仿宋"/>
                <w:b/>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406" w:rsidRPr="00984900" w:rsidRDefault="00962406" w:rsidP="00962406">
            <w:pPr>
              <w:ind w:firstLineChars="200" w:firstLine="480"/>
              <w:jc w:val="left"/>
              <w:rPr>
                <w:rFonts w:ascii="仿宋" w:eastAsia="仿宋" w:hAnsi="仿宋"/>
                <w:color w:val="000000"/>
                <w:sz w:val="24"/>
              </w:rPr>
            </w:pPr>
            <w:r w:rsidRPr="00984900">
              <w:rPr>
                <w:rFonts w:ascii="仿宋" w:eastAsia="仿宋" w:hAnsi="仿宋" w:hint="eastAsia"/>
                <w:color w:val="000000"/>
                <w:sz w:val="24"/>
              </w:rPr>
              <w:t>查相关</w:t>
            </w:r>
            <w:r>
              <w:rPr>
                <w:rFonts w:ascii="仿宋" w:eastAsia="仿宋" w:hAnsi="仿宋" w:hint="eastAsia"/>
                <w:color w:val="000000"/>
                <w:sz w:val="24"/>
              </w:rPr>
              <w:t>图纸</w:t>
            </w:r>
            <w:r w:rsidRPr="00984900">
              <w:rPr>
                <w:rFonts w:ascii="仿宋" w:eastAsia="仿宋" w:hAnsi="仿宋" w:hint="eastAsia"/>
                <w:color w:val="000000"/>
                <w:sz w:val="24"/>
              </w:rPr>
              <w:t>并查看现场</w:t>
            </w:r>
          </w:p>
          <w:p w:rsidR="00465227" w:rsidRPr="0068102A" w:rsidRDefault="00962406" w:rsidP="00132C9A">
            <w:pPr>
              <w:ind w:firstLineChars="200" w:firstLine="480"/>
              <w:jc w:val="left"/>
              <w:rPr>
                <w:rFonts w:ascii="仿宋" w:eastAsia="仿宋" w:hAnsi="仿宋"/>
                <w:b/>
                <w:color w:val="000000"/>
                <w:sz w:val="24"/>
              </w:rPr>
            </w:pPr>
            <w:r w:rsidRPr="0068102A">
              <w:rPr>
                <w:rFonts w:ascii="仿宋" w:eastAsia="仿宋" w:hAnsi="仿宋" w:hint="eastAsia"/>
                <w:color w:val="000000"/>
                <w:sz w:val="24"/>
              </w:rPr>
              <w:t>施工总体布局与分区</w:t>
            </w:r>
            <w:r>
              <w:rPr>
                <w:rFonts w:ascii="仿宋" w:eastAsia="仿宋" w:hAnsi="仿宋" w:hint="eastAsia"/>
                <w:color w:val="000000"/>
                <w:sz w:val="24"/>
              </w:rPr>
              <w:t>不</w:t>
            </w:r>
            <w:r w:rsidRPr="0068102A">
              <w:rPr>
                <w:rFonts w:ascii="仿宋" w:eastAsia="仿宋" w:hAnsi="仿宋" w:hint="eastAsia"/>
                <w:color w:val="000000"/>
                <w:sz w:val="24"/>
              </w:rPr>
              <w:t>合理</w:t>
            </w:r>
            <w:r>
              <w:rPr>
                <w:rFonts w:ascii="仿宋" w:eastAsia="仿宋" w:hAnsi="仿宋" w:hint="eastAsia"/>
                <w:color w:val="000000"/>
                <w:sz w:val="24"/>
              </w:rPr>
              <w:t>，每项</w:t>
            </w:r>
            <w:r w:rsidR="00465227" w:rsidRPr="0068102A">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center"/>
              <w:rPr>
                <w:rFonts w:ascii="仿宋" w:eastAsia="仿宋" w:hAnsi="仿宋"/>
                <w:b/>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4.2.2施工技术管理</w:t>
            </w:r>
          </w:p>
          <w:p w:rsidR="00465227" w:rsidRPr="0068102A" w:rsidRDefault="00465227" w:rsidP="00962406">
            <w:pPr>
              <w:jc w:val="left"/>
              <w:rPr>
                <w:rFonts w:ascii="仿宋" w:eastAsia="仿宋" w:hAnsi="仿宋"/>
                <w:color w:val="000000"/>
                <w:sz w:val="24"/>
              </w:rPr>
            </w:pPr>
            <w:r w:rsidRPr="0068102A">
              <w:rPr>
                <w:rFonts w:ascii="仿宋" w:eastAsia="仿宋" w:hAnsi="仿宋" w:hint="eastAsia"/>
                <w:color w:val="000000"/>
                <w:sz w:val="24"/>
              </w:rPr>
              <w:t>设置施工技术管理机构，配足施工技术管理人员，建立施工技术管理制度，明确职责、程序及要求；工程开工前，应参加设计交底，并进行施工图会审；对施工现场安全管理和施工过程的安全控制进行全面策划，编制安全技术措施，并进行动态管理；达到一定规模的危险性较大单项工程应编制专项施工方案，超过一定规模的危险性较大单项工程的专项施工方案，应组织专家论证；施工组织设计、施工方案等技术文件的编制、审核、批准、备案规范；施工前按规定分层次进行交底，并在交底书上签字确</w:t>
            </w:r>
            <w:r w:rsidRPr="0068102A">
              <w:rPr>
                <w:rFonts w:ascii="仿宋" w:eastAsia="仿宋" w:hAnsi="仿宋" w:hint="eastAsia"/>
                <w:color w:val="000000"/>
                <w:sz w:val="24"/>
              </w:rPr>
              <w:lastRenderedPageBreak/>
              <w:t>认；专项施工方案实施时安排专人现场</w:t>
            </w:r>
            <w:r w:rsidR="007912A2">
              <w:rPr>
                <w:rFonts w:ascii="仿宋" w:eastAsia="仿宋" w:hAnsi="仿宋" w:hint="eastAsia"/>
                <w:color w:val="000000"/>
                <w:sz w:val="24"/>
              </w:rPr>
              <w:t>监护</w:t>
            </w:r>
            <w:r w:rsidRPr="0068102A">
              <w:rPr>
                <w:rFonts w:ascii="仿宋" w:eastAsia="仿宋" w:hAnsi="仿宋" w:hint="eastAsia"/>
                <w:color w:val="000000"/>
                <w:sz w:val="24"/>
              </w:rPr>
              <w:t>，方案编制人员、技术负责人</w:t>
            </w:r>
            <w:proofErr w:type="gramStart"/>
            <w:r w:rsidRPr="0068102A">
              <w:rPr>
                <w:rFonts w:ascii="仿宋" w:eastAsia="仿宋" w:hAnsi="仿宋" w:hint="eastAsia"/>
                <w:color w:val="000000"/>
                <w:sz w:val="24"/>
              </w:rPr>
              <w:t>应现场</w:t>
            </w:r>
            <w:proofErr w:type="gramEnd"/>
            <w:r w:rsidR="00962406">
              <w:rPr>
                <w:rFonts w:ascii="仿宋" w:eastAsia="仿宋" w:hAnsi="仿宋" w:hint="eastAsia"/>
                <w:color w:val="000000"/>
                <w:sz w:val="24"/>
              </w:rPr>
              <w:t>检查</w:t>
            </w:r>
            <w:r w:rsidRPr="0068102A">
              <w:rPr>
                <w:rFonts w:ascii="仿宋" w:eastAsia="仿宋" w:hAnsi="仿宋" w:hint="eastAsia"/>
                <w:color w:val="000000"/>
                <w:sz w:val="24"/>
              </w:rPr>
              <w:t>指导。</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2320FE" w:rsidP="009A715B">
            <w:pPr>
              <w:jc w:val="center"/>
              <w:rPr>
                <w:rFonts w:ascii="仿宋" w:eastAsia="仿宋" w:hAnsi="仿宋"/>
                <w:color w:val="000000"/>
                <w:sz w:val="24"/>
              </w:rPr>
            </w:pPr>
            <w:r>
              <w:rPr>
                <w:rFonts w:ascii="仿宋" w:eastAsia="仿宋" w:hAnsi="仿宋" w:hint="eastAsia"/>
                <w:color w:val="000000"/>
                <w:sz w:val="24"/>
              </w:rPr>
              <w:lastRenderedPageBreak/>
              <w:t>25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406" w:rsidRPr="0068102A" w:rsidRDefault="00962406" w:rsidP="0096240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文件、记录</w:t>
            </w:r>
            <w:r w:rsidRPr="0068102A">
              <w:rPr>
                <w:rFonts w:ascii="仿宋" w:eastAsia="仿宋" w:hAnsi="仿宋" w:hint="eastAsia"/>
                <w:color w:val="000000"/>
                <w:sz w:val="24"/>
              </w:rPr>
              <w:t>并查看现场</w:t>
            </w:r>
          </w:p>
          <w:p w:rsidR="00834469" w:rsidRDefault="00834469" w:rsidP="007E7B44">
            <w:pPr>
              <w:ind w:firstLineChars="200" w:firstLine="480"/>
              <w:jc w:val="left"/>
              <w:rPr>
                <w:rFonts w:ascii="仿宋" w:eastAsia="仿宋" w:hAnsi="仿宋"/>
                <w:color w:val="000000"/>
                <w:sz w:val="24"/>
              </w:rPr>
            </w:pPr>
            <w:r>
              <w:rPr>
                <w:rFonts w:ascii="仿宋" w:eastAsia="仿宋" w:hAnsi="仿宋" w:hint="eastAsia"/>
                <w:color w:val="000000"/>
                <w:sz w:val="24"/>
              </w:rPr>
              <w:t>无管理机构或</w:t>
            </w:r>
            <w:r w:rsidR="006D0303">
              <w:rPr>
                <w:rFonts w:ascii="仿宋" w:eastAsia="仿宋" w:hAnsi="仿宋" w:hint="eastAsia"/>
                <w:color w:val="000000"/>
                <w:sz w:val="24"/>
              </w:rPr>
              <w:t>管理</w:t>
            </w:r>
            <w:r w:rsidR="00102105">
              <w:rPr>
                <w:rFonts w:ascii="仿宋" w:eastAsia="仿宋" w:hAnsi="仿宋" w:hint="eastAsia"/>
                <w:color w:val="000000"/>
                <w:sz w:val="24"/>
              </w:rPr>
              <w:t>人员配备不足</w:t>
            </w:r>
            <w:r>
              <w:rPr>
                <w:rFonts w:ascii="仿宋" w:eastAsia="仿宋" w:hAnsi="仿宋" w:hint="eastAsia"/>
                <w:color w:val="000000"/>
                <w:sz w:val="24"/>
              </w:rPr>
              <w:t>，扣5分</w:t>
            </w:r>
          </w:p>
          <w:p w:rsidR="007E7B44" w:rsidRDefault="00963AF3" w:rsidP="007E7B44">
            <w:pPr>
              <w:ind w:firstLineChars="200" w:firstLine="480"/>
              <w:jc w:val="left"/>
              <w:rPr>
                <w:rFonts w:ascii="仿宋" w:eastAsia="仿宋" w:hAnsi="仿宋"/>
                <w:color w:val="000000"/>
                <w:sz w:val="24"/>
              </w:rPr>
            </w:pPr>
            <w:r>
              <w:rPr>
                <w:rFonts w:ascii="仿宋" w:eastAsia="仿宋" w:hAnsi="仿宋" w:hint="eastAsia"/>
                <w:color w:val="000000"/>
                <w:sz w:val="24"/>
              </w:rPr>
              <w:t>未建立</w:t>
            </w:r>
            <w:r w:rsidR="00465227" w:rsidRPr="0068102A">
              <w:rPr>
                <w:rFonts w:ascii="仿宋" w:eastAsia="仿宋" w:hAnsi="仿宋" w:hint="eastAsia"/>
                <w:color w:val="000000"/>
                <w:sz w:val="24"/>
              </w:rPr>
              <w:t>技术管理制度</w:t>
            </w:r>
            <w:r w:rsidR="00102105">
              <w:rPr>
                <w:rFonts w:ascii="仿宋" w:eastAsia="仿宋" w:hAnsi="仿宋" w:hint="eastAsia"/>
                <w:color w:val="000000"/>
                <w:sz w:val="24"/>
              </w:rPr>
              <w:t>或制度不符合要求</w:t>
            </w:r>
            <w:r w:rsidR="00465227" w:rsidRPr="0068102A">
              <w:rPr>
                <w:rFonts w:ascii="仿宋" w:eastAsia="仿宋" w:hAnsi="仿宋" w:hint="eastAsia"/>
                <w:color w:val="000000"/>
                <w:sz w:val="24"/>
              </w:rPr>
              <w:t>，扣</w:t>
            </w:r>
            <w:r w:rsidR="00C33A3E">
              <w:rPr>
                <w:rFonts w:ascii="仿宋" w:eastAsia="仿宋" w:hAnsi="仿宋" w:hint="eastAsia"/>
                <w:color w:val="000000"/>
                <w:sz w:val="24"/>
              </w:rPr>
              <w:t>2</w:t>
            </w:r>
            <w:r w:rsidR="00465227"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未参加设计交底</w:t>
            </w:r>
            <w:r w:rsidR="00102105">
              <w:rPr>
                <w:rFonts w:ascii="仿宋" w:eastAsia="仿宋" w:hAnsi="仿宋" w:hint="eastAsia"/>
                <w:color w:val="000000"/>
                <w:sz w:val="24"/>
              </w:rPr>
              <w:t>，</w:t>
            </w:r>
            <w:r w:rsidRPr="0068102A">
              <w:rPr>
                <w:rFonts w:ascii="仿宋" w:eastAsia="仿宋" w:hAnsi="仿宋" w:hint="eastAsia"/>
                <w:color w:val="000000"/>
                <w:sz w:val="24"/>
              </w:rPr>
              <w:t>每</w:t>
            </w:r>
            <w:r w:rsidR="00102105">
              <w:rPr>
                <w:rFonts w:ascii="仿宋" w:eastAsia="仿宋" w:hAnsi="仿宋" w:hint="eastAsia"/>
                <w:color w:val="000000"/>
                <w:sz w:val="24"/>
              </w:rPr>
              <w:t>次</w:t>
            </w:r>
            <w:r w:rsidRPr="0068102A">
              <w:rPr>
                <w:rFonts w:ascii="仿宋" w:eastAsia="仿宋" w:hAnsi="仿宋" w:hint="eastAsia"/>
                <w:color w:val="000000"/>
                <w:sz w:val="24"/>
              </w:rPr>
              <w:t>扣</w:t>
            </w:r>
            <w:r w:rsidR="007912A2">
              <w:rPr>
                <w:rFonts w:ascii="仿宋" w:eastAsia="仿宋" w:hAnsi="仿宋" w:hint="eastAsia"/>
                <w:color w:val="000000"/>
                <w:sz w:val="24"/>
              </w:rPr>
              <w:t>2</w:t>
            </w:r>
            <w:r w:rsidRPr="0068102A">
              <w:rPr>
                <w:rFonts w:ascii="仿宋" w:eastAsia="仿宋" w:hAnsi="仿宋" w:hint="eastAsia"/>
                <w:color w:val="000000"/>
                <w:sz w:val="24"/>
              </w:rPr>
              <w:t>分</w:t>
            </w:r>
          </w:p>
          <w:p w:rsidR="00DD15F0"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未按规定进行施工图会审，</w:t>
            </w:r>
            <w:r w:rsidR="00102105" w:rsidRPr="0068102A">
              <w:rPr>
                <w:rFonts w:ascii="仿宋" w:eastAsia="仿宋" w:hAnsi="仿宋" w:hint="eastAsia"/>
                <w:color w:val="000000"/>
                <w:sz w:val="24"/>
              </w:rPr>
              <w:t>每</w:t>
            </w:r>
            <w:r w:rsidR="00102105">
              <w:rPr>
                <w:rFonts w:ascii="仿宋" w:eastAsia="仿宋" w:hAnsi="仿宋" w:hint="eastAsia"/>
                <w:color w:val="000000"/>
                <w:sz w:val="24"/>
              </w:rPr>
              <w:t>次</w:t>
            </w:r>
            <w:r w:rsidRPr="0068102A">
              <w:rPr>
                <w:rFonts w:ascii="仿宋" w:eastAsia="仿宋" w:hAnsi="仿宋" w:hint="eastAsia"/>
                <w:color w:val="000000"/>
                <w:sz w:val="24"/>
              </w:rPr>
              <w:t>扣</w:t>
            </w:r>
            <w:r w:rsidR="007912A2">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无安全技术措施，扣2</w:t>
            </w:r>
            <w:r w:rsidR="00600558">
              <w:rPr>
                <w:rFonts w:ascii="仿宋" w:eastAsia="仿宋" w:hAnsi="仿宋" w:hint="eastAsia"/>
                <w:color w:val="000000"/>
                <w:sz w:val="24"/>
              </w:rPr>
              <w:t>5</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达到一定规模的危险性较大</w:t>
            </w:r>
            <w:r w:rsidR="007912A2">
              <w:rPr>
                <w:rFonts w:ascii="仿宋" w:eastAsia="仿宋" w:hAnsi="仿宋" w:hint="eastAsia"/>
                <w:color w:val="000000"/>
                <w:sz w:val="24"/>
              </w:rPr>
              <w:t>单</w:t>
            </w:r>
            <w:r w:rsidRPr="0068102A">
              <w:rPr>
                <w:rFonts w:ascii="仿宋" w:eastAsia="仿宋" w:hAnsi="仿宋" w:hint="eastAsia"/>
                <w:color w:val="000000"/>
                <w:sz w:val="24"/>
              </w:rPr>
              <w:t>项工程未编制专项施工方案，扣2</w:t>
            </w:r>
            <w:r w:rsidR="00EC5962">
              <w:rPr>
                <w:rFonts w:ascii="仿宋" w:eastAsia="仿宋" w:hAnsi="仿宋" w:hint="eastAsia"/>
                <w:color w:val="000000"/>
                <w:sz w:val="24"/>
              </w:rPr>
              <w:t>5</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超过一定规模的</w:t>
            </w:r>
            <w:r w:rsidR="00786457" w:rsidRPr="0068102A">
              <w:rPr>
                <w:rFonts w:ascii="仿宋" w:eastAsia="仿宋" w:hAnsi="仿宋" w:hint="eastAsia"/>
                <w:color w:val="000000"/>
                <w:sz w:val="24"/>
              </w:rPr>
              <w:t>危险性较大单项工程的专项施工方案</w:t>
            </w:r>
            <w:r w:rsidR="007912A2">
              <w:rPr>
                <w:rFonts w:ascii="仿宋" w:eastAsia="仿宋" w:hAnsi="仿宋" w:hint="eastAsia"/>
                <w:color w:val="000000"/>
                <w:sz w:val="24"/>
              </w:rPr>
              <w:t>，</w:t>
            </w:r>
            <w:r w:rsidRPr="0068102A">
              <w:rPr>
                <w:rFonts w:ascii="仿宋" w:eastAsia="仿宋" w:hAnsi="仿宋" w:hint="eastAsia"/>
                <w:color w:val="000000"/>
                <w:sz w:val="24"/>
              </w:rPr>
              <w:t>未组织专家论证，每项扣</w:t>
            </w:r>
            <w:r w:rsidR="007912A2">
              <w:rPr>
                <w:rFonts w:ascii="仿宋" w:eastAsia="仿宋" w:hAnsi="仿宋" w:hint="eastAsia"/>
                <w:color w:val="000000"/>
                <w:sz w:val="24"/>
              </w:rPr>
              <w:t>10</w:t>
            </w:r>
            <w:r w:rsidRPr="0068102A">
              <w:rPr>
                <w:rFonts w:ascii="仿宋" w:eastAsia="仿宋" w:hAnsi="仿宋" w:hint="eastAsia"/>
                <w:color w:val="000000"/>
                <w:sz w:val="24"/>
              </w:rPr>
              <w:t>分</w:t>
            </w:r>
          </w:p>
          <w:p w:rsidR="00102105" w:rsidRDefault="00DD638F" w:rsidP="00102105">
            <w:pPr>
              <w:ind w:firstLineChars="200" w:firstLine="480"/>
              <w:jc w:val="left"/>
              <w:rPr>
                <w:rFonts w:ascii="仿宋" w:eastAsia="仿宋" w:hAnsi="仿宋"/>
                <w:color w:val="000000"/>
                <w:sz w:val="24"/>
              </w:rPr>
            </w:pPr>
            <w:r>
              <w:rPr>
                <w:rFonts w:ascii="仿宋" w:eastAsia="仿宋" w:hAnsi="仿宋" w:hint="eastAsia"/>
                <w:color w:val="000000"/>
                <w:sz w:val="24"/>
              </w:rPr>
              <w:t>技术文件的</w:t>
            </w:r>
            <w:r w:rsidR="00102105" w:rsidRPr="0068102A">
              <w:rPr>
                <w:rFonts w:ascii="仿宋" w:eastAsia="仿宋" w:hAnsi="仿宋" w:hint="eastAsia"/>
                <w:color w:val="000000"/>
                <w:sz w:val="24"/>
              </w:rPr>
              <w:t>编制、审核、批准、备案</w:t>
            </w:r>
            <w:r>
              <w:rPr>
                <w:rFonts w:ascii="仿宋" w:eastAsia="仿宋" w:hAnsi="仿宋" w:hint="eastAsia"/>
                <w:color w:val="000000"/>
                <w:sz w:val="24"/>
              </w:rPr>
              <w:t>不符合规定</w:t>
            </w:r>
            <w:r w:rsidR="00102105" w:rsidRPr="0068102A">
              <w:rPr>
                <w:rFonts w:ascii="仿宋" w:eastAsia="仿宋" w:hAnsi="仿宋" w:hint="eastAsia"/>
                <w:color w:val="000000"/>
                <w:sz w:val="24"/>
              </w:rPr>
              <w:t>，每项扣2分</w:t>
            </w:r>
          </w:p>
          <w:p w:rsidR="007E7B44" w:rsidRDefault="007912A2" w:rsidP="007E7B44">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00465227" w:rsidRPr="0068102A">
              <w:rPr>
                <w:rFonts w:ascii="仿宋" w:eastAsia="仿宋" w:hAnsi="仿宋" w:hint="eastAsia"/>
                <w:color w:val="000000"/>
                <w:sz w:val="24"/>
              </w:rPr>
              <w:t>，每项扣</w:t>
            </w:r>
            <w:r w:rsidR="000F5624">
              <w:rPr>
                <w:rFonts w:ascii="仿宋" w:eastAsia="仿宋" w:hAnsi="仿宋" w:hint="eastAsia"/>
                <w:color w:val="000000"/>
                <w:sz w:val="24"/>
              </w:rPr>
              <w:t>5</w:t>
            </w:r>
            <w:r w:rsidR="00465227"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lastRenderedPageBreak/>
              <w:t>专项施工方案实施无专人现场</w:t>
            </w:r>
            <w:r w:rsidR="007912A2">
              <w:rPr>
                <w:rFonts w:ascii="仿宋" w:eastAsia="仿宋" w:hAnsi="仿宋" w:hint="eastAsia"/>
                <w:color w:val="000000"/>
                <w:sz w:val="24"/>
              </w:rPr>
              <w:t>监护，</w:t>
            </w:r>
            <w:r w:rsidRPr="0068102A">
              <w:rPr>
                <w:rFonts w:ascii="仿宋" w:eastAsia="仿宋" w:hAnsi="仿宋" w:hint="eastAsia"/>
                <w:color w:val="000000"/>
                <w:sz w:val="24"/>
              </w:rPr>
              <w:t>每项扣2分</w:t>
            </w:r>
          </w:p>
          <w:p w:rsidR="00465227" w:rsidRPr="0068102A" w:rsidRDefault="00465227" w:rsidP="007E7B44">
            <w:pPr>
              <w:ind w:firstLineChars="200" w:firstLine="480"/>
              <w:jc w:val="left"/>
              <w:rPr>
                <w:rFonts w:ascii="仿宋" w:eastAsia="仿宋" w:hAnsi="仿宋"/>
                <w:color w:val="000000"/>
                <w:sz w:val="24"/>
              </w:rPr>
            </w:pPr>
            <w:r w:rsidRPr="0068102A">
              <w:rPr>
                <w:rFonts w:ascii="仿宋" w:eastAsia="仿宋" w:hAnsi="仿宋" w:hint="eastAsia"/>
                <w:sz w:val="24"/>
              </w:rPr>
              <w:t>方案编制人员、技术负责人</w:t>
            </w:r>
            <w:proofErr w:type="gramStart"/>
            <w:r w:rsidRPr="0068102A">
              <w:rPr>
                <w:rFonts w:ascii="仿宋" w:eastAsia="仿宋" w:hAnsi="仿宋" w:hint="eastAsia"/>
                <w:sz w:val="24"/>
              </w:rPr>
              <w:t>未现场</w:t>
            </w:r>
            <w:proofErr w:type="gramEnd"/>
            <w:r w:rsidR="007912A2">
              <w:rPr>
                <w:rFonts w:ascii="仿宋" w:eastAsia="仿宋" w:hAnsi="仿宋" w:hint="eastAsia"/>
                <w:sz w:val="24"/>
              </w:rPr>
              <w:t>检查</w:t>
            </w:r>
            <w:r w:rsidRPr="0068102A">
              <w:rPr>
                <w:rFonts w:ascii="仿宋" w:eastAsia="仿宋" w:hAnsi="仿宋" w:hint="eastAsia"/>
                <w:sz w:val="24"/>
              </w:rPr>
              <w:t>指导，每项扣2分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4.2.3施工用电管理</w:t>
            </w:r>
          </w:p>
          <w:p w:rsidR="00465227" w:rsidRPr="0068102A" w:rsidRDefault="00465227" w:rsidP="00A86677">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B36CDD">
              <w:rPr>
                <w:rFonts w:ascii="仿宋" w:eastAsia="仿宋" w:hAnsi="仿宋" w:hint="eastAsia"/>
                <w:color w:val="000000"/>
                <w:sz w:val="24"/>
              </w:rPr>
              <w:t>做好</w:t>
            </w:r>
            <w:r w:rsidRPr="0068102A">
              <w:rPr>
                <w:rFonts w:ascii="仿宋" w:eastAsia="仿宋" w:hAnsi="仿宋" w:hint="eastAsia"/>
                <w:color w:val="000000"/>
                <w:sz w:val="24"/>
              </w:rPr>
              <w:t>施工用电管理。</w:t>
            </w:r>
            <w:r w:rsidR="00102105" w:rsidRPr="0068102A">
              <w:rPr>
                <w:rFonts w:ascii="仿宋" w:eastAsia="仿宋" w:hAnsi="仿宋" w:hint="eastAsia"/>
                <w:color w:val="000000"/>
                <w:sz w:val="24"/>
              </w:rPr>
              <w:t>建立施工用电管理制度；</w:t>
            </w:r>
            <w:r w:rsidR="00B61857" w:rsidRPr="005A5B77">
              <w:rPr>
                <w:rFonts w:ascii="仿宋" w:eastAsia="仿宋" w:hAnsi="仿宋" w:hint="eastAsia"/>
                <w:color w:val="000000"/>
                <w:sz w:val="24"/>
              </w:rPr>
              <w:t>按规定编制用电组织设计或制定安全用电和电气防火措施</w:t>
            </w:r>
            <w:r w:rsidR="00D9030F" w:rsidRPr="00B90DE5">
              <w:rPr>
                <w:rFonts w:ascii="仿宋" w:eastAsia="仿宋" w:hAnsi="仿宋" w:hint="eastAsia"/>
                <w:color w:val="000000"/>
                <w:sz w:val="24"/>
              </w:rPr>
              <w:t>；</w:t>
            </w:r>
            <w:r w:rsidR="00B30BE8" w:rsidRPr="00B90DE5">
              <w:rPr>
                <w:rFonts w:ascii="仿宋" w:eastAsia="仿宋" w:hAnsi="仿宋" w:hint="eastAsia"/>
                <w:color w:val="000000"/>
                <w:sz w:val="24"/>
              </w:rPr>
              <w:t>外电线路及电气设备防护满足要求；</w:t>
            </w:r>
            <w:r w:rsidR="00D9030F" w:rsidRPr="00B61857">
              <w:rPr>
                <w:rFonts w:ascii="仿宋" w:eastAsia="仿宋" w:hAnsi="仿宋" w:hint="eastAsia"/>
                <w:color w:val="000000"/>
                <w:sz w:val="24"/>
              </w:rPr>
              <w:t>配电系统、</w:t>
            </w:r>
            <w:r w:rsidR="00D9030F">
              <w:rPr>
                <w:rFonts w:ascii="仿宋" w:eastAsia="仿宋" w:hAnsi="仿宋" w:hint="eastAsia"/>
                <w:color w:val="000000"/>
                <w:sz w:val="24"/>
              </w:rPr>
              <w:t>配电室、</w:t>
            </w:r>
            <w:r w:rsidR="00D9030F" w:rsidRPr="00B61857">
              <w:rPr>
                <w:rFonts w:ascii="仿宋" w:eastAsia="仿宋" w:hAnsi="仿宋" w:hint="eastAsia"/>
                <w:color w:val="000000"/>
                <w:sz w:val="24"/>
              </w:rPr>
              <w:t>配电箱、</w:t>
            </w:r>
            <w:r w:rsidR="00D9030F">
              <w:rPr>
                <w:rFonts w:ascii="仿宋" w:eastAsia="仿宋" w:hAnsi="仿宋" w:hint="eastAsia"/>
                <w:color w:val="000000"/>
                <w:sz w:val="24"/>
              </w:rPr>
              <w:t>配电线路等</w:t>
            </w:r>
            <w:r w:rsidR="00D9030F" w:rsidRPr="00B61857">
              <w:rPr>
                <w:rFonts w:ascii="仿宋" w:eastAsia="仿宋" w:hAnsi="仿宋" w:hint="eastAsia"/>
                <w:color w:val="000000"/>
                <w:sz w:val="24"/>
              </w:rPr>
              <w:t>符合相关规定</w:t>
            </w:r>
            <w:r w:rsidR="00D9030F">
              <w:rPr>
                <w:rFonts w:ascii="仿宋" w:eastAsia="仿宋" w:hAnsi="仿宋" w:hint="eastAsia"/>
                <w:color w:val="000000"/>
                <w:sz w:val="24"/>
              </w:rPr>
              <w:t>；自备电源与网供电源的联锁装置安全可靠；</w:t>
            </w:r>
            <w:r w:rsidR="00B30BE8" w:rsidRPr="00B61857">
              <w:rPr>
                <w:rFonts w:ascii="仿宋" w:eastAsia="仿宋" w:hAnsi="仿宋" w:hint="eastAsia"/>
                <w:color w:val="000000"/>
                <w:sz w:val="24"/>
              </w:rPr>
              <w:t>接地</w:t>
            </w:r>
            <w:r w:rsidR="00B30BE8">
              <w:rPr>
                <w:rFonts w:ascii="仿宋" w:eastAsia="仿宋" w:hAnsi="仿宋" w:hint="eastAsia"/>
                <w:color w:val="000000"/>
                <w:sz w:val="24"/>
              </w:rPr>
              <w:t>与防雷满足要求</w:t>
            </w:r>
            <w:r w:rsidR="00B30BE8" w:rsidRPr="00B61857">
              <w:rPr>
                <w:rFonts w:ascii="仿宋" w:eastAsia="仿宋" w:hAnsi="仿宋" w:hint="eastAsia"/>
                <w:color w:val="000000"/>
                <w:sz w:val="24"/>
              </w:rPr>
              <w:t>；</w:t>
            </w:r>
            <w:r w:rsidR="00B30BE8" w:rsidRPr="00B30BE8">
              <w:rPr>
                <w:rFonts w:ascii="仿宋" w:eastAsia="仿宋" w:hAnsi="仿宋" w:hint="eastAsia"/>
                <w:color w:val="000000"/>
                <w:sz w:val="24"/>
              </w:rPr>
              <w:t>电动</w:t>
            </w:r>
            <w:r w:rsidR="00DF7B0D">
              <w:rPr>
                <w:rFonts w:ascii="仿宋" w:eastAsia="仿宋" w:hAnsi="仿宋" w:hint="eastAsia"/>
                <w:color w:val="000000"/>
                <w:sz w:val="24"/>
              </w:rPr>
              <w:t>工器具</w:t>
            </w:r>
            <w:r w:rsidR="00B30BE8">
              <w:rPr>
                <w:rFonts w:ascii="仿宋" w:eastAsia="仿宋" w:hAnsi="仿宋" w:hint="eastAsia"/>
                <w:color w:val="000000"/>
                <w:sz w:val="24"/>
              </w:rPr>
              <w:t>使用管理符合规定；</w:t>
            </w:r>
            <w:r w:rsidR="00B30BE8" w:rsidRPr="00B30BE8">
              <w:rPr>
                <w:rFonts w:ascii="仿宋" w:eastAsia="仿宋" w:hAnsi="仿宋" w:hint="eastAsia"/>
                <w:color w:val="000000"/>
                <w:sz w:val="24"/>
              </w:rPr>
              <w:t>照明</w:t>
            </w:r>
            <w:r w:rsidR="005A5B77">
              <w:rPr>
                <w:rFonts w:ascii="仿宋" w:eastAsia="仿宋" w:hAnsi="仿宋" w:hint="eastAsia"/>
                <w:color w:val="000000"/>
                <w:sz w:val="24"/>
              </w:rPr>
              <w:t>满足安全要求；施工用电应</w:t>
            </w:r>
            <w:r w:rsidR="005A5B77" w:rsidRPr="0068102A">
              <w:rPr>
                <w:rFonts w:ascii="仿宋" w:eastAsia="仿宋" w:hAnsi="仿宋" w:hint="eastAsia"/>
                <w:color w:val="000000"/>
                <w:sz w:val="24"/>
              </w:rPr>
              <w:t>经验收合格后投入使用</w:t>
            </w:r>
            <w:r w:rsidR="005A5B77">
              <w:rPr>
                <w:rFonts w:ascii="仿宋" w:eastAsia="仿宋" w:hAnsi="仿宋" w:hint="eastAsia"/>
                <w:color w:val="000000"/>
                <w:sz w:val="24"/>
              </w:rPr>
              <w:t>，并</w:t>
            </w:r>
            <w:r w:rsidR="00B61857" w:rsidRPr="00B61857">
              <w:rPr>
                <w:rFonts w:ascii="仿宋" w:eastAsia="仿宋" w:hAnsi="仿宋" w:hint="eastAsia"/>
                <w:color w:val="000000"/>
                <w:sz w:val="24"/>
              </w:rPr>
              <w:t>定期</w:t>
            </w:r>
            <w:r w:rsidR="005A5B77">
              <w:rPr>
                <w:rFonts w:ascii="仿宋" w:eastAsia="仿宋" w:hAnsi="仿宋" w:hint="eastAsia"/>
                <w:color w:val="000000"/>
                <w:sz w:val="24"/>
              </w:rPr>
              <w:t>组织</w:t>
            </w:r>
            <w:r w:rsidR="00B61857" w:rsidRPr="00B61857">
              <w:rPr>
                <w:rFonts w:ascii="仿宋" w:eastAsia="仿宋" w:hAnsi="仿宋" w:hint="eastAsia"/>
                <w:color w:val="000000"/>
                <w:sz w:val="24"/>
              </w:rPr>
              <w:t>检查。</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2105" w:rsidRPr="0068102A" w:rsidRDefault="00102105" w:rsidP="0010210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文件、记录</w:t>
            </w:r>
            <w:r w:rsidRPr="0068102A">
              <w:rPr>
                <w:rFonts w:ascii="仿宋" w:eastAsia="仿宋" w:hAnsi="仿宋" w:hint="eastAsia"/>
                <w:color w:val="000000"/>
                <w:sz w:val="24"/>
              </w:rPr>
              <w:t>并查看现场</w:t>
            </w:r>
          </w:p>
          <w:p w:rsidR="007E7B44" w:rsidRDefault="00465227" w:rsidP="007E7B44">
            <w:pPr>
              <w:adjustRightInd w:val="0"/>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未建立施工用电管理制度，扣</w:t>
            </w:r>
            <w:r w:rsidR="00C33A3E">
              <w:rPr>
                <w:rFonts w:ascii="仿宋" w:eastAsia="仿宋" w:hAnsi="仿宋" w:hint="eastAsia"/>
                <w:color w:val="000000"/>
                <w:sz w:val="24"/>
              </w:rPr>
              <w:t>2</w:t>
            </w:r>
            <w:r w:rsidRPr="0068102A">
              <w:rPr>
                <w:rFonts w:ascii="仿宋" w:eastAsia="仿宋" w:hAnsi="仿宋" w:hint="eastAsia"/>
                <w:color w:val="000000"/>
                <w:sz w:val="24"/>
              </w:rPr>
              <w:t>分</w:t>
            </w:r>
          </w:p>
          <w:p w:rsidR="005A5B77" w:rsidRDefault="005A5B77" w:rsidP="007E7B44">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未</w:t>
            </w:r>
            <w:r w:rsidRPr="005A5B77">
              <w:rPr>
                <w:rFonts w:ascii="仿宋" w:eastAsia="仿宋" w:hAnsi="仿宋" w:hint="eastAsia"/>
                <w:color w:val="000000"/>
                <w:sz w:val="24"/>
              </w:rPr>
              <w:t>按规定编制用电组织设计或制定安全用电和电气防火措施</w:t>
            </w:r>
            <w:r>
              <w:rPr>
                <w:rFonts w:ascii="仿宋" w:eastAsia="仿宋" w:hAnsi="仿宋" w:hint="eastAsia"/>
                <w:color w:val="000000"/>
                <w:sz w:val="24"/>
              </w:rPr>
              <w:t>，</w:t>
            </w:r>
            <w:r w:rsidR="00465227" w:rsidRPr="0068102A">
              <w:rPr>
                <w:rFonts w:ascii="仿宋" w:eastAsia="仿宋" w:hAnsi="仿宋" w:hint="eastAsia"/>
                <w:color w:val="000000"/>
                <w:sz w:val="24"/>
              </w:rPr>
              <w:t>每项扣</w:t>
            </w:r>
            <w:r w:rsidR="00234043">
              <w:rPr>
                <w:rFonts w:ascii="仿宋" w:eastAsia="仿宋" w:hAnsi="仿宋" w:hint="eastAsia"/>
                <w:color w:val="000000"/>
                <w:sz w:val="24"/>
              </w:rPr>
              <w:t>5</w:t>
            </w:r>
            <w:r w:rsidR="00465227" w:rsidRPr="0068102A">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5A5B77">
              <w:rPr>
                <w:rFonts w:ascii="仿宋" w:eastAsia="仿宋" w:hAnsi="仿宋" w:hint="eastAsia"/>
                <w:color w:val="000000"/>
                <w:sz w:val="24"/>
              </w:rPr>
              <w:t>外电线路及电气设备防护</w:t>
            </w:r>
            <w:r>
              <w:rPr>
                <w:rFonts w:ascii="仿宋" w:eastAsia="仿宋" w:hAnsi="仿宋" w:hint="eastAsia"/>
                <w:color w:val="000000"/>
                <w:sz w:val="24"/>
              </w:rPr>
              <w:t>不</w:t>
            </w:r>
            <w:r w:rsidRPr="005A5B77">
              <w:rPr>
                <w:rFonts w:ascii="仿宋" w:eastAsia="仿宋" w:hAnsi="仿宋" w:hint="eastAsia"/>
                <w:color w:val="000000"/>
                <w:sz w:val="24"/>
              </w:rPr>
              <w:t>满足要求</w:t>
            </w:r>
            <w:r>
              <w:rPr>
                <w:rFonts w:ascii="仿宋" w:eastAsia="仿宋" w:hAnsi="仿宋" w:hint="eastAsia"/>
                <w:color w:val="000000"/>
                <w:sz w:val="24"/>
              </w:rPr>
              <w:t>，</w:t>
            </w:r>
            <w:r w:rsidR="009E07D4">
              <w:rPr>
                <w:rFonts w:ascii="仿宋" w:eastAsia="仿宋" w:hAnsi="仿宋" w:hint="eastAsia"/>
                <w:color w:val="000000"/>
                <w:sz w:val="24"/>
              </w:rPr>
              <w:t>每项</w:t>
            </w:r>
            <w:r>
              <w:rPr>
                <w:rFonts w:ascii="仿宋" w:eastAsia="仿宋" w:hAnsi="仿宋" w:hint="eastAsia"/>
                <w:color w:val="000000"/>
                <w:sz w:val="24"/>
              </w:rPr>
              <w:t>扣</w:t>
            </w:r>
            <w:r w:rsidR="009E07D4">
              <w:rPr>
                <w:rFonts w:ascii="仿宋" w:eastAsia="仿宋" w:hAnsi="仿宋" w:hint="eastAsia"/>
                <w:color w:val="000000"/>
                <w:sz w:val="24"/>
              </w:rPr>
              <w:t>5</w:t>
            </w:r>
            <w:r>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B61857">
              <w:rPr>
                <w:rFonts w:ascii="仿宋" w:eastAsia="仿宋" w:hAnsi="仿宋" w:hint="eastAsia"/>
                <w:color w:val="000000"/>
                <w:sz w:val="24"/>
              </w:rPr>
              <w:t>配电系统、</w:t>
            </w:r>
            <w:r>
              <w:rPr>
                <w:rFonts w:ascii="仿宋" w:eastAsia="仿宋" w:hAnsi="仿宋" w:hint="eastAsia"/>
                <w:color w:val="000000"/>
                <w:sz w:val="24"/>
              </w:rPr>
              <w:t>配电室、</w:t>
            </w:r>
            <w:r w:rsidRPr="00B61857">
              <w:rPr>
                <w:rFonts w:ascii="仿宋" w:eastAsia="仿宋" w:hAnsi="仿宋" w:hint="eastAsia"/>
                <w:color w:val="000000"/>
                <w:sz w:val="24"/>
              </w:rPr>
              <w:t>配电箱、</w:t>
            </w:r>
            <w:r>
              <w:rPr>
                <w:rFonts w:ascii="仿宋" w:eastAsia="仿宋" w:hAnsi="仿宋" w:hint="eastAsia"/>
                <w:color w:val="000000"/>
                <w:sz w:val="24"/>
              </w:rPr>
              <w:t>配电线路等</w:t>
            </w:r>
            <w:r w:rsidR="001361F6">
              <w:rPr>
                <w:rFonts w:ascii="仿宋" w:eastAsia="仿宋" w:hAnsi="仿宋" w:hint="eastAsia"/>
                <w:color w:val="000000"/>
                <w:sz w:val="24"/>
              </w:rPr>
              <w:t>不</w:t>
            </w:r>
            <w:r w:rsidRPr="00B61857">
              <w:rPr>
                <w:rFonts w:ascii="仿宋" w:eastAsia="仿宋" w:hAnsi="仿宋" w:hint="eastAsia"/>
                <w:color w:val="000000"/>
                <w:sz w:val="24"/>
              </w:rPr>
              <w:t>符合相关规定</w:t>
            </w:r>
            <w:r>
              <w:rPr>
                <w:rFonts w:ascii="仿宋" w:eastAsia="仿宋" w:hAnsi="仿宋" w:hint="eastAsia"/>
                <w:color w:val="000000"/>
                <w:sz w:val="24"/>
              </w:rPr>
              <w:t>，每项扣2分</w:t>
            </w:r>
          </w:p>
          <w:p w:rsidR="00234043" w:rsidRDefault="00234043" w:rsidP="007E7B44">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自备电源与网供电源的联锁装置</w:t>
            </w:r>
            <w:r w:rsidR="002B46EB">
              <w:rPr>
                <w:rFonts w:ascii="仿宋" w:eastAsia="仿宋" w:hAnsi="仿宋" w:hint="eastAsia"/>
                <w:color w:val="000000"/>
                <w:sz w:val="24"/>
              </w:rPr>
              <w:t>不</w:t>
            </w:r>
            <w:r>
              <w:rPr>
                <w:rFonts w:ascii="仿宋" w:eastAsia="仿宋" w:hAnsi="仿宋" w:hint="eastAsia"/>
                <w:color w:val="000000"/>
                <w:sz w:val="24"/>
              </w:rPr>
              <w:t>可靠</w:t>
            </w:r>
            <w:r w:rsidR="002B46EB">
              <w:rPr>
                <w:rFonts w:ascii="仿宋" w:eastAsia="仿宋" w:hAnsi="仿宋" w:hint="eastAsia"/>
                <w:color w:val="000000"/>
                <w:sz w:val="24"/>
              </w:rPr>
              <w:t>，</w:t>
            </w:r>
            <w:r w:rsidR="009E07D4">
              <w:rPr>
                <w:rFonts w:ascii="仿宋" w:eastAsia="仿宋" w:hAnsi="仿宋" w:hint="eastAsia"/>
                <w:color w:val="000000"/>
                <w:sz w:val="24"/>
              </w:rPr>
              <w:t>每项</w:t>
            </w:r>
            <w:r w:rsidR="002B46EB">
              <w:rPr>
                <w:rFonts w:ascii="仿宋" w:eastAsia="仿宋" w:hAnsi="仿宋" w:hint="eastAsia"/>
                <w:color w:val="000000"/>
                <w:sz w:val="24"/>
              </w:rPr>
              <w:t>扣5分</w:t>
            </w:r>
          </w:p>
          <w:p w:rsidR="00234043" w:rsidRDefault="00234043" w:rsidP="007E7B44">
            <w:pPr>
              <w:adjustRightInd w:val="0"/>
              <w:ind w:firstLineChars="200" w:firstLine="480"/>
              <w:jc w:val="left"/>
              <w:rPr>
                <w:rFonts w:ascii="仿宋" w:eastAsia="仿宋" w:hAnsi="仿宋"/>
                <w:color w:val="000000"/>
                <w:sz w:val="24"/>
              </w:rPr>
            </w:pPr>
            <w:r w:rsidRPr="00B61857">
              <w:rPr>
                <w:rFonts w:ascii="仿宋" w:eastAsia="仿宋" w:hAnsi="仿宋" w:hint="eastAsia"/>
                <w:color w:val="000000"/>
                <w:sz w:val="24"/>
              </w:rPr>
              <w:t>接地</w:t>
            </w:r>
            <w:r>
              <w:rPr>
                <w:rFonts w:ascii="仿宋" w:eastAsia="仿宋" w:hAnsi="仿宋" w:hint="eastAsia"/>
                <w:color w:val="000000"/>
                <w:sz w:val="24"/>
              </w:rPr>
              <w:t>与防雷</w:t>
            </w:r>
            <w:r w:rsidR="002B46EB">
              <w:rPr>
                <w:rFonts w:ascii="仿宋" w:eastAsia="仿宋" w:hAnsi="仿宋" w:hint="eastAsia"/>
                <w:color w:val="000000"/>
                <w:sz w:val="24"/>
              </w:rPr>
              <w:t>不</w:t>
            </w:r>
            <w:r>
              <w:rPr>
                <w:rFonts w:ascii="仿宋" w:eastAsia="仿宋" w:hAnsi="仿宋" w:hint="eastAsia"/>
                <w:color w:val="000000"/>
                <w:sz w:val="24"/>
              </w:rPr>
              <w:t>满足要求</w:t>
            </w:r>
            <w:r w:rsidR="002B46EB">
              <w:rPr>
                <w:rFonts w:ascii="仿宋" w:eastAsia="仿宋" w:hAnsi="仿宋" w:hint="eastAsia"/>
                <w:color w:val="000000"/>
                <w:sz w:val="24"/>
              </w:rPr>
              <w:t>，每处扣</w:t>
            </w:r>
            <w:r w:rsidR="00E95C2A">
              <w:rPr>
                <w:rFonts w:ascii="仿宋" w:eastAsia="仿宋" w:hAnsi="仿宋" w:hint="eastAsia"/>
                <w:color w:val="000000"/>
                <w:sz w:val="24"/>
              </w:rPr>
              <w:t>2</w:t>
            </w:r>
            <w:r w:rsidR="002B46EB">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B30BE8">
              <w:rPr>
                <w:rFonts w:ascii="仿宋" w:eastAsia="仿宋" w:hAnsi="仿宋" w:hint="eastAsia"/>
                <w:color w:val="000000"/>
                <w:sz w:val="24"/>
              </w:rPr>
              <w:t>电动</w:t>
            </w:r>
            <w:r w:rsidR="00DF7B0D">
              <w:rPr>
                <w:rFonts w:ascii="仿宋" w:eastAsia="仿宋" w:hAnsi="仿宋" w:hint="eastAsia"/>
                <w:color w:val="000000"/>
                <w:sz w:val="24"/>
              </w:rPr>
              <w:t>工器具</w:t>
            </w:r>
            <w:r>
              <w:rPr>
                <w:rFonts w:ascii="仿宋" w:eastAsia="仿宋" w:hAnsi="仿宋" w:hint="eastAsia"/>
                <w:color w:val="000000"/>
                <w:sz w:val="24"/>
              </w:rPr>
              <w:t>使用管理</w:t>
            </w:r>
            <w:r w:rsidR="002B46EB">
              <w:rPr>
                <w:rFonts w:ascii="仿宋" w:eastAsia="仿宋" w:hAnsi="仿宋" w:hint="eastAsia"/>
                <w:color w:val="000000"/>
                <w:sz w:val="24"/>
              </w:rPr>
              <w:t>不</w:t>
            </w:r>
            <w:r>
              <w:rPr>
                <w:rFonts w:ascii="仿宋" w:eastAsia="仿宋" w:hAnsi="仿宋" w:hint="eastAsia"/>
                <w:color w:val="000000"/>
                <w:sz w:val="24"/>
              </w:rPr>
              <w:t>符合规定</w:t>
            </w:r>
            <w:r w:rsidR="002B46EB">
              <w:rPr>
                <w:rFonts w:ascii="仿宋" w:eastAsia="仿宋" w:hAnsi="仿宋" w:hint="eastAsia"/>
                <w:color w:val="000000"/>
                <w:sz w:val="24"/>
              </w:rPr>
              <w:t>，每项扣</w:t>
            </w:r>
            <w:r w:rsidR="00532FEE">
              <w:rPr>
                <w:rFonts w:ascii="仿宋" w:eastAsia="仿宋" w:hAnsi="仿宋" w:hint="eastAsia"/>
                <w:color w:val="000000"/>
                <w:sz w:val="24"/>
              </w:rPr>
              <w:t>5</w:t>
            </w:r>
            <w:r w:rsidR="002B46EB">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B30BE8">
              <w:rPr>
                <w:rFonts w:ascii="仿宋" w:eastAsia="仿宋" w:hAnsi="仿宋" w:hint="eastAsia"/>
                <w:color w:val="000000"/>
                <w:sz w:val="24"/>
              </w:rPr>
              <w:t>照明</w:t>
            </w:r>
            <w:r w:rsidR="002B46EB">
              <w:rPr>
                <w:rFonts w:ascii="仿宋" w:eastAsia="仿宋" w:hAnsi="仿宋" w:hint="eastAsia"/>
                <w:color w:val="000000"/>
                <w:sz w:val="24"/>
              </w:rPr>
              <w:t>不</w:t>
            </w:r>
            <w:r>
              <w:rPr>
                <w:rFonts w:ascii="仿宋" w:eastAsia="仿宋" w:hAnsi="仿宋" w:hint="eastAsia"/>
                <w:color w:val="000000"/>
                <w:sz w:val="24"/>
              </w:rPr>
              <w:t>满足安全</w:t>
            </w:r>
            <w:r w:rsidR="002B46EB">
              <w:rPr>
                <w:rFonts w:ascii="仿宋" w:eastAsia="仿宋" w:hAnsi="仿宋" w:hint="eastAsia"/>
                <w:color w:val="000000"/>
                <w:sz w:val="24"/>
              </w:rPr>
              <w:t>要求，每处扣2分</w:t>
            </w:r>
          </w:p>
          <w:p w:rsidR="002B46EB" w:rsidRDefault="00234043" w:rsidP="007E7B44">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施工用电</w:t>
            </w:r>
            <w:r w:rsidR="002B46EB">
              <w:rPr>
                <w:rFonts w:ascii="仿宋" w:eastAsia="仿宋" w:hAnsi="仿宋" w:hint="eastAsia"/>
                <w:color w:val="000000"/>
                <w:sz w:val="24"/>
              </w:rPr>
              <w:t>未</w:t>
            </w:r>
            <w:r w:rsidRPr="0068102A">
              <w:rPr>
                <w:rFonts w:ascii="仿宋" w:eastAsia="仿宋" w:hAnsi="仿宋" w:hint="eastAsia"/>
                <w:color w:val="000000"/>
                <w:sz w:val="24"/>
              </w:rPr>
              <w:t>经验收合格投入使用</w:t>
            </w:r>
            <w:r w:rsidR="002B46EB">
              <w:rPr>
                <w:rFonts w:ascii="仿宋" w:eastAsia="仿宋" w:hAnsi="仿宋" w:hint="eastAsia"/>
                <w:color w:val="000000"/>
                <w:sz w:val="24"/>
              </w:rPr>
              <w:t>，扣15分</w:t>
            </w:r>
          </w:p>
          <w:p w:rsidR="00465227" w:rsidRPr="0068102A" w:rsidRDefault="002B46EB" w:rsidP="00477918">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未</w:t>
            </w:r>
            <w:r w:rsidR="00482F2B">
              <w:rPr>
                <w:rFonts w:ascii="仿宋" w:eastAsia="仿宋" w:hAnsi="仿宋" w:hint="eastAsia"/>
                <w:color w:val="000000"/>
                <w:sz w:val="24"/>
              </w:rPr>
              <w:t>定期</w:t>
            </w:r>
            <w:r w:rsidR="00234043">
              <w:rPr>
                <w:rFonts w:ascii="仿宋" w:eastAsia="仿宋" w:hAnsi="仿宋" w:hint="eastAsia"/>
                <w:color w:val="000000"/>
                <w:sz w:val="24"/>
              </w:rPr>
              <w:t>组织</w:t>
            </w:r>
            <w:r w:rsidR="00234043" w:rsidRPr="00B61857">
              <w:rPr>
                <w:rFonts w:ascii="仿宋" w:eastAsia="仿宋" w:hAnsi="仿宋" w:hint="eastAsia"/>
                <w:color w:val="000000"/>
                <w:sz w:val="24"/>
              </w:rPr>
              <w:t>检查</w:t>
            </w:r>
            <w:r>
              <w:rPr>
                <w:rFonts w:ascii="仿宋" w:eastAsia="仿宋" w:hAnsi="仿宋" w:hint="eastAsia"/>
                <w:color w:val="000000"/>
                <w:sz w:val="24"/>
              </w:rPr>
              <w:t>，每少一次扣2分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4.2.4施工脚手架管理</w:t>
            </w:r>
          </w:p>
          <w:p w:rsidR="00465227" w:rsidRPr="0068102A" w:rsidRDefault="00465227" w:rsidP="00CA0251">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F302AC">
              <w:rPr>
                <w:rFonts w:ascii="仿宋" w:eastAsia="仿宋" w:hAnsi="仿宋" w:hint="eastAsia"/>
                <w:color w:val="000000"/>
                <w:sz w:val="24"/>
              </w:rPr>
              <w:t>做好</w:t>
            </w:r>
            <w:r w:rsidRPr="0068102A">
              <w:rPr>
                <w:rFonts w:ascii="仿宋" w:eastAsia="仿宋" w:hAnsi="仿宋" w:hint="eastAsia"/>
                <w:color w:val="000000"/>
                <w:sz w:val="24"/>
              </w:rPr>
              <w:t>脚手架管理。</w:t>
            </w:r>
            <w:r w:rsidR="001F10DA">
              <w:rPr>
                <w:rFonts w:ascii="仿宋" w:eastAsia="仿宋" w:hAnsi="仿宋" w:hint="eastAsia"/>
                <w:color w:val="000000"/>
                <w:sz w:val="24"/>
              </w:rPr>
              <w:t>建立</w:t>
            </w:r>
            <w:r w:rsidRPr="0068102A">
              <w:rPr>
                <w:rFonts w:ascii="仿宋" w:eastAsia="仿宋" w:hAnsi="仿宋" w:hint="eastAsia"/>
                <w:color w:val="000000"/>
                <w:sz w:val="24"/>
              </w:rPr>
              <w:t>脚手架</w:t>
            </w:r>
            <w:r w:rsidR="001F10DA">
              <w:rPr>
                <w:rFonts w:ascii="仿宋" w:eastAsia="仿宋" w:hAnsi="仿宋" w:hint="eastAsia"/>
                <w:color w:val="000000"/>
                <w:sz w:val="24"/>
              </w:rPr>
              <w:t>安全管理</w:t>
            </w:r>
            <w:r w:rsidRPr="0068102A">
              <w:rPr>
                <w:rFonts w:ascii="仿宋" w:eastAsia="仿宋" w:hAnsi="仿宋" w:hint="eastAsia"/>
                <w:color w:val="000000"/>
                <w:sz w:val="24"/>
              </w:rPr>
              <w:t>制度；脚手架搭拆前，应编制施工作业指导书或专项施工方案，超过一定规模的危险性较大脚手架</w:t>
            </w:r>
            <w:r w:rsidR="00951649">
              <w:rPr>
                <w:rFonts w:ascii="仿宋" w:eastAsia="仿宋" w:hAnsi="仿宋" w:hint="eastAsia"/>
                <w:color w:val="000000"/>
                <w:sz w:val="24"/>
              </w:rPr>
              <w:t>工程</w:t>
            </w:r>
            <w:r w:rsidRPr="0068102A">
              <w:rPr>
                <w:rFonts w:ascii="仿宋" w:eastAsia="仿宋" w:hAnsi="仿宋" w:hint="eastAsia"/>
                <w:color w:val="000000"/>
                <w:sz w:val="24"/>
              </w:rPr>
              <w:t>应经专门设计、方案论</w:t>
            </w:r>
            <w:r w:rsidRPr="0068102A">
              <w:rPr>
                <w:rFonts w:ascii="仿宋" w:eastAsia="仿宋" w:hAnsi="仿宋" w:hint="eastAsia"/>
                <w:color w:val="000000"/>
                <w:sz w:val="24"/>
              </w:rPr>
              <w:lastRenderedPageBreak/>
              <w:t>证，并严格执行审批程序；脚手架的基础、材料应符合规范要求；脚手架搭设（拆除）应按审批的方案进行交底、签字确认后方可实施；按审批的方案和规程规范搭设（拆除）脚手架，过程中</w:t>
            </w:r>
            <w:r w:rsidR="00CA0251" w:rsidRPr="0068102A">
              <w:rPr>
                <w:rFonts w:ascii="仿宋" w:eastAsia="仿宋" w:hAnsi="仿宋" w:hint="eastAsia"/>
                <w:color w:val="000000"/>
                <w:sz w:val="24"/>
              </w:rPr>
              <w:t>安排专人现场</w:t>
            </w:r>
            <w:r w:rsidR="00CA0251">
              <w:rPr>
                <w:rFonts w:ascii="仿宋" w:eastAsia="仿宋" w:hAnsi="仿宋" w:hint="eastAsia"/>
                <w:color w:val="000000"/>
                <w:sz w:val="24"/>
              </w:rPr>
              <w:t>监护</w:t>
            </w:r>
            <w:r w:rsidRPr="0068102A">
              <w:rPr>
                <w:rFonts w:ascii="仿宋" w:eastAsia="仿宋" w:hAnsi="仿宋" w:hint="eastAsia"/>
                <w:color w:val="000000"/>
                <w:sz w:val="24"/>
              </w:rPr>
              <w:t>；脚手架经验收合格后挂牌使用；在用的脚手架应定期检查和维护，并不得附加设计以外的荷载和用途；在暴雨、台风、暴风雪等极端天气前后组织有关人员对脚手架进行检查或重新验收。</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2320FE" w:rsidP="002320FE">
            <w:pPr>
              <w:jc w:val="center"/>
              <w:rPr>
                <w:rFonts w:ascii="仿宋" w:eastAsia="仿宋" w:hAnsi="仿宋"/>
                <w:color w:val="000000"/>
                <w:sz w:val="24"/>
              </w:rPr>
            </w:pPr>
            <w:r w:rsidRPr="0068102A">
              <w:rPr>
                <w:rFonts w:ascii="仿宋" w:eastAsia="仿宋" w:hAnsi="仿宋" w:hint="eastAsia"/>
                <w:color w:val="000000"/>
                <w:sz w:val="24"/>
              </w:rPr>
              <w:lastRenderedPageBreak/>
              <w:t>1</w:t>
            </w:r>
            <w:r>
              <w:rPr>
                <w:rFonts w:ascii="仿宋" w:eastAsia="仿宋" w:hAnsi="仿宋" w:hint="eastAsia"/>
                <w:color w:val="000000"/>
                <w:sz w:val="24"/>
              </w:rPr>
              <w:t>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7E7B44" w:rsidRDefault="001F10DA"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未建立脚手架</w:t>
            </w:r>
            <w:r>
              <w:rPr>
                <w:rFonts w:ascii="仿宋" w:eastAsia="仿宋" w:hAnsi="仿宋" w:hint="eastAsia"/>
                <w:color w:val="000000"/>
                <w:sz w:val="24"/>
              </w:rPr>
              <w:t>安全</w:t>
            </w:r>
            <w:r w:rsidRPr="0068102A">
              <w:rPr>
                <w:rFonts w:ascii="仿宋" w:eastAsia="仿宋" w:hAnsi="仿宋" w:hint="eastAsia"/>
                <w:color w:val="000000"/>
                <w:sz w:val="24"/>
              </w:rPr>
              <w:t>管理制度</w:t>
            </w:r>
            <w:r>
              <w:rPr>
                <w:rFonts w:ascii="仿宋" w:eastAsia="仿宋" w:hAnsi="仿宋" w:hint="eastAsia"/>
                <w:color w:val="000000"/>
                <w:sz w:val="24"/>
              </w:rPr>
              <w:t>，</w:t>
            </w:r>
            <w:r w:rsidR="00465227" w:rsidRPr="0068102A">
              <w:rPr>
                <w:rFonts w:ascii="仿宋" w:eastAsia="仿宋" w:hAnsi="仿宋" w:hint="eastAsia"/>
                <w:color w:val="000000"/>
                <w:sz w:val="24"/>
              </w:rPr>
              <w:t>扣</w:t>
            </w:r>
            <w:r w:rsidR="00C33A3E">
              <w:rPr>
                <w:rFonts w:ascii="仿宋" w:eastAsia="仿宋" w:hAnsi="仿宋" w:hint="eastAsia"/>
                <w:color w:val="000000"/>
                <w:sz w:val="24"/>
              </w:rPr>
              <w:t>2</w:t>
            </w:r>
            <w:r w:rsidR="00465227" w:rsidRPr="0068102A">
              <w:rPr>
                <w:rFonts w:ascii="仿宋" w:eastAsia="仿宋" w:hAnsi="仿宋" w:hint="eastAsia"/>
                <w:color w:val="000000"/>
                <w:sz w:val="24"/>
              </w:rPr>
              <w:t>分</w:t>
            </w:r>
          </w:p>
          <w:p w:rsidR="00F641D5" w:rsidRDefault="00F641D5" w:rsidP="00F641D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未编制</w:t>
            </w:r>
            <w:r w:rsidR="00EF7B90" w:rsidRPr="0068102A">
              <w:rPr>
                <w:rFonts w:ascii="仿宋" w:eastAsia="仿宋" w:hAnsi="仿宋" w:hint="eastAsia"/>
                <w:color w:val="000000"/>
                <w:sz w:val="24"/>
              </w:rPr>
              <w:t>专项施工方案或作业指导书</w:t>
            </w:r>
            <w:r>
              <w:rPr>
                <w:rFonts w:ascii="仿宋" w:eastAsia="仿宋" w:hAnsi="仿宋" w:hint="eastAsia"/>
                <w:color w:val="000000"/>
                <w:sz w:val="24"/>
              </w:rPr>
              <w:t>，扣10分</w:t>
            </w:r>
          </w:p>
          <w:p w:rsidR="001F10DA" w:rsidRDefault="001F10DA" w:rsidP="001F10DA">
            <w:pPr>
              <w:ind w:firstLineChars="200" w:firstLine="480"/>
              <w:jc w:val="left"/>
              <w:rPr>
                <w:rFonts w:ascii="仿宋" w:eastAsia="仿宋" w:hAnsi="仿宋"/>
                <w:color w:val="000000"/>
                <w:sz w:val="24"/>
              </w:rPr>
            </w:pPr>
            <w:r w:rsidRPr="0068102A">
              <w:rPr>
                <w:rFonts w:ascii="仿宋" w:eastAsia="仿宋" w:hAnsi="仿宋" w:hint="eastAsia"/>
                <w:color w:val="000000"/>
                <w:sz w:val="24"/>
              </w:rPr>
              <w:t>超过一定规模的</w:t>
            </w:r>
            <w:r w:rsidR="00951649" w:rsidRPr="0068102A">
              <w:rPr>
                <w:rFonts w:ascii="仿宋" w:eastAsia="仿宋" w:hAnsi="仿宋" w:hint="eastAsia"/>
                <w:color w:val="000000"/>
                <w:sz w:val="24"/>
              </w:rPr>
              <w:t>危险性较大脚手架</w:t>
            </w:r>
            <w:r w:rsidR="00951649">
              <w:rPr>
                <w:rFonts w:ascii="仿宋" w:eastAsia="仿宋" w:hAnsi="仿宋" w:hint="eastAsia"/>
                <w:color w:val="000000"/>
                <w:sz w:val="24"/>
              </w:rPr>
              <w:t>工程</w:t>
            </w:r>
            <w:r>
              <w:rPr>
                <w:rFonts w:ascii="仿宋" w:eastAsia="仿宋" w:hAnsi="仿宋" w:hint="eastAsia"/>
                <w:color w:val="000000"/>
                <w:sz w:val="24"/>
              </w:rPr>
              <w:t>，</w:t>
            </w:r>
            <w:r w:rsidRPr="0068102A">
              <w:rPr>
                <w:rFonts w:ascii="仿宋" w:eastAsia="仿宋" w:hAnsi="仿宋" w:hint="eastAsia"/>
                <w:color w:val="000000"/>
                <w:sz w:val="24"/>
              </w:rPr>
              <w:t>未组织专家论证，扣</w:t>
            </w:r>
            <w:r>
              <w:rPr>
                <w:rFonts w:ascii="仿宋" w:eastAsia="仿宋" w:hAnsi="仿宋" w:hint="eastAsia"/>
                <w:color w:val="000000"/>
                <w:sz w:val="24"/>
              </w:rPr>
              <w:t>10</w:t>
            </w:r>
            <w:r w:rsidRPr="0068102A">
              <w:rPr>
                <w:rFonts w:ascii="仿宋" w:eastAsia="仿宋" w:hAnsi="仿宋" w:hint="eastAsia"/>
                <w:color w:val="000000"/>
                <w:sz w:val="24"/>
              </w:rPr>
              <w:t>分</w:t>
            </w:r>
          </w:p>
          <w:p w:rsidR="001F10DA" w:rsidRDefault="001F10DA" w:rsidP="001F10DA">
            <w:pPr>
              <w:ind w:firstLineChars="200" w:firstLine="480"/>
              <w:jc w:val="left"/>
              <w:rPr>
                <w:rFonts w:ascii="仿宋" w:eastAsia="仿宋" w:hAnsi="仿宋"/>
                <w:color w:val="000000"/>
                <w:sz w:val="24"/>
              </w:rPr>
            </w:pPr>
            <w:r>
              <w:rPr>
                <w:rFonts w:ascii="仿宋" w:eastAsia="仿宋" w:hAnsi="仿宋" w:hint="eastAsia"/>
                <w:color w:val="000000"/>
                <w:sz w:val="24"/>
              </w:rPr>
              <w:lastRenderedPageBreak/>
              <w:t>专项</w:t>
            </w:r>
            <w:r w:rsidR="00EF7B90" w:rsidRPr="0068102A">
              <w:rPr>
                <w:rFonts w:ascii="仿宋" w:eastAsia="仿宋" w:hAnsi="仿宋" w:hint="eastAsia"/>
                <w:color w:val="000000"/>
                <w:sz w:val="24"/>
              </w:rPr>
              <w:t>施工</w:t>
            </w:r>
            <w:r>
              <w:rPr>
                <w:rFonts w:ascii="仿宋" w:eastAsia="仿宋" w:hAnsi="仿宋" w:hint="eastAsia"/>
                <w:color w:val="000000"/>
                <w:sz w:val="24"/>
              </w:rPr>
              <w:t>方案审批手续不符合要求，每项扣</w:t>
            </w:r>
            <w:r w:rsidR="0003183E">
              <w:rPr>
                <w:rFonts w:ascii="仿宋" w:eastAsia="仿宋" w:hAnsi="仿宋" w:hint="eastAsia"/>
                <w:color w:val="000000"/>
                <w:sz w:val="24"/>
              </w:rPr>
              <w:t>2</w:t>
            </w:r>
            <w:r>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脚手架的</w:t>
            </w:r>
            <w:r w:rsidR="001F10DA">
              <w:rPr>
                <w:rFonts w:ascii="仿宋" w:eastAsia="仿宋" w:hAnsi="仿宋" w:hint="eastAsia"/>
                <w:color w:val="000000"/>
                <w:sz w:val="24"/>
              </w:rPr>
              <w:t>基础、材料</w:t>
            </w:r>
            <w:r w:rsidRPr="0068102A">
              <w:rPr>
                <w:rFonts w:ascii="仿宋" w:eastAsia="仿宋" w:hAnsi="仿宋" w:hint="eastAsia"/>
                <w:color w:val="000000"/>
                <w:sz w:val="24"/>
              </w:rPr>
              <w:t>不符合</w:t>
            </w:r>
            <w:r w:rsidR="00F641D5">
              <w:rPr>
                <w:rFonts w:ascii="仿宋" w:eastAsia="仿宋" w:hAnsi="仿宋" w:hint="eastAsia"/>
                <w:color w:val="000000"/>
                <w:sz w:val="24"/>
              </w:rPr>
              <w:t>规定</w:t>
            </w:r>
            <w:r w:rsidRPr="0068102A">
              <w:rPr>
                <w:rFonts w:ascii="仿宋" w:eastAsia="仿宋" w:hAnsi="仿宋" w:hint="eastAsia"/>
                <w:color w:val="000000"/>
                <w:sz w:val="24"/>
              </w:rPr>
              <w:t>，每</w:t>
            </w:r>
            <w:r w:rsidR="0003183E">
              <w:rPr>
                <w:rFonts w:ascii="仿宋" w:eastAsia="仿宋" w:hAnsi="仿宋" w:hint="eastAsia"/>
                <w:color w:val="000000"/>
                <w:sz w:val="24"/>
              </w:rPr>
              <w:t>处</w:t>
            </w:r>
            <w:r w:rsidRPr="0068102A">
              <w:rPr>
                <w:rFonts w:ascii="仿宋" w:eastAsia="仿宋" w:hAnsi="仿宋" w:hint="eastAsia"/>
                <w:color w:val="000000"/>
                <w:sz w:val="24"/>
              </w:rPr>
              <w:t>扣2分</w:t>
            </w:r>
          </w:p>
          <w:p w:rsidR="00F641D5" w:rsidRDefault="00F641D5" w:rsidP="00F641D5">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，每</w:t>
            </w:r>
            <w:r w:rsidR="0004485E">
              <w:rPr>
                <w:rFonts w:ascii="仿宋" w:eastAsia="仿宋" w:hAnsi="仿宋" w:hint="eastAsia"/>
                <w:color w:val="000000"/>
                <w:sz w:val="24"/>
              </w:rPr>
              <w:t>人</w:t>
            </w:r>
            <w:r w:rsidRPr="0068102A">
              <w:rPr>
                <w:rFonts w:ascii="仿宋" w:eastAsia="仿宋" w:hAnsi="仿宋" w:hint="eastAsia"/>
                <w:color w:val="000000"/>
                <w:sz w:val="24"/>
              </w:rPr>
              <w:t>扣2分</w:t>
            </w:r>
          </w:p>
          <w:p w:rsidR="00F641D5" w:rsidRDefault="00F641D5" w:rsidP="00F641D5">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按审批的方案和规程规范</w:t>
            </w:r>
            <w:r>
              <w:rPr>
                <w:rFonts w:ascii="仿宋" w:eastAsia="仿宋" w:hAnsi="仿宋" w:hint="eastAsia"/>
                <w:color w:val="000000"/>
                <w:sz w:val="24"/>
              </w:rPr>
              <w:t>实施，扣10分</w:t>
            </w:r>
          </w:p>
          <w:p w:rsidR="001F10DA" w:rsidRDefault="0003183E"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专项施工方案实施无专人现场</w:t>
            </w:r>
            <w:r>
              <w:rPr>
                <w:rFonts w:ascii="仿宋" w:eastAsia="仿宋" w:hAnsi="仿宋" w:hint="eastAsia"/>
                <w:color w:val="000000"/>
                <w:sz w:val="24"/>
              </w:rPr>
              <w:t>监护，</w:t>
            </w:r>
            <w:r w:rsidRPr="0068102A">
              <w:rPr>
                <w:rFonts w:ascii="仿宋" w:eastAsia="仿宋" w:hAnsi="仿宋" w:hint="eastAsia"/>
                <w:color w:val="000000"/>
                <w:sz w:val="24"/>
              </w:rPr>
              <w:t>每项扣2分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脚手架未经验收合格</w:t>
            </w:r>
            <w:r w:rsidR="00F641D5">
              <w:rPr>
                <w:rFonts w:ascii="仿宋" w:eastAsia="仿宋" w:hAnsi="仿宋" w:hint="eastAsia"/>
                <w:color w:val="000000"/>
                <w:sz w:val="24"/>
              </w:rPr>
              <w:t>或未</w:t>
            </w:r>
            <w:r w:rsidRPr="0068102A">
              <w:rPr>
                <w:rFonts w:ascii="仿宋" w:eastAsia="仿宋" w:hAnsi="仿宋" w:hint="eastAsia"/>
                <w:color w:val="000000"/>
                <w:sz w:val="24"/>
              </w:rPr>
              <w:t>挂牌使用，扣</w:t>
            </w:r>
            <w:r w:rsidR="001F10DA">
              <w:rPr>
                <w:rFonts w:ascii="仿宋" w:eastAsia="仿宋" w:hAnsi="仿宋" w:hint="eastAsia"/>
                <w:color w:val="000000"/>
                <w:sz w:val="24"/>
              </w:rPr>
              <w:t>10</w:t>
            </w:r>
            <w:r w:rsidRPr="0068102A">
              <w:rPr>
                <w:rFonts w:ascii="仿宋" w:eastAsia="仿宋" w:hAnsi="仿宋" w:hint="eastAsia"/>
                <w:color w:val="000000"/>
                <w:sz w:val="24"/>
              </w:rPr>
              <w:t>分</w:t>
            </w:r>
          </w:p>
          <w:p w:rsidR="0003183E" w:rsidRDefault="00465227" w:rsidP="001F10DA">
            <w:pPr>
              <w:ind w:firstLineChars="200" w:firstLine="480"/>
              <w:jc w:val="left"/>
              <w:rPr>
                <w:rFonts w:ascii="仿宋" w:eastAsia="仿宋" w:hAnsi="仿宋"/>
                <w:color w:val="000000"/>
                <w:sz w:val="24"/>
              </w:rPr>
            </w:pPr>
            <w:r w:rsidRPr="0068102A">
              <w:rPr>
                <w:rFonts w:ascii="仿宋" w:eastAsia="仿宋" w:hAnsi="仿宋" w:hint="eastAsia"/>
                <w:color w:val="000000"/>
                <w:sz w:val="24"/>
              </w:rPr>
              <w:t>检查和维护</w:t>
            </w:r>
            <w:r w:rsidR="008C74EE">
              <w:rPr>
                <w:rFonts w:ascii="仿宋" w:eastAsia="仿宋" w:hAnsi="仿宋" w:hint="eastAsia"/>
                <w:color w:val="000000"/>
                <w:sz w:val="24"/>
              </w:rPr>
              <w:t>不到位</w:t>
            </w:r>
            <w:r w:rsidRPr="0068102A">
              <w:rPr>
                <w:rFonts w:ascii="仿宋" w:eastAsia="仿宋" w:hAnsi="仿宋" w:hint="eastAsia"/>
                <w:color w:val="000000"/>
                <w:sz w:val="24"/>
              </w:rPr>
              <w:t>，每</w:t>
            </w:r>
            <w:r w:rsidR="001F10DA">
              <w:rPr>
                <w:rFonts w:ascii="仿宋" w:eastAsia="仿宋" w:hAnsi="仿宋" w:hint="eastAsia"/>
                <w:color w:val="000000"/>
                <w:sz w:val="24"/>
              </w:rPr>
              <w:t>次</w:t>
            </w:r>
            <w:r w:rsidRPr="0068102A">
              <w:rPr>
                <w:rFonts w:ascii="仿宋" w:eastAsia="仿宋" w:hAnsi="仿宋" w:hint="eastAsia"/>
                <w:color w:val="000000"/>
                <w:sz w:val="24"/>
              </w:rPr>
              <w:t>扣2分</w:t>
            </w:r>
          </w:p>
          <w:p w:rsidR="0003183E" w:rsidRDefault="0003183E" w:rsidP="001F10DA">
            <w:pPr>
              <w:ind w:firstLineChars="200" w:firstLine="480"/>
              <w:jc w:val="left"/>
              <w:rPr>
                <w:rFonts w:ascii="仿宋" w:eastAsia="仿宋" w:hAnsi="仿宋"/>
                <w:color w:val="000000"/>
                <w:sz w:val="24"/>
              </w:rPr>
            </w:pPr>
            <w:r w:rsidRPr="0068102A">
              <w:rPr>
                <w:rFonts w:ascii="仿宋" w:eastAsia="仿宋" w:hAnsi="仿宋" w:hint="eastAsia"/>
                <w:color w:val="000000"/>
                <w:sz w:val="24"/>
              </w:rPr>
              <w:t>脚手架</w:t>
            </w:r>
            <w:r>
              <w:rPr>
                <w:rFonts w:ascii="仿宋" w:eastAsia="仿宋" w:hAnsi="仿宋" w:hint="eastAsia"/>
                <w:color w:val="000000"/>
                <w:sz w:val="24"/>
              </w:rPr>
              <w:t>使用</w:t>
            </w:r>
            <w:r w:rsidR="00F5358F">
              <w:rPr>
                <w:rFonts w:ascii="仿宋" w:eastAsia="仿宋" w:hAnsi="仿宋" w:hint="eastAsia"/>
                <w:color w:val="000000"/>
                <w:sz w:val="24"/>
              </w:rPr>
              <w:t>过程</w:t>
            </w:r>
            <w:r>
              <w:rPr>
                <w:rFonts w:ascii="仿宋" w:eastAsia="仿宋" w:hAnsi="仿宋" w:hint="eastAsia"/>
                <w:color w:val="000000"/>
                <w:sz w:val="24"/>
              </w:rPr>
              <w:t>中</w:t>
            </w:r>
            <w:r w:rsidRPr="0068102A">
              <w:rPr>
                <w:rFonts w:ascii="仿宋" w:eastAsia="仿宋" w:hAnsi="仿宋" w:hint="eastAsia"/>
                <w:color w:val="000000"/>
                <w:sz w:val="24"/>
              </w:rPr>
              <w:t>附加设计以外的荷载和用途</w:t>
            </w:r>
            <w:r>
              <w:rPr>
                <w:rFonts w:ascii="仿宋" w:eastAsia="仿宋" w:hAnsi="仿宋" w:hint="eastAsia"/>
                <w:color w:val="000000"/>
                <w:sz w:val="24"/>
              </w:rPr>
              <w:t>，扣10分</w:t>
            </w:r>
          </w:p>
          <w:p w:rsidR="00465227" w:rsidRPr="0068102A" w:rsidRDefault="0003183E" w:rsidP="008C74EE">
            <w:pPr>
              <w:ind w:firstLineChars="200" w:firstLine="480"/>
              <w:jc w:val="left"/>
              <w:rPr>
                <w:rFonts w:ascii="仿宋" w:eastAsia="仿宋" w:hAnsi="仿宋"/>
                <w:color w:val="000000"/>
                <w:sz w:val="24"/>
              </w:rPr>
            </w:pPr>
            <w:r>
              <w:rPr>
                <w:rFonts w:ascii="仿宋" w:eastAsia="仿宋" w:hAnsi="仿宋" w:hint="eastAsia"/>
                <w:color w:val="000000"/>
                <w:sz w:val="24"/>
              </w:rPr>
              <w:t>极端天气未按规定组织检查验收，每次扣2分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4.2.5防洪度汛管理</w:t>
            </w:r>
          </w:p>
          <w:p w:rsidR="00465227" w:rsidRPr="0068102A" w:rsidRDefault="00465227" w:rsidP="00AE38C6">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006B43">
              <w:rPr>
                <w:rFonts w:ascii="仿宋" w:eastAsia="仿宋" w:hAnsi="仿宋" w:hint="eastAsia"/>
                <w:color w:val="000000"/>
                <w:sz w:val="24"/>
              </w:rPr>
              <w:t>做好</w:t>
            </w:r>
            <w:r w:rsidRPr="0068102A">
              <w:rPr>
                <w:rFonts w:ascii="仿宋" w:eastAsia="仿宋" w:hAnsi="仿宋" w:hint="eastAsia"/>
                <w:color w:val="000000"/>
                <w:sz w:val="24"/>
              </w:rPr>
              <w:t>防洪度汛管理。有防洪度汛要求的工程应编制防洪度汛方案和超标准洪水应急预案；成立防洪度汛的组织机构和防洪度汛抢险队伍，配置足够的防洪度汛物资，并组织演练；施工进度应满足</w:t>
            </w:r>
            <w:r w:rsidR="0055426B">
              <w:rPr>
                <w:rFonts w:ascii="仿宋" w:eastAsia="仿宋" w:hAnsi="仿宋" w:hint="eastAsia"/>
                <w:color w:val="000000"/>
                <w:sz w:val="24"/>
              </w:rPr>
              <w:t>安全度汛</w:t>
            </w:r>
            <w:r w:rsidRPr="0068102A">
              <w:rPr>
                <w:rFonts w:ascii="仿宋" w:eastAsia="仿宋" w:hAnsi="仿宋" w:hint="eastAsia"/>
                <w:color w:val="000000"/>
                <w:sz w:val="24"/>
              </w:rPr>
              <w:t>要求；</w:t>
            </w:r>
            <w:r w:rsidR="00F4440E">
              <w:rPr>
                <w:rFonts w:ascii="仿宋" w:eastAsia="仿宋" w:hAnsi="仿宋" w:hint="eastAsia"/>
                <w:color w:val="000000"/>
                <w:sz w:val="24"/>
              </w:rPr>
              <w:t>施工围堰、导流明渠、涵管及隧洞等导流建筑物应满足安全要求；</w:t>
            </w:r>
            <w:r w:rsidRPr="0068102A">
              <w:rPr>
                <w:rFonts w:ascii="仿宋" w:eastAsia="仿宋" w:hAnsi="仿宋" w:hint="eastAsia"/>
                <w:color w:val="000000"/>
                <w:sz w:val="24"/>
              </w:rPr>
              <w:t>开展防洪度汛专项检查；建立畅通的水文气象信息渠道；</w:t>
            </w:r>
            <w:r w:rsidR="00AE38C6">
              <w:rPr>
                <w:rFonts w:ascii="仿宋" w:eastAsia="仿宋" w:hAnsi="仿宋" w:hint="eastAsia"/>
                <w:color w:val="000000"/>
                <w:sz w:val="24"/>
              </w:rPr>
              <w:t>做好</w:t>
            </w:r>
            <w:r w:rsidR="00F4440E">
              <w:rPr>
                <w:rFonts w:ascii="仿宋" w:eastAsia="仿宋" w:hAnsi="仿宋" w:hint="eastAsia"/>
                <w:color w:val="000000"/>
                <w:sz w:val="24"/>
              </w:rPr>
              <w:t>汛期值班</w:t>
            </w:r>
            <w:r w:rsidRPr="0068102A">
              <w:rPr>
                <w:rFonts w:ascii="仿宋" w:eastAsia="仿宋" w:hAnsi="仿宋" w:hint="eastAsia"/>
                <w:color w:val="000000"/>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5478C6" w:rsidRDefault="005478C6" w:rsidP="007E7B44">
            <w:pPr>
              <w:topLinePunct/>
              <w:ind w:firstLineChars="200" w:firstLine="480"/>
              <w:jc w:val="left"/>
              <w:rPr>
                <w:rFonts w:ascii="仿宋" w:eastAsia="仿宋" w:hAnsi="仿宋"/>
                <w:snapToGrid w:val="0"/>
                <w:color w:val="000000"/>
                <w:sz w:val="24"/>
              </w:rPr>
            </w:pPr>
            <w:r>
              <w:rPr>
                <w:rFonts w:ascii="仿宋" w:eastAsia="仿宋" w:hAnsi="仿宋" w:hint="eastAsia"/>
                <w:snapToGrid w:val="0"/>
                <w:color w:val="000000"/>
                <w:sz w:val="24"/>
              </w:rPr>
              <w:t>未制定</w:t>
            </w:r>
            <w:r w:rsidRPr="0068102A">
              <w:rPr>
                <w:rFonts w:ascii="仿宋" w:eastAsia="仿宋" w:hAnsi="仿宋" w:hint="eastAsia"/>
                <w:color w:val="000000"/>
                <w:sz w:val="24"/>
              </w:rPr>
              <w:t>防洪度汛方案和超标准洪水应急预</w:t>
            </w:r>
            <w:r>
              <w:rPr>
                <w:rFonts w:ascii="仿宋" w:eastAsia="仿宋" w:hAnsi="仿宋" w:hint="eastAsia"/>
                <w:color w:val="000000"/>
                <w:sz w:val="24"/>
              </w:rPr>
              <w:t>案，扣15分</w:t>
            </w:r>
          </w:p>
          <w:p w:rsidR="005478C6" w:rsidRDefault="005478C6" w:rsidP="007E7B44">
            <w:pPr>
              <w:topLinePunct/>
              <w:ind w:firstLineChars="200" w:firstLine="480"/>
              <w:jc w:val="left"/>
              <w:rPr>
                <w:rFonts w:ascii="仿宋" w:eastAsia="仿宋" w:hAnsi="仿宋"/>
                <w:snapToGrid w:val="0"/>
                <w:color w:val="000000"/>
                <w:sz w:val="24"/>
              </w:rPr>
            </w:pPr>
            <w:r>
              <w:rPr>
                <w:rFonts w:ascii="仿宋" w:eastAsia="仿宋" w:hAnsi="仿宋" w:hint="eastAsia"/>
                <w:snapToGrid w:val="0"/>
                <w:color w:val="000000"/>
                <w:sz w:val="24"/>
              </w:rPr>
              <w:t>未按规定成立</w:t>
            </w:r>
            <w:r w:rsidRPr="0068102A">
              <w:rPr>
                <w:rFonts w:ascii="仿宋" w:eastAsia="仿宋" w:hAnsi="仿宋" w:hint="eastAsia"/>
                <w:snapToGrid w:val="0"/>
                <w:color w:val="000000"/>
                <w:sz w:val="24"/>
              </w:rPr>
              <w:t>防洪度汛的组织机构</w:t>
            </w:r>
            <w:r>
              <w:rPr>
                <w:rFonts w:ascii="仿宋" w:eastAsia="仿宋" w:hAnsi="仿宋" w:hint="eastAsia"/>
                <w:snapToGrid w:val="0"/>
                <w:color w:val="000000"/>
                <w:sz w:val="24"/>
              </w:rPr>
              <w:t>，</w:t>
            </w:r>
            <w:r w:rsidR="00476FED">
              <w:rPr>
                <w:rFonts w:ascii="仿宋" w:eastAsia="仿宋" w:hAnsi="仿宋" w:hint="eastAsia"/>
                <w:snapToGrid w:val="0"/>
                <w:color w:val="000000"/>
                <w:sz w:val="24"/>
              </w:rPr>
              <w:t>或</w:t>
            </w:r>
            <w:r>
              <w:rPr>
                <w:rFonts w:ascii="仿宋" w:eastAsia="仿宋" w:hAnsi="仿宋" w:hint="eastAsia"/>
                <w:snapToGrid w:val="0"/>
                <w:color w:val="000000"/>
                <w:sz w:val="24"/>
              </w:rPr>
              <w:t>未落实</w:t>
            </w:r>
            <w:r w:rsidRPr="0068102A">
              <w:rPr>
                <w:rFonts w:ascii="仿宋" w:eastAsia="仿宋" w:hAnsi="仿宋" w:hint="eastAsia"/>
                <w:snapToGrid w:val="0"/>
                <w:color w:val="000000"/>
                <w:sz w:val="24"/>
              </w:rPr>
              <w:t>防汛抢险队伍</w:t>
            </w:r>
            <w:r>
              <w:rPr>
                <w:rFonts w:ascii="仿宋" w:eastAsia="仿宋" w:hAnsi="仿宋" w:hint="eastAsia"/>
                <w:snapToGrid w:val="0"/>
                <w:color w:val="000000"/>
                <w:sz w:val="24"/>
              </w:rPr>
              <w:t>及物资，扣15分</w:t>
            </w:r>
          </w:p>
          <w:p w:rsidR="007E7B44" w:rsidRDefault="00A226F5" w:rsidP="007E7B44">
            <w:pPr>
              <w:topLinePunct/>
              <w:ind w:firstLineChars="200" w:firstLine="480"/>
              <w:jc w:val="left"/>
              <w:rPr>
                <w:rFonts w:ascii="仿宋" w:eastAsia="仿宋" w:hAnsi="仿宋"/>
                <w:snapToGrid w:val="0"/>
                <w:color w:val="000000"/>
                <w:sz w:val="24"/>
              </w:rPr>
            </w:pPr>
            <w:r>
              <w:rPr>
                <w:rFonts w:ascii="仿宋" w:eastAsia="仿宋" w:hAnsi="仿宋" w:hint="eastAsia"/>
                <w:snapToGrid w:val="0"/>
                <w:color w:val="000000"/>
                <w:sz w:val="24"/>
              </w:rPr>
              <w:t>未定期</w:t>
            </w:r>
            <w:r w:rsidR="00465227" w:rsidRPr="0068102A">
              <w:rPr>
                <w:rFonts w:ascii="仿宋" w:eastAsia="仿宋" w:hAnsi="仿宋" w:hint="eastAsia"/>
                <w:snapToGrid w:val="0"/>
                <w:color w:val="000000"/>
                <w:sz w:val="24"/>
              </w:rPr>
              <w:t>组织演练</w:t>
            </w:r>
            <w:r w:rsidR="005478C6">
              <w:rPr>
                <w:rFonts w:ascii="仿宋" w:eastAsia="仿宋" w:hAnsi="仿宋" w:hint="eastAsia"/>
                <w:snapToGrid w:val="0"/>
                <w:color w:val="000000"/>
                <w:sz w:val="24"/>
              </w:rPr>
              <w:t>，</w:t>
            </w:r>
            <w:r>
              <w:rPr>
                <w:rFonts w:ascii="仿宋" w:eastAsia="仿宋" w:hAnsi="仿宋" w:hint="eastAsia"/>
                <w:snapToGrid w:val="0"/>
                <w:color w:val="000000"/>
                <w:sz w:val="24"/>
              </w:rPr>
              <w:t>每少一次</w:t>
            </w:r>
            <w:r w:rsidR="00465227" w:rsidRPr="0068102A">
              <w:rPr>
                <w:rFonts w:ascii="仿宋" w:eastAsia="仿宋" w:hAnsi="仿宋" w:hint="eastAsia"/>
                <w:snapToGrid w:val="0"/>
                <w:color w:val="000000"/>
                <w:sz w:val="24"/>
              </w:rPr>
              <w:t>扣</w:t>
            </w:r>
            <w:r w:rsidR="008C440F">
              <w:rPr>
                <w:rFonts w:ascii="仿宋" w:eastAsia="仿宋" w:hAnsi="仿宋" w:hint="eastAsia"/>
                <w:snapToGrid w:val="0"/>
                <w:color w:val="000000"/>
                <w:sz w:val="24"/>
              </w:rPr>
              <w:t>3</w:t>
            </w:r>
            <w:r w:rsidR="00465227" w:rsidRPr="0068102A">
              <w:rPr>
                <w:rFonts w:ascii="仿宋" w:eastAsia="仿宋" w:hAnsi="仿宋" w:hint="eastAsia"/>
                <w:snapToGrid w:val="0"/>
                <w:color w:val="000000"/>
                <w:sz w:val="24"/>
              </w:rPr>
              <w:t>分</w:t>
            </w:r>
          </w:p>
          <w:p w:rsidR="00AE38C6" w:rsidRDefault="00465227" w:rsidP="007E7B44">
            <w:pPr>
              <w:topLinePunct/>
              <w:ind w:firstLineChars="200" w:firstLine="480"/>
              <w:jc w:val="left"/>
              <w:rPr>
                <w:rFonts w:ascii="仿宋" w:eastAsia="仿宋" w:hAnsi="仿宋"/>
                <w:snapToGrid w:val="0"/>
                <w:color w:val="000000"/>
                <w:sz w:val="24"/>
              </w:rPr>
            </w:pPr>
            <w:r w:rsidRPr="0068102A">
              <w:rPr>
                <w:rFonts w:ascii="仿宋" w:eastAsia="仿宋" w:hAnsi="仿宋" w:hint="eastAsia"/>
                <w:snapToGrid w:val="0"/>
                <w:color w:val="000000"/>
                <w:sz w:val="24"/>
              </w:rPr>
              <w:t>施工进度不满足</w:t>
            </w:r>
            <w:r w:rsidR="005478C6">
              <w:rPr>
                <w:rFonts w:ascii="仿宋" w:eastAsia="仿宋" w:hAnsi="仿宋" w:hint="eastAsia"/>
                <w:snapToGrid w:val="0"/>
                <w:color w:val="000000"/>
                <w:sz w:val="24"/>
              </w:rPr>
              <w:t>安全度汛要求，</w:t>
            </w:r>
            <w:r w:rsidR="00476FED">
              <w:rPr>
                <w:rFonts w:ascii="仿宋" w:eastAsia="仿宋" w:hAnsi="仿宋" w:hint="eastAsia"/>
                <w:snapToGrid w:val="0"/>
                <w:color w:val="000000"/>
                <w:sz w:val="24"/>
              </w:rPr>
              <w:t>每个项目</w:t>
            </w:r>
            <w:r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Pr="0068102A">
              <w:rPr>
                <w:rFonts w:ascii="仿宋" w:eastAsia="仿宋" w:hAnsi="仿宋" w:hint="eastAsia"/>
                <w:snapToGrid w:val="0"/>
                <w:color w:val="000000"/>
                <w:sz w:val="24"/>
              </w:rPr>
              <w:t>分</w:t>
            </w:r>
          </w:p>
          <w:p w:rsidR="007E7B44" w:rsidRDefault="00AE38C6" w:rsidP="007E7B44">
            <w:pPr>
              <w:topLinePunct/>
              <w:ind w:firstLineChars="200" w:firstLine="480"/>
              <w:jc w:val="left"/>
              <w:rPr>
                <w:rFonts w:ascii="仿宋" w:eastAsia="仿宋" w:hAnsi="仿宋"/>
                <w:snapToGrid w:val="0"/>
                <w:color w:val="000000"/>
                <w:sz w:val="24"/>
              </w:rPr>
            </w:pPr>
            <w:r>
              <w:rPr>
                <w:rFonts w:ascii="仿宋" w:eastAsia="仿宋" w:hAnsi="仿宋" w:hint="eastAsia"/>
                <w:color w:val="000000"/>
                <w:sz w:val="24"/>
              </w:rPr>
              <w:t>导流建筑物不满足安全要求，每处扣5分</w:t>
            </w:r>
          </w:p>
          <w:p w:rsidR="00476FED" w:rsidRDefault="00465227" w:rsidP="007E7B44">
            <w:pPr>
              <w:topLinePunct/>
              <w:ind w:firstLineChars="200" w:firstLine="480"/>
              <w:jc w:val="left"/>
              <w:rPr>
                <w:rFonts w:ascii="仿宋" w:eastAsia="仿宋" w:hAnsi="仿宋"/>
                <w:snapToGrid w:val="0"/>
                <w:color w:val="000000"/>
                <w:sz w:val="24"/>
              </w:rPr>
            </w:pPr>
            <w:r w:rsidRPr="0068102A">
              <w:rPr>
                <w:rFonts w:ascii="仿宋" w:eastAsia="仿宋" w:hAnsi="仿宋" w:hint="eastAsia"/>
                <w:snapToGrid w:val="0"/>
                <w:color w:val="000000"/>
                <w:sz w:val="24"/>
              </w:rPr>
              <w:t>未开展防洪度汛专项检查</w:t>
            </w:r>
            <w:r w:rsidR="00AE38C6">
              <w:rPr>
                <w:rFonts w:ascii="仿宋" w:eastAsia="仿宋" w:hAnsi="仿宋" w:hint="eastAsia"/>
                <w:snapToGrid w:val="0"/>
                <w:color w:val="000000"/>
                <w:sz w:val="24"/>
              </w:rPr>
              <w:t>，</w:t>
            </w:r>
            <w:r w:rsidR="00476FED">
              <w:rPr>
                <w:rFonts w:ascii="仿宋" w:eastAsia="仿宋" w:hAnsi="仿宋" w:hint="eastAsia"/>
                <w:snapToGrid w:val="0"/>
                <w:color w:val="000000"/>
                <w:sz w:val="24"/>
              </w:rPr>
              <w:t>每个项目</w:t>
            </w:r>
            <w:r w:rsidR="00476FED"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00476FED" w:rsidRPr="0068102A">
              <w:rPr>
                <w:rFonts w:ascii="仿宋" w:eastAsia="仿宋" w:hAnsi="仿宋" w:hint="eastAsia"/>
                <w:snapToGrid w:val="0"/>
                <w:color w:val="000000"/>
                <w:sz w:val="24"/>
              </w:rPr>
              <w:t>分</w:t>
            </w:r>
          </w:p>
          <w:p w:rsidR="00476FED" w:rsidRDefault="00465227" w:rsidP="00731309">
            <w:pPr>
              <w:topLinePunct/>
              <w:ind w:firstLineChars="200" w:firstLine="480"/>
              <w:jc w:val="left"/>
              <w:rPr>
                <w:rFonts w:ascii="仿宋" w:eastAsia="仿宋" w:hAnsi="仿宋"/>
                <w:snapToGrid w:val="0"/>
                <w:color w:val="000000"/>
                <w:sz w:val="24"/>
              </w:rPr>
            </w:pPr>
            <w:r w:rsidRPr="0068102A">
              <w:rPr>
                <w:rFonts w:ascii="仿宋" w:eastAsia="仿宋" w:hAnsi="仿宋" w:hint="eastAsia"/>
                <w:snapToGrid w:val="0"/>
                <w:color w:val="000000"/>
                <w:sz w:val="24"/>
              </w:rPr>
              <w:t>水文气象信息渠道</w:t>
            </w:r>
            <w:r w:rsidR="00AE38C6">
              <w:rPr>
                <w:rFonts w:ascii="仿宋" w:eastAsia="仿宋" w:hAnsi="仿宋" w:hint="eastAsia"/>
                <w:snapToGrid w:val="0"/>
                <w:color w:val="000000"/>
                <w:sz w:val="24"/>
              </w:rPr>
              <w:t>不畅通，</w:t>
            </w:r>
            <w:r w:rsidR="00476FED">
              <w:rPr>
                <w:rFonts w:ascii="仿宋" w:eastAsia="仿宋" w:hAnsi="仿宋" w:hint="eastAsia"/>
                <w:snapToGrid w:val="0"/>
                <w:color w:val="000000"/>
                <w:sz w:val="24"/>
              </w:rPr>
              <w:t>每个项目</w:t>
            </w:r>
            <w:r w:rsidR="00476FED"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00476FED" w:rsidRPr="0068102A">
              <w:rPr>
                <w:rFonts w:ascii="仿宋" w:eastAsia="仿宋" w:hAnsi="仿宋" w:hint="eastAsia"/>
                <w:snapToGrid w:val="0"/>
                <w:color w:val="000000"/>
                <w:sz w:val="24"/>
              </w:rPr>
              <w:t>分</w:t>
            </w:r>
          </w:p>
          <w:p w:rsidR="00465227" w:rsidRPr="0068102A" w:rsidRDefault="00AE38C6" w:rsidP="00731309">
            <w:pPr>
              <w:topLinePunct/>
              <w:ind w:firstLineChars="200" w:firstLine="480"/>
              <w:jc w:val="left"/>
              <w:rPr>
                <w:rFonts w:ascii="仿宋" w:eastAsia="仿宋" w:hAnsi="仿宋"/>
                <w:color w:val="000000"/>
                <w:sz w:val="24"/>
              </w:rPr>
            </w:pPr>
            <w:r>
              <w:rPr>
                <w:rFonts w:ascii="仿宋" w:eastAsia="仿宋" w:hAnsi="仿宋" w:hint="eastAsia"/>
                <w:snapToGrid w:val="0"/>
                <w:color w:val="000000"/>
                <w:sz w:val="24"/>
              </w:rPr>
              <w:lastRenderedPageBreak/>
              <w:t>汛期值班不符合要求，</w:t>
            </w:r>
            <w:r w:rsidR="00476FED">
              <w:rPr>
                <w:rFonts w:ascii="仿宋" w:eastAsia="仿宋" w:hAnsi="仿宋" w:hint="eastAsia"/>
                <w:snapToGrid w:val="0"/>
                <w:color w:val="000000"/>
                <w:sz w:val="24"/>
              </w:rPr>
              <w:t>每个项目</w:t>
            </w:r>
            <w:r w:rsidR="00476FED"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00476FED" w:rsidRPr="0068102A">
              <w:rPr>
                <w:rFonts w:ascii="仿宋" w:eastAsia="仿宋" w:hAnsi="仿宋" w:hint="eastAsia"/>
                <w:snapToGrid w:val="0"/>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55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4.2.6交通安全管理</w:t>
            </w:r>
          </w:p>
          <w:p w:rsidR="00465227" w:rsidRPr="0068102A" w:rsidRDefault="00465227" w:rsidP="002A3EC1">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006B43">
              <w:rPr>
                <w:rFonts w:ascii="仿宋" w:eastAsia="仿宋" w:hAnsi="仿宋" w:hint="eastAsia"/>
                <w:color w:val="000000"/>
                <w:sz w:val="24"/>
              </w:rPr>
              <w:t>做好</w:t>
            </w:r>
            <w:r w:rsidRPr="0068102A">
              <w:rPr>
                <w:rFonts w:ascii="仿宋" w:eastAsia="仿宋" w:hAnsi="仿宋" w:hint="eastAsia"/>
                <w:color w:val="000000"/>
                <w:sz w:val="24"/>
              </w:rPr>
              <w:t>交通安全管理。</w:t>
            </w:r>
            <w:r w:rsidR="00E21DB0">
              <w:rPr>
                <w:rFonts w:ascii="仿宋" w:eastAsia="仿宋" w:hAnsi="仿宋" w:hint="eastAsia"/>
                <w:color w:val="000000"/>
                <w:sz w:val="24"/>
              </w:rPr>
              <w:t>建立</w:t>
            </w:r>
            <w:r w:rsidRPr="0068102A">
              <w:rPr>
                <w:rFonts w:ascii="仿宋" w:eastAsia="仿宋" w:hAnsi="仿宋" w:hint="eastAsia"/>
                <w:color w:val="000000"/>
                <w:sz w:val="24"/>
              </w:rPr>
              <w:t>交通安全管理制度；施工现场道路</w:t>
            </w:r>
            <w:r w:rsidR="003A707E">
              <w:rPr>
                <w:rFonts w:ascii="仿宋" w:eastAsia="仿宋" w:hAnsi="仿宋" w:hint="eastAsia"/>
                <w:color w:val="000000"/>
                <w:sz w:val="24"/>
              </w:rPr>
              <w:t>（桥梁）</w:t>
            </w:r>
            <w:r w:rsidRPr="0068102A">
              <w:rPr>
                <w:rFonts w:ascii="仿宋" w:eastAsia="仿宋" w:hAnsi="仿宋" w:hint="eastAsia"/>
                <w:color w:val="000000"/>
                <w:sz w:val="24"/>
              </w:rPr>
              <w:t>符合规范要求，交通安全防护设施齐全可靠，警示标志齐全完好；定期对</w:t>
            </w:r>
            <w:r w:rsidR="003A707E">
              <w:rPr>
                <w:rFonts w:ascii="仿宋" w:eastAsia="仿宋" w:hAnsi="仿宋" w:hint="eastAsia"/>
                <w:color w:val="000000"/>
                <w:sz w:val="24"/>
              </w:rPr>
              <w:t>车船进行</w:t>
            </w:r>
            <w:r w:rsidRPr="0068102A">
              <w:rPr>
                <w:rFonts w:ascii="仿宋" w:eastAsia="仿宋" w:hAnsi="仿宋" w:hint="eastAsia"/>
                <w:color w:val="000000"/>
                <w:sz w:val="24"/>
              </w:rPr>
              <w:t>检测和检验，保证安全技术状态良好；</w:t>
            </w:r>
            <w:r w:rsidR="003A707E">
              <w:rPr>
                <w:rFonts w:ascii="仿宋" w:eastAsia="仿宋" w:hAnsi="仿宋" w:hint="eastAsia"/>
                <w:color w:val="000000"/>
                <w:sz w:val="24"/>
              </w:rPr>
              <w:t>车船</w:t>
            </w:r>
            <w:r w:rsidRPr="0068102A">
              <w:rPr>
                <w:rFonts w:ascii="仿宋" w:eastAsia="仿宋" w:hAnsi="仿宋" w:hint="eastAsia"/>
                <w:color w:val="000000"/>
                <w:sz w:val="24"/>
              </w:rPr>
              <w:t>不得</w:t>
            </w:r>
            <w:r w:rsidR="008F475F">
              <w:rPr>
                <w:rFonts w:ascii="仿宋" w:eastAsia="仿宋" w:hAnsi="仿宋" w:hint="eastAsia"/>
                <w:color w:val="000000"/>
                <w:sz w:val="24"/>
              </w:rPr>
              <w:t>违规</w:t>
            </w:r>
            <w:r w:rsidRPr="0068102A">
              <w:rPr>
                <w:rFonts w:ascii="仿宋" w:eastAsia="仿宋" w:hAnsi="仿宋" w:hint="eastAsia"/>
                <w:color w:val="000000"/>
                <w:sz w:val="24"/>
              </w:rPr>
              <w:t>载人；车辆在施工区内应限速行驶；定期组织驾驶人员培训，严格驾驶行为管理，严禁无证驾驶、酒后驾驶、疲劳驾驶、超载驾驶；大型设备运输或搬运</w:t>
            </w:r>
            <w:r w:rsidR="002A3EC1">
              <w:rPr>
                <w:rFonts w:ascii="仿宋" w:eastAsia="仿宋" w:hAnsi="仿宋" w:hint="eastAsia"/>
                <w:color w:val="000000"/>
                <w:sz w:val="24"/>
              </w:rPr>
              <w:t>应制定</w:t>
            </w:r>
            <w:r w:rsidRPr="0068102A">
              <w:rPr>
                <w:rFonts w:ascii="仿宋" w:eastAsia="仿宋" w:hAnsi="仿宋" w:hint="eastAsia"/>
                <w:color w:val="000000"/>
                <w:sz w:val="24"/>
              </w:rPr>
              <w:t>专项方案。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7E7B44" w:rsidRDefault="003A707E"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未建立交通安全管理制度</w:t>
            </w:r>
            <w:r>
              <w:rPr>
                <w:rFonts w:ascii="仿宋" w:eastAsia="仿宋" w:hAnsi="仿宋" w:hint="eastAsia"/>
                <w:color w:val="000000"/>
                <w:sz w:val="24"/>
              </w:rPr>
              <w:t>，</w:t>
            </w:r>
            <w:r w:rsidR="00465227" w:rsidRPr="0068102A">
              <w:rPr>
                <w:rFonts w:ascii="仿宋" w:eastAsia="仿宋" w:hAnsi="仿宋" w:hint="eastAsia"/>
                <w:color w:val="000000"/>
                <w:sz w:val="24"/>
              </w:rPr>
              <w:t>扣</w:t>
            </w:r>
            <w:r w:rsidR="00C33A3E">
              <w:rPr>
                <w:rFonts w:ascii="仿宋" w:eastAsia="仿宋" w:hAnsi="仿宋" w:hint="eastAsia"/>
                <w:color w:val="000000"/>
                <w:sz w:val="24"/>
              </w:rPr>
              <w:t>2</w:t>
            </w:r>
            <w:r w:rsidR="00465227"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施工现场道路</w:t>
            </w:r>
            <w:r w:rsidR="003A707E">
              <w:rPr>
                <w:rFonts w:ascii="仿宋" w:eastAsia="仿宋" w:hAnsi="仿宋" w:hint="eastAsia"/>
                <w:color w:val="000000"/>
                <w:sz w:val="24"/>
              </w:rPr>
              <w:t>（桥梁）</w:t>
            </w:r>
            <w:r w:rsidRPr="0068102A">
              <w:rPr>
                <w:rFonts w:ascii="仿宋" w:eastAsia="仿宋" w:hAnsi="仿宋" w:hint="eastAsia"/>
                <w:color w:val="000000"/>
                <w:sz w:val="24"/>
              </w:rPr>
              <w:t>不符合规范要求，每项扣</w:t>
            </w:r>
            <w:r w:rsidR="00A13391">
              <w:rPr>
                <w:rFonts w:ascii="仿宋" w:eastAsia="仿宋" w:hAnsi="仿宋" w:hint="eastAsia"/>
                <w:color w:val="000000"/>
                <w:sz w:val="24"/>
              </w:rPr>
              <w:t>5</w:t>
            </w:r>
            <w:r w:rsidRPr="0068102A">
              <w:rPr>
                <w:rFonts w:ascii="仿宋" w:eastAsia="仿宋" w:hAnsi="仿宋" w:hint="eastAsia"/>
                <w:color w:val="000000"/>
                <w:sz w:val="24"/>
              </w:rPr>
              <w:t>分</w:t>
            </w:r>
          </w:p>
          <w:p w:rsidR="007E7B44" w:rsidRDefault="001B4018"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交通安全防护设施</w:t>
            </w:r>
            <w:r>
              <w:rPr>
                <w:rFonts w:ascii="仿宋" w:eastAsia="仿宋" w:hAnsi="仿宋" w:hint="eastAsia"/>
                <w:color w:val="000000"/>
                <w:sz w:val="24"/>
              </w:rPr>
              <w:t>不符合要求</w:t>
            </w:r>
            <w:r w:rsidR="00465227" w:rsidRPr="0068102A">
              <w:rPr>
                <w:rFonts w:ascii="仿宋" w:eastAsia="仿宋" w:hAnsi="仿宋" w:hint="eastAsia"/>
                <w:color w:val="000000"/>
                <w:sz w:val="24"/>
              </w:rPr>
              <w:t>，每</w:t>
            </w:r>
            <w:r>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交通警示标志</w:t>
            </w:r>
            <w:r w:rsidR="001B4018">
              <w:rPr>
                <w:rFonts w:ascii="仿宋" w:eastAsia="仿宋" w:hAnsi="仿宋" w:hint="eastAsia"/>
                <w:color w:val="000000"/>
                <w:sz w:val="24"/>
              </w:rPr>
              <w:t>设置不符合要求</w:t>
            </w:r>
            <w:r w:rsidRPr="0068102A">
              <w:rPr>
                <w:rFonts w:ascii="仿宋" w:eastAsia="仿宋" w:hAnsi="仿宋" w:hint="eastAsia"/>
                <w:color w:val="000000"/>
                <w:sz w:val="24"/>
              </w:rPr>
              <w:t>，每</w:t>
            </w:r>
            <w:r w:rsidR="001B4018">
              <w:rPr>
                <w:rFonts w:ascii="仿宋" w:eastAsia="仿宋" w:hAnsi="仿宋" w:hint="eastAsia"/>
                <w:color w:val="000000"/>
                <w:sz w:val="24"/>
              </w:rPr>
              <w:t>处</w:t>
            </w:r>
            <w:r w:rsidRPr="0068102A">
              <w:rPr>
                <w:rFonts w:ascii="仿宋" w:eastAsia="仿宋" w:hAnsi="仿宋" w:hint="eastAsia"/>
                <w:color w:val="000000"/>
                <w:sz w:val="24"/>
              </w:rPr>
              <w:t>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1B4018">
              <w:rPr>
                <w:rFonts w:ascii="仿宋" w:eastAsia="仿宋" w:hAnsi="仿宋" w:hint="eastAsia"/>
                <w:color w:val="000000"/>
                <w:sz w:val="24"/>
              </w:rPr>
              <w:t>按规定</w:t>
            </w:r>
            <w:r w:rsidRPr="0068102A">
              <w:rPr>
                <w:rFonts w:ascii="仿宋" w:eastAsia="仿宋" w:hAnsi="仿宋" w:hint="eastAsia"/>
                <w:color w:val="000000"/>
                <w:sz w:val="24"/>
              </w:rPr>
              <w:t>对</w:t>
            </w:r>
            <w:r w:rsidR="001B4018">
              <w:rPr>
                <w:rFonts w:ascii="仿宋" w:eastAsia="仿宋" w:hAnsi="仿宋" w:hint="eastAsia"/>
                <w:color w:val="000000"/>
                <w:sz w:val="24"/>
              </w:rPr>
              <w:t>车船</w:t>
            </w:r>
            <w:r w:rsidRPr="0068102A">
              <w:rPr>
                <w:rFonts w:ascii="仿宋" w:eastAsia="仿宋" w:hAnsi="仿宋" w:hint="eastAsia"/>
                <w:color w:val="000000"/>
                <w:sz w:val="24"/>
              </w:rPr>
              <w:t>进行检测和检验，每</w:t>
            </w:r>
            <w:r w:rsidR="00A13391">
              <w:rPr>
                <w:rFonts w:ascii="仿宋" w:eastAsia="仿宋" w:hAnsi="仿宋" w:hint="eastAsia"/>
                <w:color w:val="000000"/>
                <w:sz w:val="24"/>
              </w:rPr>
              <w:t>台</w:t>
            </w:r>
            <w:r w:rsidRPr="0068102A">
              <w:rPr>
                <w:rFonts w:ascii="仿宋" w:eastAsia="仿宋" w:hAnsi="仿宋" w:hint="eastAsia"/>
                <w:color w:val="000000"/>
                <w:sz w:val="24"/>
              </w:rPr>
              <w:t>扣2分</w:t>
            </w:r>
          </w:p>
          <w:p w:rsidR="007E7B44" w:rsidRDefault="001B4018" w:rsidP="007E7B44">
            <w:pPr>
              <w:ind w:firstLineChars="200" w:firstLine="480"/>
              <w:jc w:val="left"/>
              <w:rPr>
                <w:rFonts w:ascii="仿宋" w:eastAsia="仿宋" w:hAnsi="仿宋"/>
                <w:color w:val="000000"/>
                <w:sz w:val="24"/>
              </w:rPr>
            </w:pPr>
            <w:r>
              <w:rPr>
                <w:rFonts w:ascii="仿宋" w:eastAsia="仿宋" w:hAnsi="仿宋" w:hint="eastAsia"/>
                <w:color w:val="000000"/>
                <w:sz w:val="24"/>
              </w:rPr>
              <w:t>车船违规</w:t>
            </w:r>
            <w:r w:rsidRPr="0068102A">
              <w:rPr>
                <w:rFonts w:ascii="仿宋" w:eastAsia="仿宋" w:hAnsi="仿宋" w:hint="eastAsia"/>
                <w:color w:val="000000"/>
                <w:sz w:val="24"/>
              </w:rPr>
              <w:t>载人</w:t>
            </w:r>
            <w:r>
              <w:rPr>
                <w:rFonts w:ascii="仿宋" w:eastAsia="仿宋" w:hAnsi="仿宋" w:hint="eastAsia"/>
                <w:color w:val="000000"/>
                <w:sz w:val="24"/>
              </w:rPr>
              <w:t>，</w:t>
            </w:r>
            <w:r w:rsidR="00465227" w:rsidRPr="0068102A">
              <w:rPr>
                <w:rFonts w:ascii="仿宋" w:eastAsia="仿宋" w:hAnsi="仿宋" w:hint="eastAsia"/>
                <w:color w:val="000000"/>
                <w:sz w:val="24"/>
              </w:rPr>
              <w:t>每次扣2分</w:t>
            </w:r>
          </w:p>
          <w:p w:rsidR="001B4018" w:rsidRDefault="001B4018" w:rsidP="007E7B44">
            <w:pPr>
              <w:ind w:firstLineChars="200" w:firstLine="480"/>
              <w:jc w:val="left"/>
              <w:rPr>
                <w:rFonts w:ascii="仿宋" w:eastAsia="仿宋" w:hAnsi="仿宋"/>
                <w:color w:val="000000"/>
                <w:sz w:val="24"/>
              </w:rPr>
            </w:pPr>
            <w:r>
              <w:rPr>
                <w:rFonts w:ascii="仿宋" w:eastAsia="仿宋" w:hAnsi="仿宋" w:hint="eastAsia"/>
                <w:color w:val="000000"/>
                <w:sz w:val="24"/>
              </w:rPr>
              <w:t>违规驾驶，每次扣2分</w:t>
            </w:r>
          </w:p>
          <w:p w:rsidR="001B4018" w:rsidRDefault="001B4018" w:rsidP="007E7B44">
            <w:pPr>
              <w:ind w:firstLineChars="200" w:firstLine="480"/>
              <w:jc w:val="left"/>
              <w:rPr>
                <w:rFonts w:ascii="仿宋" w:eastAsia="仿宋" w:hAnsi="仿宋"/>
                <w:color w:val="000000"/>
                <w:sz w:val="24"/>
              </w:rPr>
            </w:pPr>
            <w:r>
              <w:rPr>
                <w:rFonts w:ascii="仿宋" w:eastAsia="仿宋" w:hAnsi="仿宋" w:hint="eastAsia"/>
                <w:color w:val="000000"/>
                <w:sz w:val="24"/>
              </w:rPr>
              <w:t>使用不符合规定的车船，</w:t>
            </w:r>
            <w:r w:rsidR="001863A3">
              <w:rPr>
                <w:rFonts w:ascii="仿宋" w:eastAsia="仿宋" w:hAnsi="仿宋" w:hint="eastAsia"/>
                <w:color w:val="000000"/>
                <w:sz w:val="24"/>
              </w:rPr>
              <w:t>每台</w:t>
            </w:r>
            <w:r w:rsidR="00DF4235">
              <w:rPr>
                <w:rFonts w:ascii="仿宋" w:eastAsia="仿宋" w:hAnsi="仿宋" w:hint="eastAsia"/>
                <w:color w:val="000000"/>
                <w:sz w:val="24"/>
              </w:rPr>
              <w:t>扣5分</w:t>
            </w:r>
          </w:p>
          <w:p w:rsidR="00465227" w:rsidRPr="0068102A" w:rsidRDefault="001B4018" w:rsidP="002A3EC1">
            <w:pPr>
              <w:ind w:firstLineChars="200" w:firstLine="480"/>
              <w:jc w:val="left"/>
              <w:rPr>
                <w:rFonts w:ascii="仿宋" w:eastAsia="仿宋" w:hAnsi="仿宋"/>
                <w:color w:val="000000"/>
                <w:sz w:val="24"/>
              </w:rPr>
            </w:pPr>
            <w:r w:rsidRPr="0068102A">
              <w:rPr>
                <w:rFonts w:ascii="仿宋" w:eastAsia="仿宋" w:hAnsi="仿宋" w:hint="eastAsia"/>
                <w:color w:val="000000"/>
                <w:sz w:val="24"/>
              </w:rPr>
              <w:t>大型设备</w:t>
            </w:r>
            <w:r w:rsidR="002A3EC1">
              <w:rPr>
                <w:rFonts w:ascii="仿宋" w:eastAsia="仿宋" w:hAnsi="仿宋" w:hint="eastAsia"/>
                <w:color w:val="000000"/>
                <w:sz w:val="24"/>
              </w:rPr>
              <w:t>运输或</w:t>
            </w:r>
            <w:r w:rsidRPr="0068102A">
              <w:rPr>
                <w:rFonts w:ascii="仿宋" w:eastAsia="仿宋" w:hAnsi="仿宋" w:hint="eastAsia"/>
                <w:color w:val="000000"/>
                <w:sz w:val="24"/>
              </w:rPr>
              <w:t>搬运</w:t>
            </w:r>
            <w:r w:rsidR="002A3EC1">
              <w:rPr>
                <w:rFonts w:ascii="仿宋" w:eastAsia="仿宋" w:hAnsi="仿宋" w:hint="eastAsia"/>
                <w:color w:val="000000"/>
                <w:sz w:val="24"/>
              </w:rPr>
              <w:t>未制定</w:t>
            </w:r>
            <w:r w:rsidR="002A3EC1" w:rsidRPr="0068102A">
              <w:rPr>
                <w:rFonts w:ascii="仿宋" w:eastAsia="仿宋" w:hAnsi="仿宋" w:hint="eastAsia"/>
                <w:color w:val="000000"/>
                <w:sz w:val="24"/>
              </w:rPr>
              <w:t>专项方案</w:t>
            </w:r>
            <w:r w:rsidRPr="0068102A">
              <w:rPr>
                <w:rFonts w:ascii="仿宋" w:eastAsia="仿宋" w:hAnsi="仿宋" w:hint="eastAsia"/>
                <w:color w:val="000000"/>
                <w:sz w:val="24"/>
              </w:rPr>
              <w:t>，</w:t>
            </w:r>
            <w:r w:rsidR="001863A3">
              <w:rPr>
                <w:rFonts w:ascii="仿宋" w:eastAsia="仿宋" w:hAnsi="仿宋" w:hint="eastAsia"/>
                <w:color w:val="000000"/>
                <w:sz w:val="24"/>
              </w:rPr>
              <w:t>每次</w:t>
            </w:r>
            <w:r w:rsidRPr="0068102A">
              <w:rPr>
                <w:rFonts w:ascii="仿宋" w:eastAsia="仿宋" w:hAnsi="仿宋" w:hint="eastAsia"/>
                <w:color w:val="000000"/>
                <w:sz w:val="24"/>
              </w:rPr>
              <w:t>扣</w:t>
            </w:r>
            <w:r>
              <w:rPr>
                <w:rFonts w:ascii="仿宋" w:eastAsia="仿宋" w:hAnsi="仿宋" w:hint="eastAsia"/>
                <w:color w:val="000000"/>
                <w:sz w:val="24"/>
              </w:rPr>
              <w:t>5</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4"/>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4.2.7消防安全管理</w:t>
            </w:r>
          </w:p>
          <w:p w:rsidR="00465227" w:rsidRPr="0068102A" w:rsidRDefault="00465227" w:rsidP="00D85112">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006B43">
              <w:rPr>
                <w:rFonts w:ascii="仿宋" w:eastAsia="仿宋" w:hAnsi="仿宋" w:hint="eastAsia"/>
                <w:color w:val="000000"/>
                <w:sz w:val="24"/>
              </w:rPr>
              <w:t>做好</w:t>
            </w:r>
            <w:r w:rsidRPr="0068102A">
              <w:rPr>
                <w:rFonts w:ascii="仿宋" w:eastAsia="仿宋" w:hAnsi="仿宋" w:hint="eastAsia"/>
                <w:color w:val="000000"/>
                <w:sz w:val="24"/>
              </w:rPr>
              <w:t>消防安全管理。</w:t>
            </w:r>
            <w:r w:rsidR="00E21DB0">
              <w:rPr>
                <w:rFonts w:ascii="仿宋" w:eastAsia="仿宋" w:hAnsi="仿宋" w:hint="eastAsia"/>
                <w:color w:val="000000"/>
                <w:sz w:val="24"/>
              </w:rPr>
              <w:t>建立</w:t>
            </w:r>
            <w:r w:rsidRPr="0068102A">
              <w:rPr>
                <w:rFonts w:ascii="仿宋" w:eastAsia="仿宋" w:hAnsi="仿宋" w:hint="eastAsia"/>
                <w:color w:val="000000"/>
                <w:sz w:val="24"/>
              </w:rPr>
              <w:t>消防管理制度，建立健全消防安全组织机构，落实消防安全责任制，</w:t>
            </w:r>
            <w:r w:rsidRPr="00D85112">
              <w:rPr>
                <w:rFonts w:ascii="仿宋" w:eastAsia="仿宋" w:hAnsi="仿宋" w:hint="eastAsia"/>
                <w:color w:val="000000"/>
                <w:sz w:val="24"/>
              </w:rPr>
              <w:t>建立重点防火部位或场所档案</w:t>
            </w:r>
            <w:r w:rsidRPr="0068102A">
              <w:rPr>
                <w:rFonts w:ascii="仿宋" w:eastAsia="仿宋" w:hAnsi="仿宋" w:hint="eastAsia"/>
                <w:color w:val="000000"/>
                <w:sz w:val="24"/>
              </w:rPr>
              <w:t>；临建设施之间的安全距离、消防通道等均符合消防安全规定；仓库、宿舍、加工场地及重要设备配有足够</w:t>
            </w:r>
            <w:r w:rsidR="00DA5EF7">
              <w:rPr>
                <w:rFonts w:ascii="仿宋" w:eastAsia="仿宋" w:hAnsi="仿宋" w:hint="eastAsia"/>
                <w:color w:val="000000"/>
                <w:sz w:val="24"/>
              </w:rPr>
              <w:t>的</w:t>
            </w:r>
            <w:r w:rsidRPr="0068102A">
              <w:rPr>
                <w:rFonts w:ascii="仿宋" w:eastAsia="仿宋" w:hAnsi="仿宋" w:hint="eastAsia"/>
                <w:color w:val="000000"/>
                <w:sz w:val="24"/>
              </w:rPr>
              <w:t>消防设施</w:t>
            </w:r>
            <w:r w:rsidR="00DA5EF7">
              <w:rPr>
                <w:rFonts w:ascii="仿宋" w:eastAsia="仿宋" w:hAnsi="仿宋" w:hint="eastAsia"/>
                <w:color w:val="000000"/>
                <w:sz w:val="24"/>
              </w:rPr>
              <w:t>、器材</w:t>
            </w:r>
            <w:r w:rsidRPr="0068102A">
              <w:rPr>
                <w:rFonts w:ascii="仿宋" w:eastAsia="仿宋" w:hAnsi="仿宋" w:hint="eastAsia"/>
                <w:color w:val="000000"/>
                <w:sz w:val="24"/>
              </w:rPr>
              <w:t>，</w:t>
            </w:r>
            <w:r w:rsidRPr="00D85112">
              <w:rPr>
                <w:rFonts w:ascii="仿宋" w:eastAsia="仿宋" w:hAnsi="仿宋" w:hint="eastAsia"/>
                <w:color w:val="000000"/>
                <w:sz w:val="24"/>
              </w:rPr>
              <w:t>并建立</w:t>
            </w:r>
            <w:r w:rsidR="00D86357" w:rsidRPr="00D85112">
              <w:rPr>
                <w:rFonts w:ascii="仿宋" w:eastAsia="仿宋" w:hAnsi="仿宋" w:hint="eastAsia"/>
                <w:color w:val="000000"/>
                <w:sz w:val="24"/>
              </w:rPr>
              <w:t>台账</w:t>
            </w:r>
            <w:r w:rsidRPr="0068102A">
              <w:rPr>
                <w:rFonts w:ascii="仿宋" w:eastAsia="仿宋" w:hAnsi="仿宋" w:hint="eastAsia"/>
                <w:color w:val="000000"/>
                <w:sz w:val="24"/>
              </w:rPr>
              <w:t>；消防设施</w:t>
            </w:r>
            <w:r w:rsidR="00DA5EF7">
              <w:rPr>
                <w:rFonts w:ascii="仿宋" w:eastAsia="仿宋" w:hAnsi="仿宋" w:hint="eastAsia"/>
                <w:color w:val="000000"/>
                <w:sz w:val="24"/>
              </w:rPr>
              <w:t>、器材应</w:t>
            </w:r>
            <w:r w:rsidRPr="0068102A">
              <w:rPr>
                <w:rFonts w:ascii="仿宋" w:eastAsia="仿宋" w:hAnsi="仿宋" w:hint="eastAsia"/>
                <w:color w:val="000000"/>
                <w:sz w:val="24"/>
              </w:rPr>
              <w:t>有防雨、防冻措施，并定期</w:t>
            </w:r>
            <w:r w:rsidR="00D85112">
              <w:rPr>
                <w:rFonts w:ascii="仿宋" w:eastAsia="仿宋" w:hAnsi="仿宋" w:hint="eastAsia"/>
                <w:color w:val="000000"/>
                <w:sz w:val="24"/>
              </w:rPr>
              <w:t>检验、维修</w:t>
            </w:r>
            <w:r w:rsidRPr="0068102A">
              <w:rPr>
                <w:rFonts w:ascii="仿宋" w:eastAsia="仿宋" w:hAnsi="仿宋" w:hint="eastAsia"/>
                <w:color w:val="000000"/>
                <w:sz w:val="24"/>
              </w:rPr>
              <w:t>，确保完好</w:t>
            </w:r>
            <w:r w:rsidR="00D85112">
              <w:rPr>
                <w:rFonts w:ascii="仿宋" w:eastAsia="仿宋" w:hAnsi="仿宋" w:hint="eastAsia"/>
                <w:color w:val="000000"/>
                <w:sz w:val="24"/>
              </w:rPr>
              <w:t>有效</w:t>
            </w:r>
            <w:r w:rsidRPr="0068102A">
              <w:rPr>
                <w:rFonts w:ascii="仿宋" w:eastAsia="仿宋" w:hAnsi="仿宋" w:hint="eastAsia"/>
                <w:color w:val="000000"/>
                <w:sz w:val="24"/>
              </w:rPr>
              <w:t>；严格执行动火审批制度；组织开展消防培训和演练。</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DA5EF7" w:rsidRDefault="00DA5EF7" w:rsidP="00DA5EF7">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w:t>
            </w:r>
            <w:r w:rsidR="00D85112">
              <w:rPr>
                <w:rFonts w:ascii="仿宋" w:eastAsia="仿宋" w:hAnsi="仿宋" w:hint="eastAsia"/>
                <w:color w:val="000000"/>
                <w:sz w:val="24"/>
              </w:rPr>
              <w:t>消防</w:t>
            </w:r>
            <w:r w:rsidRPr="0068102A">
              <w:rPr>
                <w:rFonts w:ascii="仿宋" w:eastAsia="仿宋" w:hAnsi="仿宋" w:hint="eastAsia"/>
                <w:color w:val="000000"/>
                <w:sz w:val="24"/>
              </w:rPr>
              <w:t>安全管理制度</w:t>
            </w:r>
            <w:r>
              <w:rPr>
                <w:rFonts w:ascii="仿宋" w:eastAsia="仿宋" w:hAnsi="仿宋" w:hint="eastAsia"/>
                <w:color w:val="000000"/>
                <w:sz w:val="24"/>
              </w:rPr>
              <w:t>，</w:t>
            </w:r>
            <w:r w:rsidRPr="0068102A">
              <w:rPr>
                <w:rFonts w:ascii="仿宋" w:eastAsia="仿宋" w:hAnsi="仿宋" w:hint="eastAsia"/>
                <w:color w:val="000000"/>
                <w:sz w:val="24"/>
              </w:rPr>
              <w:t>扣</w:t>
            </w:r>
            <w:r w:rsidR="00C33A3E">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未建立健全消防安全组织机构，扣</w:t>
            </w:r>
            <w:r w:rsidR="00DA5EF7">
              <w:rPr>
                <w:rFonts w:ascii="仿宋" w:eastAsia="仿宋" w:hAnsi="仿宋" w:hint="eastAsia"/>
                <w:color w:val="000000"/>
                <w:sz w:val="24"/>
              </w:rPr>
              <w:t>10</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防火重点部位或场所档案</w:t>
            </w:r>
            <w:r w:rsidR="00A13391">
              <w:rPr>
                <w:rFonts w:ascii="仿宋" w:eastAsia="仿宋" w:hAnsi="仿宋" w:hint="eastAsia"/>
                <w:color w:val="000000"/>
                <w:sz w:val="24"/>
              </w:rPr>
              <w:t>不全</w:t>
            </w:r>
            <w:r w:rsidRPr="0068102A">
              <w:rPr>
                <w:rFonts w:ascii="仿宋" w:eastAsia="仿宋" w:hAnsi="仿宋" w:hint="eastAsia"/>
                <w:color w:val="000000"/>
                <w:sz w:val="24"/>
              </w:rPr>
              <w:t>，每</w:t>
            </w:r>
            <w:r w:rsidR="00DA5EF7">
              <w:rPr>
                <w:rFonts w:ascii="仿宋" w:eastAsia="仿宋" w:hAnsi="仿宋" w:hint="eastAsia"/>
                <w:color w:val="000000"/>
                <w:sz w:val="24"/>
              </w:rPr>
              <w:t>少一</w:t>
            </w:r>
            <w:r w:rsidRPr="0068102A">
              <w:rPr>
                <w:rFonts w:ascii="仿宋" w:eastAsia="仿宋" w:hAnsi="仿宋" w:hint="eastAsia"/>
                <w:color w:val="000000"/>
                <w:sz w:val="24"/>
              </w:rPr>
              <w:t>项扣2分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安全距离、消防通道等不符合规定，每</w:t>
            </w:r>
            <w:r w:rsidR="0016414F">
              <w:rPr>
                <w:rFonts w:ascii="仿宋" w:eastAsia="仿宋" w:hAnsi="仿宋" w:hint="eastAsia"/>
                <w:color w:val="000000"/>
                <w:sz w:val="24"/>
              </w:rPr>
              <w:t>处</w:t>
            </w:r>
            <w:r w:rsidRPr="0068102A">
              <w:rPr>
                <w:rFonts w:ascii="仿宋" w:eastAsia="仿宋" w:hAnsi="仿宋" w:hint="eastAsia"/>
                <w:color w:val="000000"/>
                <w:sz w:val="24"/>
              </w:rPr>
              <w:t>扣2分</w:t>
            </w:r>
          </w:p>
          <w:p w:rsidR="007E7B44" w:rsidRDefault="0016414F" w:rsidP="007E7B44">
            <w:pPr>
              <w:ind w:firstLineChars="200" w:firstLine="480"/>
              <w:jc w:val="left"/>
              <w:rPr>
                <w:rFonts w:ascii="仿宋" w:eastAsia="仿宋" w:hAnsi="仿宋"/>
                <w:color w:val="000000"/>
                <w:sz w:val="24"/>
              </w:rPr>
            </w:pPr>
            <w:r>
              <w:rPr>
                <w:rFonts w:ascii="仿宋" w:eastAsia="仿宋" w:hAnsi="仿宋" w:hint="eastAsia"/>
                <w:color w:val="000000"/>
                <w:sz w:val="24"/>
              </w:rPr>
              <w:t>防火重点部位</w:t>
            </w:r>
            <w:r w:rsidR="00465227" w:rsidRPr="0068102A">
              <w:rPr>
                <w:rFonts w:ascii="仿宋" w:eastAsia="仿宋" w:hAnsi="仿宋" w:hint="eastAsia"/>
                <w:color w:val="000000"/>
                <w:sz w:val="24"/>
              </w:rPr>
              <w:t>未</w:t>
            </w:r>
            <w:r>
              <w:rPr>
                <w:rFonts w:ascii="仿宋" w:eastAsia="仿宋" w:hAnsi="仿宋" w:hint="eastAsia"/>
                <w:color w:val="000000"/>
                <w:sz w:val="24"/>
              </w:rPr>
              <w:t>按规定</w:t>
            </w:r>
            <w:r w:rsidR="00465227" w:rsidRPr="0068102A">
              <w:rPr>
                <w:rFonts w:ascii="仿宋" w:eastAsia="仿宋" w:hAnsi="仿宋" w:hint="eastAsia"/>
                <w:color w:val="000000"/>
                <w:sz w:val="24"/>
              </w:rPr>
              <w:t>配备消防设施</w:t>
            </w:r>
            <w:r>
              <w:rPr>
                <w:rFonts w:ascii="仿宋" w:eastAsia="仿宋" w:hAnsi="仿宋" w:hint="eastAsia"/>
                <w:color w:val="000000"/>
                <w:sz w:val="24"/>
              </w:rPr>
              <w:t>、器材</w:t>
            </w:r>
            <w:r w:rsidR="00465227" w:rsidRPr="0068102A">
              <w:rPr>
                <w:rFonts w:ascii="仿宋" w:eastAsia="仿宋" w:hAnsi="仿宋" w:hint="eastAsia"/>
                <w:color w:val="000000"/>
                <w:sz w:val="24"/>
              </w:rPr>
              <w:t>，每</w:t>
            </w:r>
            <w:r>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A13391" w:rsidRDefault="00A13391" w:rsidP="00A13391">
            <w:pPr>
              <w:ind w:firstLineChars="200" w:firstLine="480"/>
              <w:jc w:val="left"/>
              <w:rPr>
                <w:rFonts w:ascii="仿宋" w:eastAsia="仿宋" w:hAnsi="仿宋"/>
                <w:color w:val="000000"/>
                <w:sz w:val="24"/>
              </w:rPr>
            </w:pPr>
            <w:r>
              <w:rPr>
                <w:rFonts w:ascii="仿宋" w:eastAsia="仿宋" w:hAnsi="仿宋" w:hint="eastAsia"/>
                <w:color w:val="000000"/>
                <w:sz w:val="24"/>
              </w:rPr>
              <w:t>未建立消防设施、</w:t>
            </w:r>
            <w:proofErr w:type="gramStart"/>
            <w:r>
              <w:rPr>
                <w:rFonts w:ascii="仿宋" w:eastAsia="仿宋" w:hAnsi="仿宋" w:hint="eastAsia"/>
                <w:color w:val="000000"/>
                <w:sz w:val="24"/>
              </w:rPr>
              <w:t>器材</w:t>
            </w:r>
            <w:r w:rsidRPr="0068102A">
              <w:rPr>
                <w:rFonts w:ascii="仿宋" w:eastAsia="仿宋" w:hAnsi="仿宋" w:hint="eastAsia"/>
                <w:color w:val="000000"/>
                <w:sz w:val="24"/>
              </w:rPr>
              <w:t>台</w:t>
            </w:r>
            <w:proofErr w:type="gramEnd"/>
            <w:r w:rsidRPr="0068102A">
              <w:rPr>
                <w:rFonts w:ascii="仿宋" w:eastAsia="仿宋" w:hAnsi="仿宋" w:hint="eastAsia"/>
                <w:color w:val="000000"/>
                <w:sz w:val="24"/>
              </w:rPr>
              <w:t>账</w:t>
            </w:r>
            <w:r>
              <w:rPr>
                <w:rFonts w:ascii="仿宋" w:eastAsia="仿宋" w:hAnsi="仿宋" w:hint="eastAsia"/>
                <w:color w:val="000000"/>
                <w:sz w:val="24"/>
              </w:rPr>
              <w:t>，扣3分</w:t>
            </w:r>
          </w:p>
          <w:p w:rsidR="00A13391"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消防设施</w:t>
            </w:r>
            <w:r w:rsidR="00A13391">
              <w:rPr>
                <w:rFonts w:ascii="仿宋" w:eastAsia="仿宋" w:hAnsi="仿宋" w:hint="eastAsia"/>
                <w:color w:val="000000"/>
                <w:sz w:val="24"/>
              </w:rPr>
              <w:t>、器材无防雨、防冻措施，每处扣1分</w:t>
            </w:r>
          </w:p>
          <w:p w:rsidR="00DA5EF7"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lastRenderedPageBreak/>
              <w:t>未定期进行</w:t>
            </w:r>
            <w:r w:rsidR="00D85112">
              <w:rPr>
                <w:rFonts w:ascii="仿宋" w:eastAsia="仿宋" w:hAnsi="仿宋" w:hint="eastAsia"/>
                <w:color w:val="000000"/>
                <w:sz w:val="24"/>
              </w:rPr>
              <w:t>检验、维修</w:t>
            </w:r>
            <w:r w:rsidRPr="0068102A">
              <w:rPr>
                <w:rFonts w:ascii="仿宋" w:eastAsia="仿宋" w:hAnsi="仿宋" w:hint="eastAsia"/>
                <w:color w:val="000000"/>
                <w:sz w:val="24"/>
              </w:rPr>
              <w:t>，每</w:t>
            </w:r>
            <w:r w:rsidR="00844E39">
              <w:rPr>
                <w:rFonts w:ascii="仿宋" w:eastAsia="仿宋" w:hAnsi="仿宋" w:hint="eastAsia"/>
                <w:color w:val="000000"/>
                <w:sz w:val="24"/>
              </w:rPr>
              <w:t>台</w:t>
            </w:r>
            <w:r w:rsidR="00716490">
              <w:rPr>
                <w:rFonts w:ascii="仿宋" w:eastAsia="仿宋" w:hAnsi="仿宋" w:hint="eastAsia"/>
                <w:color w:val="000000"/>
                <w:sz w:val="24"/>
              </w:rPr>
              <w:t>（</w:t>
            </w:r>
            <w:r w:rsidR="00844E39">
              <w:rPr>
                <w:rFonts w:ascii="仿宋" w:eastAsia="仿宋" w:hAnsi="仿宋" w:hint="eastAsia"/>
                <w:color w:val="000000"/>
                <w:sz w:val="24"/>
              </w:rPr>
              <w:t>具</w:t>
            </w:r>
            <w:r w:rsidR="00716490">
              <w:rPr>
                <w:rFonts w:ascii="仿宋" w:eastAsia="仿宋" w:hAnsi="仿宋" w:hint="eastAsia"/>
                <w:color w:val="000000"/>
                <w:sz w:val="24"/>
              </w:rPr>
              <w:t>）</w:t>
            </w:r>
            <w:r w:rsidRPr="0068102A">
              <w:rPr>
                <w:rFonts w:ascii="仿宋" w:eastAsia="仿宋" w:hAnsi="仿宋" w:hint="eastAsia"/>
                <w:color w:val="000000"/>
                <w:sz w:val="24"/>
              </w:rPr>
              <w:t>扣</w:t>
            </w:r>
            <w:r w:rsidR="00A13391">
              <w:rPr>
                <w:rFonts w:ascii="仿宋" w:eastAsia="仿宋" w:hAnsi="仿宋" w:hint="eastAsia"/>
                <w:color w:val="000000"/>
                <w:sz w:val="24"/>
              </w:rPr>
              <w:t>1</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未严格执行动火审批制度，</w:t>
            </w:r>
            <w:r w:rsidR="00A13391">
              <w:rPr>
                <w:rFonts w:ascii="仿宋" w:eastAsia="仿宋" w:hAnsi="仿宋" w:hint="eastAsia"/>
                <w:color w:val="000000"/>
                <w:sz w:val="24"/>
              </w:rPr>
              <w:t>每次</w:t>
            </w:r>
            <w:r w:rsidRPr="0068102A">
              <w:rPr>
                <w:rFonts w:ascii="仿宋" w:eastAsia="仿宋" w:hAnsi="仿宋" w:hint="eastAsia"/>
                <w:color w:val="000000"/>
                <w:sz w:val="24"/>
              </w:rPr>
              <w:t>扣2分</w:t>
            </w:r>
          </w:p>
          <w:p w:rsidR="00465227" w:rsidRPr="0068102A" w:rsidRDefault="00236202" w:rsidP="007E7B44">
            <w:pPr>
              <w:ind w:firstLineChars="200" w:firstLine="480"/>
              <w:jc w:val="left"/>
              <w:rPr>
                <w:rFonts w:ascii="仿宋" w:eastAsia="仿宋" w:hAnsi="仿宋"/>
                <w:color w:val="000000"/>
                <w:sz w:val="24"/>
              </w:rPr>
            </w:pPr>
            <w:r>
              <w:rPr>
                <w:rFonts w:ascii="仿宋" w:eastAsia="仿宋" w:hAnsi="仿宋" w:hint="eastAsia"/>
                <w:color w:val="000000"/>
                <w:sz w:val="24"/>
              </w:rPr>
              <w:t>未定期组织</w:t>
            </w:r>
            <w:r w:rsidR="00465227" w:rsidRPr="0068102A">
              <w:rPr>
                <w:rFonts w:ascii="仿宋" w:eastAsia="仿宋" w:hAnsi="仿宋" w:hint="eastAsia"/>
                <w:color w:val="000000"/>
                <w:sz w:val="24"/>
              </w:rPr>
              <w:t>消防培训和演练，</w:t>
            </w:r>
            <w:r w:rsidR="00A13391">
              <w:rPr>
                <w:rFonts w:ascii="仿宋" w:eastAsia="仿宋" w:hAnsi="仿宋" w:hint="eastAsia"/>
                <w:color w:val="000000"/>
                <w:sz w:val="24"/>
              </w:rPr>
              <w:t>每</w:t>
            </w:r>
            <w:r>
              <w:rPr>
                <w:rFonts w:ascii="仿宋" w:eastAsia="仿宋" w:hAnsi="仿宋" w:hint="eastAsia"/>
                <w:color w:val="000000"/>
                <w:sz w:val="24"/>
              </w:rPr>
              <w:t>少一</w:t>
            </w:r>
            <w:r w:rsidR="00A13391">
              <w:rPr>
                <w:rFonts w:ascii="仿宋" w:eastAsia="仿宋" w:hAnsi="仿宋" w:hint="eastAsia"/>
                <w:color w:val="000000"/>
                <w:sz w:val="24"/>
              </w:rPr>
              <w:t>次</w:t>
            </w:r>
            <w:r w:rsidR="00465227" w:rsidRPr="0068102A">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4.2.8易燃易爆危险品管理</w:t>
            </w:r>
          </w:p>
          <w:p w:rsidR="00465227" w:rsidRPr="0068102A" w:rsidRDefault="00465227" w:rsidP="00FF3BB0">
            <w:pPr>
              <w:rPr>
                <w:rFonts w:ascii="仿宋" w:eastAsia="仿宋" w:hAnsi="仿宋"/>
                <w:color w:val="000000"/>
                <w:sz w:val="24"/>
              </w:rPr>
            </w:pPr>
            <w:r w:rsidRPr="0068102A">
              <w:rPr>
                <w:rFonts w:ascii="仿宋" w:eastAsia="仿宋" w:hAnsi="仿宋" w:hint="eastAsia"/>
                <w:color w:val="000000"/>
                <w:sz w:val="24"/>
              </w:rPr>
              <w:t>按照有关法律法规、技术标准</w:t>
            </w:r>
            <w:r w:rsidR="003951C1">
              <w:rPr>
                <w:rFonts w:ascii="仿宋" w:eastAsia="仿宋" w:hAnsi="仿宋" w:hint="eastAsia"/>
                <w:color w:val="000000"/>
                <w:sz w:val="24"/>
              </w:rPr>
              <w:t>做好</w:t>
            </w:r>
            <w:r w:rsidRPr="0068102A">
              <w:rPr>
                <w:rFonts w:ascii="仿宋" w:eastAsia="仿宋" w:hAnsi="仿宋" w:hint="eastAsia"/>
                <w:color w:val="000000"/>
                <w:sz w:val="24"/>
              </w:rPr>
              <w:t>易燃易爆危险品管理。建立易燃易爆危险品管理制度；易燃易爆危险品运输</w:t>
            </w:r>
            <w:r w:rsidR="00FF3BB0" w:rsidRPr="0068102A">
              <w:rPr>
                <w:rFonts w:ascii="仿宋" w:eastAsia="仿宋" w:hAnsi="仿宋" w:hint="eastAsia"/>
                <w:color w:val="000000"/>
                <w:sz w:val="24"/>
              </w:rPr>
              <w:t>应按规定</w:t>
            </w:r>
            <w:r w:rsidR="00FF3BB0">
              <w:rPr>
                <w:rFonts w:ascii="仿宋" w:eastAsia="仿宋" w:hAnsi="仿宋" w:hint="eastAsia"/>
                <w:color w:val="000000"/>
                <w:sz w:val="24"/>
              </w:rPr>
              <w:t>办理相关手续并</w:t>
            </w:r>
            <w:r w:rsidRPr="0068102A">
              <w:rPr>
                <w:rFonts w:ascii="仿宋" w:eastAsia="仿宋" w:hAnsi="仿宋" w:hint="eastAsia"/>
                <w:color w:val="000000"/>
                <w:sz w:val="24"/>
              </w:rPr>
              <w:t>符合</w:t>
            </w:r>
            <w:r w:rsidR="00FF3BB0">
              <w:rPr>
                <w:rFonts w:ascii="仿宋" w:eastAsia="仿宋" w:hAnsi="仿宋" w:hint="eastAsia"/>
                <w:color w:val="000000"/>
                <w:sz w:val="24"/>
              </w:rPr>
              <w:t>安全</w:t>
            </w:r>
            <w:r w:rsidRPr="0068102A">
              <w:rPr>
                <w:rFonts w:ascii="仿宋" w:eastAsia="仿宋" w:hAnsi="仿宋" w:hint="eastAsia"/>
                <w:color w:val="000000"/>
                <w:sz w:val="24"/>
              </w:rPr>
              <w:t>规定；现场存放炸药、雷管等，得到当地公安部门的许可，并分别存放在专用仓库内，指派专人保管，</w:t>
            </w:r>
            <w:proofErr w:type="gramStart"/>
            <w:r w:rsidRPr="0068102A">
              <w:rPr>
                <w:rFonts w:ascii="仿宋" w:eastAsia="仿宋" w:hAnsi="仿宋" w:hint="eastAsia"/>
                <w:color w:val="000000"/>
                <w:sz w:val="24"/>
              </w:rPr>
              <w:t>严格领退</w:t>
            </w:r>
            <w:proofErr w:type="gramEnd"/>
            <w:r w:rsidRPr="0068102A">
              <w:rPr>
                <w:rFonts w:ascii="仿宋" w:eastAsia="仿宋" w:hAnsi="仿宋" w:hint="eastAsia"/>
                <w:color w:val="000000"/>
                <w:sz w:val="24"/>
              </w:rPr>
              <w:t>制度；氧气、乙炔、液氨、油品等危险品仓库屋面采用轻型结构，并设置气窗</w:t>
            </w:r>
            <w:r w:rsidR="0011305B">
              <w:rPr>
                <w:rFonts w:ascii="仿宋" w:eastAsia="仿宋" w:hAnsi="仿宋" w:hint="eastAsia"/>
                <w:color w:val="000000"/>
                <w:sz w:val="24"/>
              </w:rPr>
              <w:t>及</w:t>
            </w:r>
            <w:r w:rsidRPr="0068102A">
              <w:rPr>
                <w:rFonts w:ascii="仿宋" w:eastAsia="仿宋" w:hAnsi="仿宋" w:hint="eastAsia"/>
                <w:color w:val="000000"/>
                <w:sz w:val="24"/>
              </w:rPr>
              <w:t>底窗，门、窗向外开启；有避雷及防静电接地设施，并选用防爆电器；氧气瓶、乙炔瓶</w:t>
            </w:r>
            <w:r w:rsidR="0011305B">
              <w:rPr>
                <w:rFonts w:ascii="仿宋" w:eastAsia="仿宋" w:hAnsi="仿宋" w:hint="eastAsia"/>
                <w:color w:val="000000"/>
                <w:sz w:val="24"/>
              </w:rPr>
              <w:t>存放、使用应符合规定</w:t>
            </w:r>
            <w:r w:rsidRPr="0068102A">
              <w:rPr>
                <w:rFonts w:ascii="仿宋" w:eastAsia="仿宋" w:hAnsi="仿宋" w:hint="eastAsia"/>
                <w:color w:val="000000"/>
                <w:sz w:val="24"/>
              </w:rPr>
              <w:t>；带有放射源的仪器的使用管理，应满足相关规定。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11305B" w:rsidRDefault="0011305B" w:rsidP="0011305B">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未建立易燃易爆危险品管理制度</w:t>
            </w:r>
            <w:r>
              <w:rPr>
                <w:rFonts w:ascii="仿宋" w:eastAsia="仿宋" w:hAnsi="仿宋" w:hint="eastAsia"/>
                <w:color w:val="000000"/>
                <w:sz w:val="24"/>
              </w:rPr>
              <w:t>，</w:t>
            </w:r>
            <w:r w:rsidRPr="0068102A">
              <w:rPr>
                <w:rFonts w:ascii="仿宋" w:eastAsia="仿宋" w:hAnsi="仿宋" w:hint="eastAsia"/>
                <w:color w:val="000000"/>
                <w:sz w:val="24"/>
              </w:rPr>
              <w:t>扣</w:t>
            </w:r>
            <w:r w:rsidR="00E21DB0">
              <w:rPr>
                <w:rFonts w:ascii="仿宋" w:eastAsia="仿宋" w:hAnsi="仿宋" w:hint="eastAsia"/>
                <w:color w:val="000000"/>
                <w:sz w:val="24"/>
              </w:rPr>
              <w:t>2</w:t>
            </w:r>
            <w:r w:rsidRPr="0068102A">
              <w:rPr>
                <w:rFonts w:ascii="仿宋" w:eastAsia="仿宋" w:hAnsi="仿宋" w:hint="eastAsia"/>
                <w:color w:val="000000"/>
                <w:sz w:val="24"/>
              </w:rPr>
              <w:t>分</w:t>
            </w:r>
          </w:p>
          <w:p w:rsidR="00C42652" w:rsidRDefault="00465227" w:rsidP="007E7B44">
            <w:pPr>
              <w:ind w:firstLineChars="200" w:firstLine="480"/>
              <w:rPr>
                <w:rFonts w:ascii="仿宋" w:eastAsia="仿宋" w:hAnsi="仿宋"/>
                <w:color w:val="000000"/>
                <w:sz w:val="24"/>
              </w:rPr>
            </w:pPr>
            <w:r w:rsidRPr="0068102A">
              <w:rPr>
                <w:rFonts w:ascii="仿宋" w:eastAsia="仿宋" w:hAnsi="仿宋" w:hint="eastAsia"/>
                <w:color w:val="000000"/>
                <w:sz w:val="24"/>
              </w:rPr>
              <w:t>易燃易爆危险品运输不符合规定，每</w:t>
            </w:r>
            <w:r w:rsidR="00C42652">
              <w:rPr>
                <w:rFonts w:ascii="仿宋" w:eastAsia="仿宋" w:hAnsi="仿宋" w:hint="eastAsia"/>
                <w:color w:val="000000"/>
                <w:sz w:val="24"/>
              </w:rPr>
              <w:t>次</w:t>
            </w:r>
            <w:r w:rsidRPr="0068102A">
              <w:rPr>
                <w:rFonts w:ascii="仿宋" w:eastAsia="仿宋" w:hAnsi="仿宋" w:hint="eastAsia"/>
                <w:color w:val="000000"/>
                <w:sz w:val="24"/>
              </w:rPr>
              <w:t>扣</w:t>
            </w:r>
            <w:r w:rsidR="00C42652">
              <w:rPr>
                <w:rFonts w:ascii="仿宋" w:eastAsia="仿宋" w:hAnsi="仿宋" w:hint="eastAsia"/>
                <w:color w:val="000000"/>
                <w:sz w:val="24"/>
              </w:rPr>
              <w:t>5</w:t>
            </w:r>
            <w:r w:rsidRPr="0068102A">
              <w:rPr>
                <w:rFonts w:ascii="仿宋" w:eastAsia="仿宋" w:hAnsi="仿宋" w:hint="eastAsia"/>
                <w:color w:val="000000"/>
                <w:sz w:val="24"/>
              </w:rPr>
              <w:t>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现场存放炸药、雷管等未</w:t>
            </w:r>
            <w:r>
              <w:rPr>
                <w:rFonts w:ascii="仿宋" w:eastAsia="仿宋" w:hAnsi="仿宋" w:hint="eastAsia"/>
                <w:color w:val="000000"/>
                <w:sz w:val="24"/>
              </w:rPr>
              <w:t>按规定办理许可</w:t>
            </w:r>
            <w:r w:rsidRPr="0068102A">
              <w:rPr>
                <w:rFonts w:ascii="仿宋" w:eastAsia="仿宋" w:hAnsi="仿宋" w:hint="eastAsia"/>
                <w:color w:val="000000"/>
                <w:sz w:val="24"/>
              </w:rPr>
              <w:t>，</w:t>
            </w:r>
            <w:r>
              <w:rPr>
                <w:rFonts w:ascii="仿宋" w:eastAsia="仿宋" w:hAnsi="仿宋" w:hint="eastAsia"/>
                <w:color w:val="000000"/>
                <w:sz w:val="24"/>
              </w:rPr>
              <w:t>扣10分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炸药、雷管</w:t>
            </w:r>
            <w:r>
              <w:rPr>
                <w:rFonts w:ascii="仿宋" w:eastAsia="仿宋" w:hAnsi="仿宋" w:hint="eastAsia"/>
                <w:color w:val="000000"/>
                <w:sz w:val="24"/>
              </w:rPr>
              <w:t>等未分别</w:t>
            </w:r>
            <w:r w:rsidRPr="0068102A">
              <w:rPr>
                <w:rFonts w:ascii="仿宋" w:eastAsia="仿宋" w:hAnsi="仿宋" w:hint="eastAsia"/>
                <w:color w:val="000000"/>
                <w:sz w:val="24"/>
              </w:rPr>
              <w:t>存放，</w:t>
            </w:r>
            <w:r>
              <w:rPr>
                <w:rFonts w:ascii="仿宋" w:eastAsia="仿宋" w:hAnsi="仿宋" w:hint="eastAsia"/>
                <w:color w:val="000000"/>
                <w:sz w:val="24"/>
              </w:rPr>
              <w:t>扣10分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炸药、雷管等未指派专人保管，扣</w:t>
            </w:r>
            <w:r>
              <w:rPr>
                <w:rFonts w:ascii="仿宋" w:eastAsia="仿宋" w:hAnsi="仿宋" w:hint="eastAsia"/>
                <w:color w:val="000000"/>
                <w:sz w:val="24"/>
              </w:rPr>
              <w:t>10</w:t>
            </w:r>
            <w:r w:rsidRPr="0068102A">
              <w:rPr>
                <w:rFonts w:ascii="仿宋" w:eastAsia="仿宋" w:hAnsi="仿宋" w:hint="eastAsia"/>
                <w:color w:val="000000"/>
                <w:sz w:val="24"/>
              </w:rPr>
              <w:t>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炸药、雷管等未严格执行领退料制度，扣</w:t>
            </w:r>
            <w:r>
              <w:rPr>
                <w:rFonts w:ascii="仿宋" w:eastAsia="仿宋" w:hAnsi="仿宋" w:hint="eastAsia"/>
                <w:color w:val="000000"/>
                <w:sz w:val="24"/>
              </w:rPr>
              <w:t>10</w:t>
            </w:r>
            <w:r w:rsidRPr="0068102A">
              <w:rPr>
                <w:rFonts w:ascii="仿宋" w:eastAsia="仿宋" w:hAnsi="仿宋" w:hint="eastAsia"/>
                <w:color w:val="000000"/>
                <w:sz w:val="24"/>
              </w:rPr>
              <w:t>分</w:t>
            </w:r>
          </w:p>
          <w:p w:rsidR="006D3434" w:rsidRDefault="00465227" w:rsidP="006D3434">
            <w:pPr>
              <w:ind w:firstLineChars="200" w:firstLine="480"/>
              <w:rPr>
                <w:rFonts w:ascii="仿宋" w:eastAsia="仿宋" w:hAnsi="仿宋"/>
                <w:color w:val="000000"/>
                <w:sz w:val="24"/>
              </w:rPr>
            </w:pPr>
            <w:r w:rsidRPr="0068102A">
              <w:rPr>
                <w:rFonts w:ascii="仿宋" w:eastAsia="仿宋" w:hAnsi="仿宋" w:hint="eastAsia"/>
                <w:color w:val="000000"/>
                <w:sz w:val="24"/>
              </w:rPr>
              <w:t>仓库结构或通风条件不满足要求</w:t>
            </w:r>
            <w:r w:rsidR="006D3434">
              <w:rPr>
                <w:rFonts w:ascii="仿宋" w:eastAsia="仿宋" w:hAnsi="仿宋" w:hint="eastAsia"/>
                <w:color w:val="000000"/>
                <w:sz w:val="24"/>
              </w:rPr>
              <w:t>，扣</w:t>
            </w:r>
            <w:r w:rsidR="00B9606B">
              <w:rPr>
                <w:rFonts w:ascii="仿宋" w:eastAsia="仿宋" w:hAnsi="仿宋" w:hint="eastAsia"/>
                <w:color w:val="000000"/>
                <w:sz w:val="24"/>
              </w:rPr>
              <w:t>10</w:t>
            </w:r>
            <w:r w:rsidR="006D3434">
              <w:rPr>
                <w:rFonts w:ascii="仿宋" w:eastAsia="仿宋" w:hAnsi="仿宋" w:hint="eastAsia"/>
                <w:color w:val="000000"/>
                <w:sz w:val="24"/>
              </w:rPr>
              <w:t>分</w:t>
            </w:r>
          </w:p>
          <w:p w:rsidR="006D3434" w:rsidRDefault="005144E5" w:rsidP="006D3434">
            <w:pPr>
              <w:ind w:firstLineChars="200" w:firstLine="480"/>
              <w:rPr>
                <w:rFonts w:ascii="仿宋" w:eastAsia="仿宋" w:hAnsi="仿宋"/>
                <w:color w:val="000000"/>
                <w:sz w:val="24"/>
              </w:rPr>
            </w:pPr>
            <w:r w:rsidRPr="0068102A">
              <w:rPr>
                <w:rFonts w:ascii="仿宋" w:eastAsia="仿宋" w:hAnsi="仿宋" w:hint="eastAsia"/>
                <w:color w:val="000000"/>
                <w:sz w:val="24"/>
              </w:rPr>
              <w:t>仓库</w:t>
            </w:r>
            <w:r w:rsidR="00465227" w:rsidRPr="0068102A">
              <w:rPr>
                <w:rFonts w:ascii="仿宋" w:eastAsia="仿宋" w:hAnsi="仿宋" w:hint="eastAsia"/>
                <w:color w:val="000000"/>
                <w:sz w:val="24"/>
              </w:rPr>
              <w:t>未安装避雷及防静电接地设施</w:t>
            </w:r>
            <w:r w:rsidR="006D3434">
              <w:rPr>
                <w:rFonts w:ascii="仿宋" w:eastAsia="仿宋" w:hAnsi="仿宋" w:hint="eastAsia"/>
                <w:color w:val="000000"/>
                <w:sz w:val="24"/>
              </w:rPr>
              <w:t>，扣10分</w:t>
            </w:r>
          </w:p>
          <w:p w:rsidR="007E7B44" w:rsidRDefault="005144E5" w:rsidP="006D3434">
            <w:pPr>
              <w:ind w:firstLineChars="200" w:firstLine="480"/>
              <w:rPr>
                <w:rFonts w:ascii="仿宋" w:eastAsia="仿宋" w:hAnsi="仿宋"/>
                <w:color w:val="000000"/>
                <w:sz w:val="24"/>
              </w:rPr>
            </w:pPr>
            <w:r w:rsidRPr="0068102A">
              <w:rPr>
                <w:rFonts w:ascii="仿宋" w:eastAsia="仿宋" w:hAnsi="仿宋" w:hint="eastAsia"/>
                <w:color w:val="000000"/>
                <w:sz w:val="24"/>
              </w:rPr>
              <w:t>仓库</w:t>
            </w:r>
            <w:r w:rsidR="00465227" w:rsidRPr="0068102A">
              <w:rPr>
                <w:rFonts w:ascii="仿宋" w:eastAsia="仿宋" w:hAnsi="仿宋" w:hint="eastAsia"/>
                <w:color w:val="000000"/>
                <w:sz w:val="24"/>
              </w:rPr>
              <w:t>未选用防爆电器，扣</w:t>
            </w:r>
            <w:r w:rsidR="00B9606B">
              <w:rPr>
                <w:rFonts w:ascii="仿宋" w:eastAsia="仿宋" w:hAnsi="仿宋" w:hint="eastAsia"/>
                <w:color w:val="000000"/>
                <w:sz w:val="24"/>
              </w:rPr>
              <w:t>10</w:t>
            </w:r>
            <w:r w:rsidR="00465227" w:rsidRPr="0068102A">
              <w:rPr>
                <w:rFonts w:ascii="仿宋" w:eastAsia="仿宋" w:hAnsi="仿宋" w:hint="eastAsia"/>
                <w:color w:val="000000"/>
                <w:sz w:val="24"/>
              </w:rPr>
              <w:t>分</w:t>
            </w:r>
          </w:p>
          <w:p w:rsidR="007E7B44" w:rsidRDefault="0011305B" w:rsidP="007E7B44">
            <w:pPr>
              <w:ind w:firstLineChars="200" w:firstLine="480"/>
              <w:rPr>
                <w:rFonts w:ascii="仿宋" w:eastAsia="仿宋" w:hAnsi="仿宋"/>
                <w:color w:val="000000"/>
                <w:sz w:val="24"/>
              </w:rPr>
            </w:pPr>
            <w:r>
              <w:rPr>
                <w:rFonts w:ascii="仿宋" w:eastAsia="仿宋" w:hAnsi="仿宋" w:hint="eastAsia"/>
                <w:color w:val="000000"/>
                <w:sz w:val="24"/>
              </w:rPr>
              <w:t>氧气</w:t>
            </w:r>
            <w:r w:rsidR="00C42652">
              <w:rPr>
                <w:rFonts w:ascii="仿宋" w:eastAsia="仿宋" w:hAnsi="仿宋" w:hint="eastAsia"/>
                <w:color w:val="000000"/>
                <w:sz w:val="24"/>
              </w:rPr>
              <w:t>瓶</w:t>
            </w:r>
            <w:r>
              <w:rPr>
                <w:rFonts w:ascii="仿宋" w:eastAsia="仿宋" w:hAnsi="仿宋" w:hint="eastAsia"/>
                <w:color w:val="000000"/>
                <w:sz w:val="24"/>
              </w:rPr>
              <w:t>、乙炔瓶存放、使用不符合规定，</w:t>
            </w:r>
            <w:r w:rsidR="00465227" w:rsidRPr="0068102A">
              <w:rPr>
                <w:rFonts w:ascii="仿宋" w:eastAsia="仿宋" w:hAnsi="仿宋" w:hint="eastAsia"/>
                <w:color w:val="000000"/>
                <w:sz w:val="24"/>
              </w:rPr>
              <w:t>每</w:t>
            </w:r>
            <w:r>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465227" w:rsidRPr="0068102A" w:rsidRDefault="00465227" w:rsidP="006D3434">
            <w:pPr>
              <w:ind w:firstLineChars="200" w:firstLine="480"/>
              <w:rPr>
                <w:rFonts w:ascii="仿宋" w:eastAsia="仿宋" w:hAnsi="仿宋"/>
                <w:color w:val="000000"/>
                <w:sz w:val="24"/>
              </w:rPr>
            </w:pPr>
            <w:r w:rsidRPr="0068102A">
              <w:rPr>
                <w:rFonts w:ascii="仿宋" w:eastAsia="仿宋" w:hAnsi="仿宋" w:hint="eastAsia"/>
                <w:color w:val="000000"/>
                <w:sz w:val="24"/>
              </w:rPr>
              <w:t>带有放射源的仪器使用管理不</w:t>
            </w:r>
            <w:r w:rsidR="0011305B">
              <w:rPr>
                <w:rFonts w:ascii="仿宋" w:eastAsia="仿宋" w:hAnsi="仿宋" w:hint="eastAsia"/>
                <w:color w:val="000000"/>
                <w:sz w:val="24"/>
              </w:rPr>
              <w:t>符合</w:t>
            </w:r>
            <w:r w:rsidRPr="0068102A">
              <w:rPr>
                <w:rFonts w:ascii="仿宋" w:eastAsia="仿宋" w:hAnsi="仿宋" w:hint="eastAsia"/>
                <w:color w:val="000000"/>
                <w:sz w:val="24"/>
              </w:rPr>
              <w:t>规定，</w:t>
            </w:r>
            <w:r w:rsidR="006D3434">
              <w:rPr>
                <w:rFonts w:ascii="仿宋" w:eastAsia="仿宋" w:hAnsi="仿宋" w:hint="eastAsia"/>
                <w:color w:val="000000"/>
                <w:sz w:val="24"/>
              </w:rPr>
              <w:t>每</w:t>
            </w:r>
            <w:r w:rsidR="00401227">
              <w:rPr>
                <w:rFonts w:ascii="仿宋" w:eastAsia="仿宋" w:hAnsi="仿宋" w:hint="eastAsia"/>
                <w:color w:val="000000"/>
                <w:sz w:val="24"/>
              </w:rPr>
              <w:t>次</w:t>
            </w:r>
            <w:r w:rsidRPr="0068102A">
              <w:rPr>
                <w:rFonts w:ascii="仿宋" w:eastAsia="仿宋" w:hAnsi="仿宋" w:hint="eastAsia"/>
                <w:color w:val="000000"/>
                <w:sz w:val="24"/>
              </w:rPr>
              <w:t>扣</w:t>
            </w:r>
            <w:r w:rsidR="006D3434">
              <w:rPr>
                <w:rFonts w:ascii="仿宋" w:eastAsia="仿宋" w:hAnsi="仿宋" w:hint="eastAsia"/>
                <w:color w:val="000000"/>
                <w:sz w:val="24"/>
              </w:rPr>
              <w:t>5</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4.2.9高边坡、基坑作业</w:t>
            </w:r>
          </w:p>
          <w:p w:rsidR="00465227" w:rsidRPr="0068102A" w:rsidRDefault="00465227" w:rsidP="003B428B">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按照有关法律法规、技术标准进行高边坡、基坑作业。根据施工现场实际编制专项施工方案或作业指导书，经过审批</w:t>
            </w:r>
            <w:r w:rsidRPr="0068102A">
              <w:rPr>
                <w:rFonts w:ascii="仿宋" w:eastAsia="仿宋" w:hAnsi="仿宋" w:hint="eastAsia"/>
                <w:color w:val="000000"/>
                <w:sz w:val="24"/>
              </w:rPr>
              <w:lastRenderedPageBreak/>
              <w:t>后实施；施工前，在地面外围设置截、排水沟，并在开挖开口线外设置防护栏，危险部位应设置警示标志；排架、作业平台搭设稳固，底部生根，杆件绑扎牢固，</w:t>
            </w:r>
            <w:r w:rsidR="003B428B">
              <w:rPr>
                <w:rFonts w:ascii="仿宋" w:eastAsia="仿宋" w:hAnsi="仿宋" w:hint="eastAsia"/>
                <w:color w:val="000000"/>
                <w:sz w:val="24"/>
              </w:rPr>
              <w:t>脚手板应</w:t>
            </w:r>
            <w:r w:rsidRPr="0068102A">
              <w:rPr>
                <w:rFonts w:ascii="仿宋" w:eastAsia="仿宋" w:hAnsi="仿宋" w:hint="eastAsia"/>
                <w:color w:val="000000"/>
                <w:sz w:val="24"/>
              </w:rPr>
              <w:t>满铺，临空</w:t>
            </w:r>
            <w:proofErr w:type="gramStart"/>
            <w:r w:rsidRPr="0068102A">
              <w:rPr>
                <w:rFonts w:ascii="仿宋" w:eastAsia="仿宋" w:hAnsi="仿宋" w:hint="eastAsia"/>
                <w:color w:val="000000"/>
                <w:sz w:val="24"/>
              </w:rPr>
              <w:t>面设置</w:t>
            </w:r>
            <w:proofErr w:type="gramEnd"/>
            <w:r w:rsidRPr="0068102A">
              <w:rPr>
                <w:rFonts w:ascii="仿宋" w:eastAsia="仿宋" w:hAnsi="仿宋" w:hint="eastAsia"/>
                <w:color w:val="000000"/>
                <w:sz w:val="24"/>
              </w:rPr>
              <w:t>防护栏杆和防护网；自上而下清理坡顶和坡面松碴、危石、不稳定体，不在松碴、危石、不稳定体上或下方作业；垂直交叉作业应设隔离防护棚，或错开作业时间；对断层、裂隙、破碎带等不良地质构造的高边坡，按设计要求采取支护措施，并在危险部位设置警示标志；严格按要求放坡，作业时随时注意边坡的稳定情况，发现问题及时加固处理；人员上下高边坡、基坑走专用爬梯；安排专人监护、巡视检查，并及时进行分析、反馈监护信息；高处作业人员同时系挂安全带和安全绳。</w:t>
            </w:r>
          </w:p>
        </w:tc>
        <w:tc>
          <w:tcPr>
            <w:tcW w:w="853"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w:t>
            </w:r>
            <w:r w:rsidR="00F14E92" w:rsidRPr="0068102A">
              <w:rPr>
                <w:rFonts w:ascii="仿宋" w:eastAsia="仿宋" w:hAnsi="仿宋"/>
                <w:color w:val="000000"/>
                <w:sz w:val="24"/>
              </w:rPr>
              <w:t>5</w:t>
            </w:r>
          </w:p>
        </w:tc>
        <w:tc>
          <w:tcPr>
            <w:tcW w:w="5387"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未根据施工现场实际编制专项施工方案或作业指导书，扣</w:t>
            </w:r>
            <w:r w:rsidR="003B428B">
              <w:rPr>
                <w:rFonts w:ascii="仿宋" w:eastAsia="仿宋" w:hAnsi="仿宋" w:hint="eastAsia"/>
                <w:color w:val="000000"/>
                <w:sz w:val="24"/>
              </w:rPr>
              <w:t>1</w:t>
            </w:r>
            <w:r w:rsidR="004A0C2C">
              <w:rPr>
                <w:rFonts w:ascii="仿宋" w:eastAsia="仿宋" w:hAnsi="仿宋" w:hint="eastAsia"/>
                <w:color w:val="000000"/>
                <w:sz w:val="24"/>
              </w:rPr>
              <w:t>5</w:t>
            </w:r>
            <w:r w:rsidRPr="0068102A">
              <w:rPr>
                <w:rFonts w:ascii="仿宋" w:eastAsia="仿宋" w:hAnsi="仿宋" w:hint="eastAsia"/>
                <w:color w:val="000000"/>
                <w:sz w:val="24"/>
              </w:rPr>
              <w:t>分</w:t>
            </w:r>
          </w:p>
          <w:p w:rsidR="002D4AE1" w:rsidRDefault="002D4AE1" w:rsidP="007E7B44">
            <w:pPr>
              <w:ind w:firstLineChars="200" w:firstLine="480"/>
              <w:jc w:val="left"/>
              <w:rPr>
                <w:rFonts w:ascii="仿宋" w:eastAsia="仿宋" w:hAnsi="仿宋"/>
                <w:color w:val="000000"/>
                <w:sz w:val="24"/>
              </w:rPr>
            </w:pPr>
            <w:r>
              <w:rPr>
                <w:rFonts w:ascii="仿宋" w:eastAsia="仿宋" w:hAnsi="仿宋" w:hint="eastAsia"/>
                <w:color w:val="000000"/>
                <w:sz w:val="24"/>
              </w:rPr>
              <w:t>排水设施、防护设施、警示标志不</w:t>
            </w:r>
            <w:r w:rsidR="004A0C2C">
              <w:rPr>
                <w:rFonts w:ascii="仿宋" w:eastAsia="仿宋" w:hAnsi="仿宋" w:hint="eastAsia"/>
                <w:color w:val="000000"/>
                <w:sz w:val="24"/>
              </w:rPr>
              <w:t>符合要求</w:t>
            </w:r>
            <w:r>
              <w:rPr>
                <w:rFonts w:ascii="仿宋" w:eastAsia="仿宋" w:hAnsi="仿宋" w:hint="eastAsia"/>
                <w:color w:val="000000"/>
                <w:sz w:val="24"/>
              </w:rPr>
              <w:t>，</w:t>
            </w:r>
            <w:r>
              <w:rPr>
                <w:rFonts w:ascii="仿宋" w:eastAsia="仿宋" w:hAnsi="仿宋" w:hint="eastAsia"/>
                <w:color w:val="000000"/>
                <w:sz w:val="24"/>
              </w:rPr>
              <w:lastRenderedPageBreak/>
              <w:t>每处扣2分</w:t>
            </w:r>
          </w:p>
          <w:p w:rsidR="00C04F67" w:rsidRDefault="00465227" w:rsidP="00C04F67">
            <w:pPr>
              <w:ind w:firstLineChars="200" w:firstLine="480"/>
              <w:jc w:val="left"/>
              <w:rPr>
                <w:rFonts w:ascii="仿宋" w:eastAsia="仿宋" w:hAnsi="仿宋"/>
                <w:color w:val="000000"/>
                <w:sz w:val="24"/>
              </w:rPr>
            </w:pPr>
            <w:r w:rsidRPr="0068102A">
              <w:rPr>
                <w:rFonts w:ascii="仿宋" w:eastAsia="仿宋" w:hAnsi="仿宋" w:hint="eastAsia"/>
                <w:color w:val="000000"/>
                <w:sz w:val="24"/>
              </w:rPr>
              <w:t>排架、作业平台</w:t>
            </w:r>
            <w:r w:rsidR="004A0C2C">
              <w:rPr>
                <w:rFonts w:ascii="仿宋" w:eastAsia="仿宋" w:hAnsi="仿宋" w:hint="eastAsia"/>
                <w:color w:val="000000"/>
                <w:sz w:val="24"/>
              </w:rPr>
              <w:t>不符合</w:t>
            </w:r>
            <w:r w:rsidR="000C38D4">
              <w:rPr>
                <w:rFonts w:ascii="仿宋" w:eastAsia="仿宋" w:hAnsi="仿宋" w:hint="eastAsia"/>
                <w:color w:val="000000"/>
                <w:sz w:val="24"/>
              </w:rPr>
              <w:t>要求</w:t>
            </w:r>
            <w:r w:rsidRPr="0068102A">
              <w:rPr>
                <w:rFonts w:ascii="仿宋" w:eastAsia="仿宋" w:hAnsi="仿宋" w:hint="eastAsia"/>
                <w:color w:val="000000"/>
                <w:sz w:val="24"/>
              </w:rPr>
              <w:t>，每处扣2分</w:t>
            </w:r>
          </w:p>
          <w:p w:rsidR="001D54FA" w:rsidRDefault="001E0CF2" w:rsidP="001E0CF2">
            <w:pPr>
              <w:ind w:firstLineChars="200" w:firstLine="480"/>
              <w:jc w:val="left"/>
              <w:rPr>
                <w:rFonts w:ascii="仿宋" w:eastAsia="仿宋" w:hAnsi="仿宋"/>
                <w:color w:val="000000"/>
                <w:sz w:val="24"/>
              </w:rPr>
            </w:pPr>
            <w:r w:rsidRPr="0068102A">
              <w:rPr>
                <w:rFonts w:ascii="仿宋" w:eastAsia="仿宋" w:hAnsi="仿宋" w:hint="eastAsia"/>
                <w:color w:val="000000"/>
                <w:sz w:val="24"/>
              </w:rPr>
              <w:t>松碴、危石、不稳定体</w:t>
            </w:r>
            <w:r>
              <w:rPr>
                <w:rFonts w:ascii="仿宋" w:eastAsia="仿宋" w:hAnsi="仿宋" w:hint="eastAsia"/>
                <w:color w:val="000000"/>
                <w:sz w:val="24"/>
              </w:rPr>
              <w:t>未清理，</w:t>
            </w:r>
            <w:r w:rsidRPr="0068102A">
              <w:rPr>
                <w:rFonts w:ascii="仿宋" w:eastAsia="仿宋" w:hAnsi="仿宋" w:hint="eastAsia"/>
                <w:color w:val="000000"/>
                <w:sz w:val="24"/>
              </w:rPr>
              <w:t>每处扣2分</w:t>
            </w:r>
            <w:r>
              <w:rPr>
                <w:rFonts w:ascii="仿宋" w:eastAsia="仿宋" w:hAnsi="仿宋" w:hint="eastAsia"/>
                <w:color w:val="000000"/>
                <w:sz w:val="24"/>
              </w:rPr>
              <w:t xml:space="preserve"> </w:t>
            </w:r>
          </w:p>
          <w:p w:rsidR="001E0CF2" w:rsidRDefault="00066D5A" w:rsidP="001D54FA">
            <w:pPr>
              <w:ind w:firstLineChars="200" w:firstLine="480"/>
              <w:jc w:val="left"/>
              <w:rPr>
                <w:rFonts w:ascii="仿宋" w:eastAsia="仿宋" w:hAnsi="仿宋"/>
                <w:color w:val="000000"/>
                <w:sz w:val="24"/>
              </w:rPr>
            </w:pPr>
            <w:r>
              <w:rPr>
                <w:rFonts w:ascii="仿宋" w:eastAsia="仿宋" w:hAnsi="仿宋" w:hint="eastAsia"/>
                <w:color w:val="000000"/>
                <w:sz w:val="24"/>
              </w:rPr>
              <w:t>未自上而下清理，</w:t>
            </w:r>
            <w:r w:rsidR="009507C6">
              <w:rPr>
                <w:rFonts w:ascii="仿宋" w:eastAsia="仿宋" w:hAnsi="仿宋" w:hint="eastAsia"/>
                <w:color w:val="000000"/>
                <w:sz w:val="24"/>
              </w:rPr>
              <w:t>或</w:t>
            </w:r>
            <w:r w:rsidR="001E0CF2">
              <w:rPr>
                <w:rFonts w:ascii="仿宋" w:eastAsia="仿宋" w:hAnsi="仿宋" w:hint="eastAsia"/>
                <w:color w:val="000000"/>
                <w:sz w:val="24"/>
              </w:rPr>
              <w:t>在</w:t>
            </w:r>
            <w:r w:rsidR="001E0CF2" w:rsidRPr="0068102A">
              <w:rPr>
                <w:rFonts w:ascii="仿宋" w:eastAsia="仿宋" w:hAnsi="仿宋" w:hint="eastAsia"/>
                <w:color w:val="000000"/>
                <w:sz w:val="24"/>
              </w:rPr>
              <w:t>松碴、危石、不稳定体上</w:t>
            </w:r>
            <w:r w:rsidR="001E0CF2">
              <w:rPr>
                <w:rFonts w:ascii="仿宋" w:eastAsia="仿宋" w:hAnsi="仿宋" w:hint="eastAsia"/>
                <w:color w:val="000000"/>
                <w:sz w:val="24"/>
              </w:rPr>
              <w:t>方</w:t>
            </w:r>
            <w:r w:rsidR="001E0CF2" w:rsidRPr="0068102A">
              <w:rPr>
                <w:rFonts w:ascii="仿宋" w:eastAsia="仿宋" w:hAnsi="仿宋" w:hint="eastAsia"/>
                <w:color w:val="000000"/>
                <w:sz w:val="24"/>
              </w:rPr>
              <w:t>或下方作业</w:t>
            </w:r>
            <w:r w:rsidR="001E0CF2">
              <w:rPr>
                <w:rFonts w:ascii="仿宋" w:eastAsia="仿宋" w:hAnsi="仿宋" w:hint="eastAsia"/>
                <w:color w:val="000000"/>
                <w:sz w:val="24"/>
              </w:rPr>
              <w:t>，每次扣2分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垂直交叉作业</w:t>
            </w:r>
            <w:r w:rsidR="00E64CBE">
              <w:rPr>
                <w:rFonts w:ascii="仿宋" w:eastAsia="仿宋" w:hAnsi="仿宋" w:hint="eastAsia"/>
                <w:color w:val="000000"/>
                <w:sz w:val="24"/>
              </w:rPr>
              <w:t>安全管理不到位</w:t>
            </w:r>
            <w:r w:rsidRPr="0068102A">
              <w:rPr>
                <w:rFonts w:ascii="仿宋" w:eastAsia="仿宋" w:hAnsi="仿宋" w:hint="eastAsia"/>
                <w:color w:val="000000"/>
                <w:sz w:val="24"/>
              </w:rPr>
              <w:t>，每处扣2分</w:t>
            </w:r>
          </w:p>
          <w:p w:rsidR="00DD15F0"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未按设计要求采取支护措施，</w:t>
            </w:r>
            <w:r w:rsidR="00DD15F0">
              <w:rPr>
                <w:rFonts w:ascii="仿宋" w:eastAsia="仿宋" w:hAnsi="仿宋" w:hint="eastAsia"/>
                <w:color w:val="000000"/>
                <w:sz w:val="24"/>
              </w:rPr>
              <w:t>扣15分</w:t>
            </w:r>
          </w:p>
          <w:p w:rsidR="008D64B7"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未按要求放坡，每处扣</w:t>
            </w:r>
            <w:r w:rsidR="008D64B7">
              <w:rPr>
                <w:rFonts w:ascii="仿宋" w:eastAsia="仿宋" w:hAnsi="仿宋" w:hint="eastAsia"/>
                <w:color w:val="000000"/>
                <w:sz w:val="24"/>
              </w:rPr>
              <w:t>5</w:t>
            </w:r>
            <w:r w:rsidRPr="0068102A">
              <w:rPr>
                <w:rFonts w:ascii="仿宋" w:eastAsia="仿宋" w:hAnsi="仿宋" w:hint="eastAsia"/>
                <w:color w:val="000000"/>
                <w:sz w:val="24"/>
              </w:rPr>
              <w:t>分</w:t>
            </w:r>
          </w:p>
          <w:p w:rsidR="001D54FA" w:rsidRDefault="008D64B7" w:rsidP="001D54FA">
            <w:pPr>
              <w:ind w:firstLineChars="200" w:firstLine="480"/>
              <w:jc w:val="left"/>
              <w:rPr>
                <w:rFonts w:ascii="仿宋" w:eastAsia="仿宋" w:hAnsi="仿宋"/>
                <w:color w:val="000000"/>
                <w:sz w:val="24"/>
              </w:rPr>
            </w:pPr>
            <w:r>
              <w:rPr>
                <w:rFonts w:ascii="仿宋" w:eastAsia="仿宋" w:hAnsi="仿宋" w:hint="eastAsia"/>
                <w:color w:val="000000"/>
                <w:sz w:val="24"/>
              </w:rPr>
              <w:t>发现问题未及时处置，扣15分</w:t>
            </w:r>
          </w:p>
          <w:p w:rsidR="000C38D4"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未设置专用爬梯，每</w:t>
            </w:r>
            <w:r w:rsidR="004A0C2C">
              <w:rPr>
                <w:rFonts w:ascii="仿宋" w:eastAsia="仿宋" w:hAnsi="仿宋" w:hint="eastAsia"/>
                <w:color w:val="000000"/>
                <w:sz w:val="24"/>
              </w:rPr>
              <w:t>处</w:t>
            </w:r>
            <w:r w:rsidRPr="0068102A">
              <w:rPr>
                <w:rFonts w:ascii="仿宋" w:eastAsia="仿宋" w:hAnsi="仿宋" w:hint="eastAsia"/>
                <w:color w:val="000000"/>
                <w:sz w:val="24"/>
              </w:rPr>
              <w:t>扣2分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Pr>
                <w:rFonts w:ascii="仿宋" w:eastAsia="仿宋" w:hAnsi="仿宋" w:hint="eastAsia"/>
                <w:color w:val="000000"/>
                <w:sz w:val="24"/>
              </w:rPr>
              <w:t>按规定</w:t>
            </w:r>
            <w:r w:rsidRPr="0068102A">
              <w:rPr>
                <w:rFonts w:ascii="仿宋" w:eastAsia="仿宋" w:hAnsi="仿宋" w:hint="eastAsia"/>
                <w:color w:val="000000"/>
                <w:sz w:val="24"/>
              </w:rPr>
              <w:t>进行</w:t>
            </w:r>
            <w:r>
              <w:rPr>
                <w:rFonts w:ascii="仿宋" w:eastAsia="仿宋" w:hAnsi="仿宋" w:hint="eastAsia"/>
                <w:color w:val="000000"/>
                <w:sz w:val="24"/>
              </w:rPr>
              <w:t>检查，</w:t>
            </w:r>
            <w:r w:rsidRPr="0068102A">
              <w:rPr>
                <w:rFonts w:ascii="仿宋" w:eastAsia="仿宋" w:hAnsi="仿宋" w:hint="eastAsia"/>
                <w:color w:val="000000"/>
                <w:sz w:val="24"/>
              </w:rPr>
              <w:t>扣</w:t>
            </w:r>
            <w:r w:rsidR="0054647E">
              <w:rPr>
                <w:rFonts w:ascii="仿宋" w:eastAsia="仿宋" w:hAnsi="仿宋" w:hint="eastAsia"/>
                <w:color w:val="000000"/>
                <w:sz w:val="24"/>
              </w:rPr>
              <w:t>5</w:t>
            </w:r>
            <w:r w:rsidRPr="0068102A">
              <w:rPr>
                <w:rFonts w:ascii="仿宋" w:eastAsia="仿宋" w:hAnsi="仿宋" w:hint="eastAsia"/>
                <w:color w:val="000000"/>
                <w:sz w:val="24"/>
              </w:rPr>
              <w:t>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w:t>
            </w:r>
            <w:r>
              <w:rPr>
                <w:rFonts w:ascii="仿宋" w:eastAsia="仿宋" w:hAnsi="仿宋" w:hint="eastAsia"/>
                <w:color w:val="000000"/>
                <w:sz w:val="24"/>
              </w:rPr>
              <w:t>进行监测、分析，扣</w:t>
            </w:r>
            <w:r w:rsidR="0054647E">
              <w:rPr>
                <w:rFonts w:ascii="仿宋" w:eastAsia="仿宋" w:hAnsi="仿宋" w:hint="eastAsia"/>
                <w:color w:val="000000"/>
                <w:sz w:val="24"/>
              </w:rPr>
              <w:t>5</w:t>
            </w:r>
            <w:r>
              <w:rPr>
                <w:rFonts w:ascii="仿宋" w:eastAsia="仿宋" w:hAnsi="仿宋" w:hint="eastAsia"/>
                <w:color w:val="000000"/>
                <w:sz w:val="24"/>
              </w:rPr>
              <w:t>分</w:t>
            </w:r>
          </w:p>
          <w:p w:rsidR="00465227" w:rsidRPr="0068102A" w:rsidRDefault="00465227" w:rsidP="008D64B7">
            <w:pPr>
              <w:ind w:firstLineChars="200" w:firstLine="480"/>
              <w:jc w:val="left"/>
              <w:rPr>
                <w:rFonts w:ascii="仿宋" w:eastAsia="仿宋" w:hAnsi="仿宋"/>
                <w:color w:val="000000"/>
                <w:sz w:val="24"/>
              </w:rPr>
            </w:pPr>
            <w:r w:rsidRPr="0068102A">
              <w:rPr>
                <w:rFonts w:ascii="仿宋" w:eastAsia="仿宋" w:hAnsi="仿宋" w:hint="eastAsia"/>
                <w:color w:val="000000"/>
                <w:sz w:val="24"/>
              </w:rPr>
              <w:t>高处作业人员未系挂安全带或安全绳，每人扣</w:t>
            </w:r>
            <w:r w:rsidR="008D64B7">
              <w:rPr>
                <w:rFonts w:ascii="仿宋" w:eastAsia="仿宋" w:hAnsi="仿宋" w:hint="eastAsia"/>
                <w:color w:val="000000"/>
                <w:sz w:val="24"/>
              </w:rPr>
              <w:t>2</w:t>
            </w:r>
            <w:r w:rsidRPr="0068102A">
              <w:rPr>
                <w:rFonts w:ascii="仿宋" w:eastAsia="仿宋" w:hAnsi="仿宋" w:hint="eastAsia"/>
                <w:color w:val="000000"/>
                <w:sz w:val="24"/>
              </w:rPr>
              <w:t>分</w:t>
            </w:r>
          </w:p>
        </w:tc>
        <w:tc>
          <w:tcPr>
            <w:tcW w:w="1701"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49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4.2.10洞室作业</w:t>
            </w:r>
          </w:p>
          <w:p w:rsidR="00465227" w:rsidRPr="0068102A" w:rsidRDefault="00465227" w:rsidP="00502005">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按照有关法律法规、技术标准进行洞室作业。根据现场实际制定专项施工方案；进洞前，做好坡顶坡面的截水排水系统；Ⅲ</w:t>
            </w:r>
            <w:r w:rsidR="00C17954">
              <w:rPr>
                <w:rFonts w:ascii="仿宋" w:eastAsia="仿宋" w:hAnsi="仿宋" w:hint="eastAsia"/>
                <w:color w:val="000000"/>
                <w:sz w:val="24"/>
              </w:rPr>
              <w:t>、</w:t>
            </w:r>
            <w:r w:rsidR="00B92BB2">
              <w:rPr>
                <w:rFonts w:ascii="仿宋" w:eastAsia="仿宋" w:hAnsi="仿宋" w:hint="eastAsia"/>
                <w:color w:val="000000"/>
                <w:sz w:val="24"/>
              </w:rPr>
              <w:t>Ⅳ、Ⅴ</w:t>
            </w:r>
            <w:r w:rsidRPr="0068102A">
              <w:rPr>
                <w:rFonts w:ascii="仿宋" w:eastAsia="仿宋" w:hAnsi="仿宋" w:hint="eastAsia"/>
                <w:color w:val="000000"/>
                <w:sz w:val="24"/>
              </w:rPr>
              <w:t>类围岩开挖除对洞口进行加固外，应在洞口设置防护棚；洞口边坡上和洞室的浮石、危石应及时处理，并按要求及时支护；交叉洞室在贯通前优</w:t>
            </w:r>
            <w:r w:rsidRPr="0068102A">
              <w:rPr>
                <w:rFonts w:ascii="仿宋" w:eastAsia="仿宋" w:hAnsi="仿宋" w:hint="eastAsia"/>
                <w:color w:val="000000"/>
                <w:sz w:val="24"/>
              </w:rPr>
              <w:lastRenderedPageBreak/>
              <w:t>先安排锁口锚杆的施工；位于河水位以下的隧洞进、出口，应设置围堰或预留岩坎等防止水淹洞室的措施；洞内渗漏水应集中引排处理，排水通畅；有瓦斯等有害气体的防治措施；按要求布置安全监测系统，及时进行监测、分析、反馈观测资料，并按规定进行检查；遇到不良地质地段开挖时，采取浅钻孔、弱爆破、多循环，尽量减少对围岩的扰动，并及时进行支护。遇不良地质构造或易塌方地段，有害气体逸出及地下涌水等突发事件，立即停工，并撤至安全地点；洞内照明、通风、除尘满足规范要求。</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DD15F0"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未根据现场实际制定专项施工方案，每处扣2分</w:t>
            </w:r>
          </w:p>
          <w:p w:rsidR="001D54FA" w:rsidRDefault="008C64E1" w:rsidP="001D54FA">
            <w:pPr>
              <w:ind w:firstLineChars="200" w:firstLine="480"/>
              <w:jc w:val="left"/>
              <w:rPr>
                <w:rFonts w:ascii="仿宋" w:eastAsia="仿宋" w:hAnsi="仿宋"/>
                <w:color w:val="000000"/>
                <w:sz w:val="24"/>
              </w:rPr>
            </w:pPr>
            <w:r>
              <w:rPr>
                <w:rFonts w:ascii="仿宋" w:eastAsia="仿宋" w:hAnsi="仿宋" w:hint="eastAsia"/>
                <w:color w:val="000000"/>
                <w:sz w:val="24"/>
              </w:rPr>
              <w:t>未按规定</w:t>
            </w:r>
            <w:r w:rsidR="00465227" w:rsidRPr="0068102A">
              <w:rPr>
                <w:rFonts w:ascii="仿宋" w:eastAsia="仿宋" w:hAnsi="仿宋" w:hint="eastAsia"/>
                <w:color w:val="000000"/>
                <w:sz w:val="24"/>
              </w:rPr>
              <w:t>对洞口进行加固，或未</w:t>
            </w:r>
            <w:r w:rsidR="00066D5A">
              <w:rPr>
                <w:rFonts w:ascii="仿宋" w:eastAsia="仿宋" w:hAnsi="仿宋" w:hint="eastAsia"/>
                <w:color w:val="000000"/>
                <w:sz w:val="24"/>
              </w:rPr>
              <w:t>按</w:t>
            </w:r>
            <w:r w:rsidR="00502005">
              <w:rPr>
                <w:rFonts w:ascii="仿宋" w:eastAsia="仿宋" w:hAnsi="仿宋" w:hint="eastAsia"/>
                <w:color w:val="000000"/>
                <w:sz w:val="24"/>
              </w:rPr>
              <w:t>规定</w:t>
            </w:r>
            <w:r w:rsidR="00465227" w:rsidRPr="0068102A">
              <w:rPr>
                <w:rFonts w:ascii="仿宋" w:eastAsia="仿宋" w:hAnsi="仿宋" w:hint="eastAsia"/>
                <w:color w:val="000000"/>
                <w:sz w:val="24"/>
              </w:rPr>
              <w:t>在洞口设置防护棚，</w:t>
            </w:r>
            <w:r w:rsidR="00465227" w:rsidRPr="00E47337">
              <w:rPr>
                <w:rFonts w:ascii="仿宋" w:eastAsia="仿宋" w:hAnsi="仿宋" w:hint="eastAsia"/>
                <w:color w:val="000000"/>
                <w:sz w:val="24"/>
              </w:rPr>
              <w:t>每处扣</w:t>
            </w:r>
            <w:r w:rsidR="00465227" w:rsidRPr="00E84C11">
              <w:rPr>
                <w:rFonts w:ascii="仿宋" w:eastAsia="仿宋" w:hAnsi="仿宋"/>
                <w:color w:val="000000"/>
                <w:sz w:val="24"/>
              </w:rPr>
              <w:t>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浮石、危石未及时处理，每处扣2分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交叉洞室贯通前</w:t>
            </w:r>
            <w:r w:rsidR="008C64E1">
              <w:rPr>
                <w:rFonts w:ascii="仿宋" w:eastAsia="仿宋" w:hAnsi="仿宋" w:hint="eastAsia"/>
                <w:color w:val="000000"/>
                <w:sz w:val="24"/>
              </w:rPr>
              <w:t>未进行</w:t>
            </w:r>
            <w:r w:rsidRPr="0068102A">
              <w:rPr>
                <w:rFonts w:ascii="仿宋" w:eastAsia="仿宋" w:hAnsi="仿宋" w:hint="eastAsia"/>
                <w:color w:val="000000"/>
                <w:sz w:val="24"/>
              </w:rPr>
              <w:t>锁口锚杆施工，扣</w:t>
            </w:r>
            <w:r w:rsidR="009F1715">
              <w:rPr>
                <w:rFonts w:ascii="仿宋" w:eastAsia="仿宋" w:hAnsi="仿宋" w:hint="eastAsia"/>
                <w:color w:val="000000"/>
                <w:sz w:val="24"/>
              </w:rPr>
              <w:t>10</w:t>
            </w:r>
            <w:r w:rsidRPr="0068102A">
              <w:rPr>
                <w:rFonts w:ascii="仿宋" w:eastAsia="仿宋" w:hAnsi="仿宋" w:hint="eastAsia"/>
                <w:color w:val="000000"/>
                <w:sz w:val="24"/>
              </w:rPr>
              <w:t>分</w:t>
            </w:r>
          </w:p>
          <w:p w:rsidR="00E802D7" w:rsidRDefault="00E802D7" w:rsidP="00E802D7">
            <w:pPr>
              <w:ind w:firstLineChars="200" w:firstLine="480"/>
              <w:jc w:val="left"/>
              <w:rPr>
                <w:rFonts w:ascii="仿宋" w:eastAsia="仿宋" w:hAnsi="仿宋"/>
                <w:color w:val="000000"/>
                <w:sz w:val="24"/>
              </w:rPr>
            </w:pPr>
            <w:proofErr w:type="gramStart"/>
            <w:r w:rsidRPr="0068102A">
              <w:rPr>
                <w:rFonts w:ascii="仿宋" w:eastAsia="仿宋" w:hAnsi="仿宋" w:hint="eastAsia"/>
                <w:color w:val="000000"/>
                <w:sz w:val="24"/>
              </w:rPr>
              <w:lastRenderedPageBreak/>
              <w:t>无防止</w:t>
            </w:r>
            <w:proofErr w:type="gramEnd"/>
            <w:r w:rsidRPr="0068102A">
              <w:rPr>
                <w:rFonts w:ascii="仿宋" w:eastAsia="仿宋" w:hAnsi="仿宋" w:hint="eastAsia"/>
                <w:color w:val="000000"/>
                <w:sz w:val="24"/>
              </w:rPr>
              <w:t>水淹洞室的措施，</w:t>
            </w:r>
            <w:r>
              <w:rPr>
                <w:rFonts w:ascii="仿宋" w:eastAsia="仿宋" w:hAnsi="仿宋" w:hint="eastAsia"/>
                <w:color w:val="000000"/>
                <w:sz w:val="24"/>
              </w:rPr>
              <w:t>扣10分</w:t>
            </w:r>
          </w:p>
          <w:p w:rsidR="00E802D7" w:rsidRDefault="00E802D7" w:rsidP="00E802D7">
            <w:pPr>
              <w:ind w:firstLineChars="200" w:firstLine="480"/>
              <w:jc w:val="left"/>
              <w:rPr>
                <w:rFonts w:ascii="仿宋" w:eastAsia="仿宋" w:hAnsi="仿宋"/>
                <w:color w:val="000000"/>
                <w:sz w:val="24"/>
              </w:rPr>
            </w:pPr>
            <w:r w:rsidRPr="0068102A">
              <w:rPr>
                <w:rFonts w:ascii="仿宋" w:eastAsia="仿宋" w:hAnsi="仿宋" w:hint="eastAsia"/>
                <w:color w:val="000000"/>
                <w:sz w:val="24"/>
              </w:rPr>
              <w:t>排水不通畅，每处扣2分</w:t>
            </w:r>
          </w:p>
          <w:p w:rsidR="00E802D7" w:rsidRDefault="00E802D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无瓦斯等有害气体的防治措施，</w:t>
            </w:r>
            <w:r>
              <w:rPr>
                <w:rFonts w:ascii="仿宋" w:eastAsia="仿宋" w:hAnsi="仿宋" w:hint="eastAsia"/>
                <w:color w:val="000000"/>
                <w:sz w:val="24"/>
              </w:rPr>
              <w:t>扣10分</w:t>
            </w:r>
          </w:p>
          <w:p w:rsidR="008C64E1"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w:t>
            </w:r>
            <w:r w:rsidR="008C64E1">
              <w:rPr>
                <w:rFonts w:ascii="仿宋" w:eastAsia="仿宋" w:hAnsi="仿宋" w:hint="eastAsia"/>
                <w:color w:val="000000"/>
                <w:sz w:val="24"/>
              </w:rPr>
              <w:t>进行监测、分析，扣10分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8C64E1">
              <w:rPr>
                <w:rFonts w:ascii="仿宋" w:eastAsia="仿宋" w:hAnsi="仿宋" w:hint="eastAsia"/>
                <w:color w:val="000000"/>
                <w:sz w:val="24"/>
              </w:rPr>
              <w:t>按规定</w:t>
            </w:r>
            <w:r w:rsidRPr="0068102A">
              <w:rPr>
                <w:rFonts w:ascii="仿宋" w:eastAsia="仿宋" w:hAnsi="仿宋" w:hint="eastAsia"/>
                <w:color w:val="000000"/>
                <w:sz w:val="24"/>
              </w:rPr>
              <w:t>进行</w:t>
            </w:r>
            <w:r w:rsidR="00E802D7">
              <w:rPr>
                <w:rFonts w:ascii="仿宋" w:eastAsia="仿宋" w:hAnsi="仿宋" w:hint="eastAsia"/>
                <w:color w:val="000000"/>
                <w:sz w:val="24"/>
              </w:rPr>
              <w:t>检查</w:t>
            </w:r>
            <w:r w:rsidRPr="0068102A">
              <w:rPr>
                <w:rFonts w:ascii="仿宋" w:eastAsia="仿宋" w:hAnsi="仿宋" w:hint="eastAsia"/>
                <w:color w:val="000000"/>
                <w:sz w:val="24"/>
              </w:rPr>
              <w:t>，扣</w:t>
            </w:r>
            <w:r w:rsidR="007277C3">
              <w:rPr>
                <w:rFonts w:ascii="仿宋" w:eastAsia="仿宋" w:hAnsi="仿宋" w:hint="eastAsia"/>
                <w:color w:val="000000"/>
                <w:sz w:val="24"/>
              </w:rPr>
              <w:t>5</w:t>
            </w:r>
            <w:r w:rsidRPr="0068102A">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遇突发事件未及时处置，</w:t>
            </w:r>
            <w:r w:rsidR="00DD15F0">
              <w:rPr>
                <w:rFonts w:ascii="仿宋" w:eastAsia="仿宋" w:hAnsi="仿宋" w:hint="eastAsia"/>
                <w:color w:val="000000"/>
                <w:sz w:val="24"/>
              </w:rPr>
              <w:t>扣10分</w:t>
            </w:r>
          </w:p>
          <w:p w:rsidR="00465227" w:rsidRPr="0068102A" w:rsidRDefault="00465227"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照明、通风、除尘不满足规范要求，每处扣2分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88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4.2.11爆破</w:t>
            </w:r>
            <w:r w:rsidR="007F3DD7">
              <w:rPr>
                <w:rFonts w:ascii="仿宋" w:eastAsia="仿宋" w:hAnsi="仿宋" w:hint="eastAsia"/>
                <w:color w:val="000000"/>
                <w:sz w:val="24"/>
              </w:rPr>
              <w:t>、拆除</w:t>
            </w:r>
            <w:r w:rsidRPr="0068102A">
              <w:rPr>
                <w:rFonts w:ascii="仿宋" w:eastAsia="仿宋" w:hAnsi="仿宋" w:hint="eastAsia"/>
                <w:color w:val="000000"/>
                <w:sz w:val="24"/>
              </w:rPr>
              <w:t>作业</w:t>
            </w:r>
          </w:p>
          <w:p w:rsidR="00465227" w:rsidRPr="0068102A" w:rsidRDefault="00465227" w:rsidP="007F3DD7">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按照有关法律法规、技术标准进行爆破</w:t>
            </w:r>
            <w:r w:rsidR="007F3DD7">
              <w:rPr>
                <w:rFonts w:ascii="仿宋" w:eastAsia="仿宋" w:hAnsi="仿宋" w:hint="eastAsia"/>
                <w:color w:val="000000"/>
                <w:sz w:val="24"/>
              </w:rPr>
              <w:t>、拆除</w:t>
            </w:r>
            <w:r w:rsidRPr="0068102A">
              <w:rPr>
                <w:rFonts w:ascii="仿宋" w:eastAsia="仿宋" w:hAnsi="仿宋" w:hint="eastAsia"/>
                <w:color w:val="000000"/>
                <w:sz w:val="24"/>
              </w:rPr>
              <w:t>作业。爆破</w:t>
            </w:r>
            <w:r w:rsidR="007F3DD7">
              <w:rPr>
                <w:rFonts w:ascii="仿宋" w:eastAsia="仿宋" w:hAnsi="仿宋" w:hint="eastAsia"/>
                <w:color w:val="000000"/>
                <w:sz w:val="24"/>
              </w:rPr>
              <w:t>、拆除</w:t>
            </w:r>
            <w:r w:rsidRPr="0068102A">
              <w:rPr>
                <w:rFonts w:ascii="仿宋" w:eastAsia="仿宋" w:hAnsi="仿宋" w:hint="eastAsia"/>
                <w:color w:val="000000"/>
                <w:sz w:val="24"/>
              </w:rPr>
              <w:t>作业单位必须持有相应的资质，建立爆破</w:t>
            </w:r>
            <w:r w:rsidR="007F3DD7">
              <w:rPr>
                <w:rFonts w:ascii="仿宋" w:eastAsia="仿宋" w:hAnsi="仿宋" w:hint="eastAsia"/>
                <w:color w:val="000000"/>
                <w:sz w:val="24"/>
              </w:rPr>
              <w:t>、拆除</w:t>
            </w:r>
            <w:r w:rsidRPr="0068102A">
              <w:rPr>
                <w:rFonts w:ascii="仿宋" w:eastAsia="仿宋" w:hAnsi="仿宋" w:hint="eastAsia"/>
                <w:color w:val="000000"/>
                <w:sz w:val="24"/>
              </w:rPr>
              <w:t>安全管理制度；作业前编制方案，进行爆破</w:t>
            </w:r>
            <w:r w:rsidR="007F3DD7">
              <w:rPr>
                <w:rFonts w:ascii="仿宋" w:eastAsia="仿宋" w:hAnsi="仿宋" w:hint="eastAsia"/>
                <w:color w:val="000000"/>
                <w:sz w:val="24"/>
              </w:rPr>
              <w:t>、拆除</w:t>
            </w:r>
            <w:r w:rsidRPr="0068102A">
              <w:rPr>
                <w:rFonts w:ascii="仿宋" w:eastAsia="仿宋" w:hAnsi="仿宋" w:hint="eastAsia"/>
                <w:color w:val="000000"/>
                <w:sz w:val="24"/>
              </w:rPr>
              <w:t>设计，履行审批程序，并严格安全交底；装药、堵塞、网络联结以及起爆，由爆破负责人统一指挥，爆破员按爆破设计和爆破安全规程作业；影响区采取相应安全警戒和防护措施，作业时有专人现场</w:t>
            </w:r>
            <w:r w:rsidR="00D44E73">
              <w:rPr>
                <w:rFonts w:ascii="仿宋" w:eastAsia="仿宋" w:hAnsi="仿宋" w:hint="eastAsia"/>
                <w:color w:val="000000"/>
                <w:sz w:val="24"/>
              </w:rPr>
              <w:t>监护</w:t>
            </w:r>
            <w:r w:rsidRPr="0068102A">
              <w:rPr>
                <w:rFonts w:ascii="仿宋" w:eastAsia="仿宋" w:hAnsi="仿宋" w:hint="eastAsia"/>
                <w:color w:val="000000"/>
                <w:sz w:val="24"/>
              </w:rPr>
              <w:t>；爆破工程技术人员、爆破员、安全员、保管员和押运员</w:t>
            </w:r>
            <w:r w:rsidR="00910C71">
              <w:rPr>
                <w:rFonts w:ascii="仿宋" w:eastAsia="仿宋" w:hAnsi="仿宋" w:hint="eastAsia"/>
                <w:color w:val="000000"/>
                <w:sz w:val="24"/>
              </w:rPr>
              <w:t>等</w:t>
            </w:r>
            <w:r w:rsidRPr="0068102A">
              <w:rPr>
                <w:rFonts w:ascii="仿宋" w:eastAsia="仿宋" w:hAnsi="仿宋" w:hint="eastAsia"/>
                <w:color w:val="000000"/>
                <w:sz w:val="24"/>
              </w:rPr>
              <w:t>应持证上岗。</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E21DB0"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作业单位不具备相应资质</w:t>
            </w:r>
            <w:r w:rsidR="00E21DB0">
              <w:rPr>
                <w:rFonts w:ascii="仿宋" w:eastAsia="仿宋" w:hAnsi="仿宋" w:hint="eastAsia"/>
                <w:color w:val="000000"/>
                <w:sz w:val="24"/>
              </w:rPr>
              <w:t>，扣10分</w:t>
            </w:r>
          </w:p>
          <w:p w:rsidR="001D54FA"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未</w:t>
            </w:r>
            <w:r w:rsidR="00E21DB0">
              <w:rPr>
                <w:rFonts w:ascii="仿宋" w:eastAsia="仿宋" w:hAnsi="仿宋" w:hint="eastAsia"/>
                <w:color w:val="000000"/>
                <w:sz w:val="24"/>
              </w:rPr>
              <w:t>建立</w:t>
            </w:r>
            <w:r w:rsidR="00084149" w:rsidRPr="0068102A">
              <w:rPr>
                <w:rFonts w:ascii="仿宋" w:eastAsia="仿宋" w:hAnsi="仿宋" w:hint="eastAsia"/>
                <w:color w:val="000000"/>
                <w:sz w:val="24"/>
              </w:rPr>
              <w:t>爆破</w:t>
            </w:r>
            <w:r w:rsidR="00084149">
              <w:rPr>
                <w:rFonts w:ascii="仿宋" w:eastAsia="仿宋" w:hAnsi="仿宋" w:hint="eastAsia"/>
                <w:color w:val="000000"/>
                <w:sz w:val="24"/>
              </w:rPr>
              <w:t>、拆除</w:t>
            </w:r>
            <w:r w:rsidR="00084149" w:rsidRPr="0068102A">
              <w:rPr>
                <w:rFonts w:ascii="仿宋" w:eastAsia="仿宋" w:hAnsi="仿宋" w:hint="eastAsia"/>
                <w:color w:val="000000"/>
                <w:sz w:val="24"/>
              </w:rPr>
              <w:t>作业</w:t>
            </w:r>
            <w:r w:rsidRPr="0068102A">
              <w:rPr>
                <w:rFonts w:ascii="仿宋" w:eastAsia="仿宋" w:hAnsi="仿宋" w:hint="eastAsia"/>
                <w:color w:val="000000"/>
                <w:sz w:val="24"/>
              </w:rPr>
              <w:t>安全管理制度，</w:t>
            </w:r>
            <w:r w:rsidR="00DD15F0">
              <w:rPr>
                <w:rFonts w:ascii="仿宋" w:eastAsia="仿宋" w:hAnsi="仿宋" w:hint="eastAsia"/>
                <w:color w:val="000000"/>
                <w:sz w:val="24"/>
              </w:rPr>
              <w:t>扣</w:t>
            </w:r>
            <w:r w:rsidR="00E21DB0">
              <w:rPr>
                <w:rFonts w:ascii="仿宋" w:eastAsia="仿宋" w:hAnsi="仿宋" w:hint="eastAsia"/>
                <w:color w:val="000000"/>
                <w:sz w:val="24"/>
              </w:rPr>
              <w:t>2</w:t>
            </w:r>
            <w:r w:rsidR="00DD15F0">
              <w:rPr>
                <w:rFonts w:ascii="仿宋" w:eastAsia="仿宋" w:hAnsi="仿宋" w:hint="eastAsia"/>
                <w:color w:val="000000"/>
                <w:sz w:val="24"/>
              </w:rPr>
              <w:t>分</w:t>
            </w:r>
          </w:p>
          <w:p w:rsidR="001D54FA"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未编制方案，</w:t>
            </w:r>
            <w:r w:rsidR="00BD5AA2">
              <w:rPr>
                <w:rFonts w:ascii="仿宋" w:eastAsia="仿宋" w:hAnsi="仿宋" w:hint="eastAsia"/>
                <w:color w:val="000000"/>
                <w:sz w:val="24"/>
              </w:rPr>
              <w:t>未</w:t>
            </w:r>
            <w:r w:rsidR="00653E17">
              <w:rPr>
                <w:rFonts w:ascii="仿宋" w:eastAsia="仿宋" w:hAnsi="仿宋" w:hint="eastAsia"/>
                <w:color w:val="000000"/>
                <w:sz w:val="24"/>
              </w:rPr>
              <w:t>进行爆破</w:t>
            </w:r>
            <w:r w:rsidR="00910C71">
              <w:rPr>
                <w:rFonts w:ascii="仿宋" w:eastAsia="仿宋" w:hAnsi="仿宋" w:hint="eastAsia"/>
                <w:color w:val="000000"/>
                <w:sz w:val="24"/>
              </w:rPr>
              <w:t>、拆除</w:t>
            </w:r>
            <w:r w:rsidR="00653E17">
              <w:rPr>
                <w:rFonts w:ascii="仿宋" w:eastAsia="仿宋" w:hAnsi="仿宋" w:hint="eastAsia"/>
                <w:color w:val="000000"/>
                <w:sz w:val="24"/>
              </w:rPr>
              <w:t>设计或未履行审批程序，</w:t>
            </w:r>
            <w:r w:rsidR="00DD15F0">
              <w:rPr>
                <w:rFonts w:ascii="仿宋" w:eastAsia="仿宋" w:hAnsi="仿宋" w:hint="eastAsia"/>
                <w:color w:val="000000"/>
                <w:sz w:val="24"/>
              </w:rPr>
              <w:t>扣10分</w:t>
            </w:r>
          </w:p>
          <w:p w:rsidR="002E67BA" w:rsidRDefault="002E67BA" w:rsidP="002E67BA">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未严格执行爆破</w:t>
            </w:r>
            <w:r w:rsidR="00910C71">
              <w:rPr>
                <w:rFonts w:ascii="仿宋" w:eastAsia="仿宋" w:hAnsi="仿宋" w:hint="eastAsia"/>
                <w:color w:val="000000"/>
                <w:sz w:val="24"/>
              </w:rPr>
              <w:t>、拆除</w:t>
            </w:r>
            <w:r w:rsidRPr="0068102A">
              <w:rPr>
                <w:rFonts w:ascii="仿宋" w:eastAsia="仿宋" w:hAnsi="仿宋" w:hint="eastAsia"/>
                <w:color w:val="000000"/>
                <w:sz w:val="24"/>
              </w:rPr>
              <w:t>设计和安全规程，扣</w:t>
            </w:r>
            <w:r w:rsidR="00653E17">
              <w:rPr>
                <w:rFonts w:ascii="仿宋" w:eastAsia="仿宋" w:hAnsi="仿宋" w:hint="eastAsia"/>
                <w:color w:val="000000"/>
                <w:sz w:val="24"/>
              </w:rPr>
              <w:t>10</w:t>
            </w:r>
            <w:r w:rsidRPr="0068102A">
              <w:rPr>
                <w:rFonts w:ascii="仿宋" w:eastAsia="仿宋" w:hAnsi="仿宋" w:hint="eastAsia"/>
                <w:color w:val="000000"/>
                <w:sz w:val="24"/>
              </w:rPr>
              <w:t>分</w:t>
            </w:r>
          </w:p>
          <w:p w:rsidR="00390C9C" w:rsidRDefault="00390C9C" w:rsidP="00390C9C">
            <w:pPr>
              <w:ind w:firstLine="482"/>
              <w:rPr>
                <w:rFonts w:ascii="仿宋" w:eastAsia="仿宋" w:hAnsi="仿宋"/>
                <w:color w:val="000000"/>
                <w:sz w:val="24"/>
              </w:rPr>
            </w:pPr>
            <w:r w:rsidRPr="0068102A">
              <w:rPr>
                <w:rFonts w:ascii="仿宋" w:eastAsia="仿宋" w:hAnsi="仿宋" w:hint="eastAsia"/>
                <w:color w:val="000000"/>
                <w:sz w:val="24"/>
              </w:rPr>
              <w:t>影响区未采取相应安全警戒和防护措施，</w:t>
            </w:r>
            <w:r>
              <w:rPr>
                <w:rFonts w:ascii="仿宋" w:eastAsia="仿宋" w:hAnsi="仿宋" w:hint="eastAsia"/>
                <w:color w:val="000000"/>
                <w:sz w:val="24"/>
              </w:rPr>
              <w:t>扣10分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465227" w:rsidRPr="0068102A" w:rsidRDefault="00653E17" w:rsidP="00B90DE5">
            <w:pPr>
              <w:ind w:firstLine="482"/>
              <w:rPr>
                <w:rFonts w:ascii="仿宋" w:eastAsia="仿宋" w:hAnsi="仿宋"/>
                <w:color w:val="000000"/>
                <w:sz w:val="24"/>
              </w:rPr>
            </w:pPr>
            <w:r>
              <w:rPr>
                <w:rFonts w:ascii="仿宋" w:eastAsia="仿宋" w:hAnsi="仿宋" w:hint="eastAsia"/>
                <w:color w:val="000000"/>
                <w:sz w:val="24"/>
              </w:rPr>
              <w:t>未按规定持</w:t>
            </w:r>
            <w:r w:rsidR="00465227" w:rsidRPr="0068102A">
              <w:rPr>
                <w:rFonts w:ascii="仿宋" w:eastAsia="仿宋" w:hAnsi="仿宋" w:hint="eastAsia"/>
                <w:color w:val="000000"/>
                <w:sz w:val="24"/>
              </w:rPr>
              <w:t>证上岗，每人扣</w:t>
            </w:r>
            <w:r w:rsidR="002E67BA">
              <w:rPr>
                <w:rFonts w:ascii="仿宋" w:eastAsia="仿宋" w:hAnsi="仿宋" w:hint="eastAsia"/>
                <w:color w:val="000000"/>
                <w:sz w:val="24"/>
              </w:rPr>
              <w:t>2</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4.2.12水上</w:t>
            </w:r>
            <w:r w:rsidR="006514B7" w:rsidRPr="0068102A">
              <w:rPr>
                <w:rFonts w:ascii="仿宋" w:eastAsia="仿宋" w:hAnsi="仿宋" w:hint="eastAsia"/>
                <w:color w:val="000000"/>
                <w:sz w:val="24"/>
              </w:rPr>
              <w:t>水下</w:t>
            </w:r>
            <w:r w:rsidRPr="0068102A">
              <w:rPr>
                <w:rFonts w:ascii="仿宋" w:eastAsia="仿宋" w:hAnsi="仿宋" w:hint="eastAsia"/>
                <w:color w:val="000000"/>
                <w:sz w:val="24"/>
              </w:rPr>
              <w:t>作业</w:t>
            </w:r>
          </w:p>
          <w:p w:rsidR="00465227" w:rsidRPr="0068102A" w:rsidRDefault="00465227" w:rsidP="00CA10E6">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按照有关法律法规、技术标准进行水上</w:t>
            </w:r>
            <w:r w:rsidR="00A34BCF">
              <w:rPr>
                <w:rFonts w:ascii="仿宋" w:eastAsia="仿宋" w:hAnsi="仿宋" w:hint="eastAsia"/>
                <w:color w:val="000000"/>
                <w:sz w:val="24"/>
              </w:rPr>
              <w:t>水下</w:t>
            </w:r>
            <w:r w:rsidRPr="0068102A">
              <w:rPr>
                <w:rFonts w:ascii="仿宋" w:eastAsia="仿宋" w:hAnsi="仿宋" w:hint="eastAsia"/>
                <w:color w:val="000000"/>
                <w:sz w:val="24"/>
              </w:rPr>
              <w:t>作业。建立水上</w:t>
            </w:r>
            <w:r w:rsidR="001F6073">
              <w:rPr>
                <w:rFonts w:ascii="仿宋" w:eastAsia="仿宋" w:hAnsi="仿宋" w:hint="eastAsia"/>
                <w:color w:val="000000"/>
                <w:sz w:val="24"/>
              </w:rPr>
              <w:t>水下</w:t>
            </w:r>
            <w:r w:rsidRPr="0068102A">
              <w:rPr>
                <w:rFonts w:ascii="仿宋" w:eastAsia="仿宋" w:hAnsi="仿宋" w:hint="eastAsia"/>
                <w:color w:val="000000"/>
                <w:sz w:val="24"/>
              </w:rPr>
              <w:t>作业安全管理制度；</w:t>
            </w:r>
            <w:r w:rsidR="006F4F32" w:rsidRPr="0068102A">
              <w:rPr>
                <w:rFonts w:ascii="仿宋" w:eastAsia="仿宋" w:hAnsi="仿宋" w:hint="eastAsia"/>
                <w:color w:val="000000"/>
                <w:sz w:val="24"/>
              </w:rPr>
              <w:t>从事</w:t>
            </w:r>
            <w:r w:rsidR="00332DA2" w:rsidRPr="0068102A">
              <w:rPr>
                <w:rFonts w:ascii="仿宋" w:eastAsia="仿宋" w:hAnsi="仿宋" w:hint="eastAsia"/>
                <w:color w:val="000000"/>
                <w:sz w:val="24"/>
              </w:rPr>
              <w:t>可能影响通航安全的水上水下活动应按照有关规定</w:t>
            </w:r>
            <w:r w:rsidRPr="0068102A">
              <w:rPr>
                <w:rFonts w:ascii="仿宋" w:eastAsia="仿宋" w:hAnsi="仿宋" w:hint="eastAsia"/>
                <w:color w:val="000000"/>
                <w:sz w:val="24"/>
              </w:rPr>
              <w:t>办理</w:t>
            </w:r>
            <w:r w:rsidR="006E7976" w:rsidRPr="0068102A">
              <w:rPr>
                <w:rFonts w:ascii="仿宋" w:eastAsia="仿宋" w:hAnsi="仿宋" w:hint="eastAsia"/>
                <w:color w:val="000000"/>
                <w:sz w:val="24"/>
              </w:rPr>
              <w:t>《中华人民共和国水上水下活动许可证》</w:t>
            </w:r>
            <w:r w:rsidRPr="0068102A">
              <w:rPr>
                <w:rFonts w:ascii="仿宋" w:eastAsia="仿宋" w:hAnsi="仿宋" w:hint="eastAsia"/>
                <w:color w:val="000000"/>
                <w:sz w:val="24"/>
              </w:rPr>
              <w:t>；施工船舶应</w:t>
            </w:r>
            <w:r w:rsidR="00844388" w:rsidRPr="0068102A">
              <w:rPr>
                <w:rFonts w:ascii="仿宋" w:eastAsia="仿宋" w:hAnsi="仿宋" w:hint="eastAsia"/>
                <w:color w:val="000000"/>
                <w:sz w:val="24"/>
              </w:rPr>
              <w:t>按</w:t>
            </w:r>
            <w:r w:rsidR="00CA10E6" w:rsidRPr="0068102A">
              <w:rPr>
                <w:rFonts w:ascii="仿宋" w:eastAsia="仿宋" w:hAnsi="仿宋" w:hint="eastAsia"/>
                <w:color w:val="000000"/>
                <w:sz w:val="24"/>
              </w:rPr>
              <w:t>规定</w:t>
            </w:r>
            <w:r w:rsidRPr="0068102A">
              <w:rPr>
                <w:rFonts w:ascii="仿宋" w:eastAsia="仿宋" w:hAnsi="仿宋" w:hint="eastAsia"/>
                <w:color w:val="000000"/>
                <w:sz w:val="24"/>
              </w:rPr>
              <w:t>取得合法的船舶证书和适航证书，在适航水域作业；编制专项施工方案，制定应急预案，对作业人员进行安全技术交底，作业时安排专人进行监护；水上作业有稳固的施工平台和梯道，平台不得超负荷使用；临水、临边设置牢固可靠的栏杆和安全网；平台上的设备固定牢固，作业用具</w:t>
            </w:r>
            <w:r w:rsidR="00C13077">
              <w:rPr>
                <w:rFonts w:ascii="仿宋" w:eastAsia="仿宋" w:hAnsi="仿宋" w:hint="eastAsia"/>
                <w:color w:val="000000"/>
                <w:sz w:val="24"/>
              </w:rPr>
              <w:t>应</w:t>
            </w:r>
            <w:r w:rsidRPr="0068102A">
              <w:rPr>
                <w:rFonts w:ascii="仿宋" w:eastAsia="仿宋" w:hAnsi="仿宋" w:hint="eastAsia"/>
                <w:color w:val="000000"/>
                <w:sz w:val="24"/>
              </w:rPr>
              <w:t>随手放入工具袋；作业平台上配齐救生衣、救生圈、救生绳和通讯工具；施工平台、船舶设置明显标识和夜间警示灯；建立畅通的水文气象信息渠道；作业人员正确穿戴救生衣、安全帽、防滑鞋、安全带；作业人员</w:t>
            </w:r>
            <w:r w:rsidR="00FB77DA">
              <w:rPr>
                <w:rFonts w:ascii="仿宋" w:eastAsia="仿宋" w:hAnsi="仿宋" w:hint="eastAsia"/>
                <w:color w:val="000000"/>
                <w:sz w:val="24"/>
              </w:rPr>
              <w:t>按规定</w:t>
            </w:r>
            <w:r w:rsidRPr="0068102A">
              <w:rPr>
                <w:rFonts w:ascii="仿宋" w:eastAsia="仿宋" w:hAnsi="仿宋" w:hint="eastAsia"/>
                <w:color w:val="000000"/>
                <w:sz w:val="24"/>
              </w:rPr>
              <w:t>经培训考核合格后持证上岗，并定期进行体检；雨雪天气进行水上作业，采取防滑、防寒</w:t>
            </w:r>
            <w:r w:rsidR="003B2BB7">
              <w:rPr>
                <w:rFonts w:ascii="仿宋" w:eastAsia="仿宋" w:hAnsi="仿宋" w:hint="eastAsia"/>
                <w:color w:val="000000"/>
                <w:sz w:val="24"/>
              </w:rPr>
              <w:t>和</w:t>
            </w:r>
            <w:r w:rsidRPr="0068102A">
              <w:rPr>
                <w:rFonts w:ascii="仿宋" w:eastAsia="仿宋" w:hAnsi="仿宋" w:hint="eastAsia"/>
                <w:color w:val="000000"/>
                <w:sz w:val="24"/>
              </w:rPr>
              <w:t>防冻措施，水、冰、霜、</w:t>
            </w:r>
            <w:proofErr w:type="gramStart"/>
            <w:r w:rsidRPr="0068102A">
              <w:rPr>
                <w:rFonts w:ascii="仿宋" w:eastAsia="仿宋" w:hAnsi="仿宋" w:hint="eastAsia"/>
                <w:color w:val="000000"/>
                <w:sz w:val="24"/>
              </w:rPr>
              <w:t>雪及时</w:t>
            </w:r>
            <w:proofErr w:type="gramEnd"/>
            <w:r w:rsidRPr="0068102A">
              <w:rPr>
                <w:rFonts w:ascii="仿宋" w:eastAsia="仿宋" w:hAnsi="仿宋" w:hint="eastAsia"/>
                <w:color w:val="000000"/>
                <w:sz w:val="24"/>
              </w:rPr>
              <w:t>清除；遇到六级以上强风等恶劣天气不进行水上作业，暴风雪和强台风</w:t>
            </w:r>
            <w:r w:rsidR="00AA6ACC">
              <w:rPr>
                <w:rFonts w:ascii="仿宋" w:eastAsia="仿宋" w:hAnsi="仿宋" w:hint="eastAsia"/>
                <w:color w:val="000000"/>
                <w:sz w:val="24"/>
              </w:rPr>
              <w:t>等恶劣天气</w:t>
            </w:r>
            <w:r w:rsidRPr="0068102A">
              <w:rPr>
                <w:rFonts w:ascii="仿宋" w:eastAsia="仿宋" w:hAnsi="仿宋" w:hint="eastAsia"/>
                <w:color w:val="000000"/>
                <w:sz w:val="24"/>
              </w:rPr>
              <w:t>后全面检查，消除隐患。</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sidR="003C3FE8">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DD15F0"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未建立</w:t>
            </w:r>
            <w:r w:rsidR="00084149" w:rsidRPr="0068102A">
              <w:rPr>
                <w:rFonts w:ascii="仿宋" w:eastAsia="仿宋" w:hAnsi="仿宋" w:hint="eastAsia"/>
                <w:color w:val="000000"/>
                <w:sz w:val="24"/>
              </w:rPr>
              <w:t>水上</w:t>
            </w:r>
            <w:r w:rsidR="00084149">
              <w:rPr>
                <w:rFonts w:ascii="仿宋" w:eastAsia="仿宋" w:hAnsi="仿宋" w:hint="eastAsia"/>
                <w:color w:val="000000"/>
                <w:sz w:val="24"/>
              </w:rPr>
              <w:t>水下</w:t>
            </w:r>
            <w:r w:rsidR="00084149" w:rsidRPr="0068102A">
              <w:rPr>
                <w:rFonts w:ascii="仿宋" w:eastAsia="仿宋" w:hAnsi="仿宋" w:hint="eastAsia"/>
                <w:color w:val="000000"/>
                <w:sz w:val="24"/>
              </w:rPr>
              <w:t>作业</w:t>
            </w:r>
            <w:r w:rsidRPr="0068102A">
              <w:rPr>
                <w:rFonts w:ascii="仿宋" w:eastAsia="仿宋" w:hAnsi="仿宋" w:hint="eastAsia"/>
                <w:color w:val="000000"/>
                <w:sz w:val="24"/>
              </w:rPr>
              <w:t>安全管理制度，</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DD15F0" w:rsidRDefault="006E3674" w:rsidP="001D54FA">
            <w:pPr>
              <w:ind w:firstLineChars="200" w:firstLine="480"/>
              <w:rPr>
                <w:rFonts w:ascii="仿宋" w:eastAsia="仿宋" w:hAnsi="仿宋"/>
                <w:color w:val="000000"/>
                <w:sz w:val="24"/>
              </w:rPr>
            </w:pPr>
            <w:r w:rsidRPr="006E3674">
              <w:rPr>
                <w:rFonts w:ascii="仿宋" w:eastAsia="仿宋" w:hAnsi="仿宋" w:hint="eastAsia"/>
                <w:color w:val="000000"/>
                <w:sz w:val="24"/>
              </w:rPr>
              <w:t>未</w:t>
            </w:r>
            <w:r w:rsidR="00C13077">
              <w:rPr>
                <w:rFonts w:ascii="仿宋" w:eastAsia="仿宋" w:hAnsi="仿宋" w:hint="eastAsia"/>
                <w:color w:val="000000"/>
                <w:sz w:val="24"/>
              </w:rPr>
              <w:t>按规定</w:t>
            </w:r>
            <w:r w:rsidRPr="006E3674">
              <w:rPr>
                <w:rFonts w:ascii="仿宋" w:eastAsia="仿宋" w:hAnsi="仿宋" w:hint="eastAsia"/>
                <w:color w:val="000000"/>
                <w:sz w:val="24"/>
              </w:rPr>
              <w:t>办理</w:t>
            </w:r>
            <w:r w:rsidR="00C13077">
              <w:rPr>
                <w:rFonts w:ascii="仿宋" w:eastAsia="仿宋" w:hAnsi="仿宋" w:hint="eastAsia"/>
                <w:color w:val="000000"/>
                <w:sz w:val="24"/>
              </w:rPr>
              <w:t>作业许可</w:t>
            </w:r>
            <w:r w:rsidRPr="006E3674">
              <w:rPr>
                <w:rFonts w:ascii="仿宋" w:eastAsia="仿宋" w:hAnsi="仿宋" w:hint="eastAsia"/>
                <w:color w:val="000000"/>
                <w:sz w:val="24"/>
              </w:rPr>
              <w:t>，</w:t>
            </w:r>
            <w:r w:rsidR="00DD15F0">
              <w:rPr>
                <w:rFonts w:ascii="仿宋" w:eastAsia="仿宋" w:hAnsi="仿宋" w:hint="eastAsia"/>
                <w:color w:val="000000"/>
                <w:sz w:val="24"/>
              </w:rPr>
              <w:t>扣10分</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未取得合法的船舶证书</w:t>
            </w:r>
            <w:r w:rsidR="00CA10E6" w:rsidRPr="0068102A">
              <w:rPr>
                <w:rFonts w:ascii="仿宋" w:eastAsia="仿宋" w:hAnsi="仿宋" w:hint="eastAsia"/>
                <w:color w:val="000000"/>
                <w:sz w:val="24"/>
              </w:rPr>
              <w:t>或</w:t>
            </w:r>
            <w:r w:rsidRPr="0068102A">
              <w:rPr>
                <w:rFonts w:ascii="仿宋" w:eastAsia="仿宋" w:hAnsi="仿宋" w:hint="eastAsia"/>
                <w:color w:val="000000"/>
                <w:sz w:val="24"/>
              </w:rPr>
              <w:t>适航证书，每</w:t>
            </w:r>
            <w:r w:rsidR="00996BF1">
              <w:rPr>
                <w:rFonts w:ascii="仿宋" w:eastAsia="仿宋" w:hAnsi="仿宋" w:hint="eastAsia"/>
                <w:color w:val="000000"/>
                <w:sz w:val="24"/>
              </w:rPr>
              <w:t>艘</w:t>
            </w:r>
            <w:r w:rsidRPr="0068102A">
              <w:rPr>
                <w:rFonts w:ascii="仿宋" w:eastAsia="仿宋" w:hAnsi="仿宋" w:hint="eastAsia"/>
                <w:color w:val="000000"/>
                <w:sz w:val="24"/>
              </w:rPr>
              <w:t>扣</w:t>
            </w:r>
            <w:r w:rsidR="00996BF1">
              <w:rPr>
                <w:rFonts w:ascii="仿宋" w:eastAsia="仿宋" w:hAnsi="仿宋" w:hint="eastAsia"/>
                <w:color w:val="000000"/>
                <w:sz w:val="24"/>
              </w:rPr>
              <w:t>5</w:t>
            </w:r>
            <w:r w:rsidRPr="0068102A">
              <w:rPr>
                <w:rFonts w:ascii="仿宋" w:eastAsia="仿宋" w:hAnsi="仿宋" w:hint="eastAsia"/>
                <w:color w:val="000000"/>
                <w:sz w:val="24"/>
              </w:rPr>
              <w:t>分</w:t>
            </w:r>
          </w:p>
          <w:p w:rsidR="0065606B"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未编制专项施工方案</w:t>
            </w:r>
            <w:r w:rsidR="0065606B">
              <w:rPr>
                <w:rFonts w:ascii="仿宋" w:eastAsia="仿宋" w:hAnsi="仿宋" w:hint="eastAsia"/>
                <w:color w:val="000000"/>
                <w:sz w:val="24"/>
              </w:rPr>
              <w:t>或</w:t>
            </w:r>
            <w:r w:rsidRPr="0068102A">
              <w:rPr>
                <w:rFonts w:ascii="仿宋" w:eastAsia="仿宋" w:hAnsi="仿宋" w:hint="eastAsia"/>
                <w:color w:val="000000"/>
                <w:sz w:val="24"/>
              </w:rPr>
              <w:t>应急预案</w:t>
            </w:r>
            <w:r w:rsidR="0065606B">
              <w:rPr>
                <w:rFonts w:ascii="仿宋" w:eastAsia="仿宋" w:hAnsi="仿宋" w:hint="eastAsia"/>
                <w:color w:val="000000"/>
                <w:sz w:val="24"/>
              </w:rPr>
              <w:t>，</w:t>
            </w:r>
            <w:r w:rsidR="0065606B" w:rsidRPr="0068102A">
              <w:rPr>
                <w:rFonts w:ascii="仿宋" w:eastAsia="仿宋" w:hAnsi="仿宋" w:hint="eastAsia"/>
                <w:color w:val="000000"/>
                <w:sz w:val="24"/>
              </w:rPr>
              <w:t>扣</w:t>
            </w:r>
            <w:r w:rsidR="001A7F5C">
              <w:rPr>
                <w:rFonts w:ascii="仿宋" w:eastAsia="仿宋" w:hAnsi="仿宋" w:hint="eastAsia"/>
                <w:color w:val="000000"/>
                <w:sz w:val="24"/>
              </w:rPr>
              <w:t>5</w:t>
            </w:r>
            <w:r w:rsidR="0065606B" w:rsidRPr="0068102A">
              <w:rPr>
                <w:rFonts w:ascii="仿宋" w:eastAsia="仿宋" w:hAnsi="仿宋" w:hint="eastAsia"/>
                <w:color w:val="000000"/>
                <w:sz w:val="24"/>
              </w:rPr>
              <w:t>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1A7F5C" w:rsidRDefault="001A7F5C" w:rsidP="0065606B">
            <w:pPr>
              <w:ind w:firstLineChars="200" w:firstLine="480"/>
              <w:rPr>
                <w:rFonts w:ascii="仿宋" w:eastAsia="仿宋" w:hAnsi="仿宋"/>
                <w:color w:val="000000"/>
                <w:sz w:val="24"/>
              </w:rPr>
            </w:pPr>
            <w:r>
              <w:rPr>
                <w:rFonts w:ascii="仿宋" w:eastAsia="仿宋" w:hAnsi="仿宋" w:hint="eastAsia"/>
                <w:color w:val="000000"/>
                <w:sz w:val="24"/>
              </w:rPr>
              <w:t>无施工平台、梯道，每处扣5分</w:t>
            </w:r>
          </w:p>
          <w:p w:rsidR="0065606B" w:rsidRDefault="00465227" w:rsidP="0065606B">
            <w:pPr>
              <w:ind w:firstLineChars="200" w:firstLine="480"/>
              <w:rPr>
                <w:rFonts w:ascii="仿宋" w:eastAsia="仿宋" w:hAnsi="仿宋"/>
                <w:color w:val="000000"/>
                <w:sz w:val="24"/>
              </w:rPr>
            </w:pPr>
            <w:r w:rsidRPr="0068102A">
              <w:rPr>
                <w:rFonts w:ascii="仿宋" w:eastAsia="仿宋" w:hAnsi="仿宋" w:hint="eastAsia"/>
                <w:color w:val="000000"/>
                <w:sz w:val="24"/>
              </w:rPr>
              <w:t>平台</w:t>
            </w:r>
            <w:r w:rsidR="001A7F5C">
              <w:rPr>
                <w:rFonts w:ascii="仿宋" w:eastAsia="仿宋" w:hAnsi="仿宋" w:hint="eastAsia"/>
                <w:color w:val="000000"/>
                <w:sz w:val="24"/>
              </w:rPr>
              <w:t>、</w:t>
            </w:r>
            <w:r w:rsidRPr="0068102A">
              <w:rPr>
                <w:rFonts w:ascii="仿宋" w:eastAsia="仿宋" w:hAnsi="仿宋" w:hint="eastAsia"/>
                <w:color w:val="000000"/>
                <w:sz w:val="24"/>
              </w:rPr>
              <w:t>梯道不</w:t>
            </w:r>
            <w:r w:rsidR="001A7F5C">
              <w:rPr>
                <w:rFonts w:ascii="仿宋" w:eastAsia="仿宋" w:hAnsi="仿宋" w:hint="eastAsia"/>
                <w:color w:val="000000"/>
                <w:sz w:val="24"/>
              </w:rPr>
              <w:t>稳固或</w:t>
            </w:r>
            <w:r w:rsidRPr="0068102A">
              <w:rPr>
                <w:rFonts w:ascii="仿宋" w:eastAsia="仿宋" w:hAnsi="仿宋" w:hint="eastAsia"/>
                <w:color w:val="000000"/>
                <w:sz w:val="24"/>
              </w:rPr>
              <w:t>超负荷使用，</w:t>
            </w:r>
            <w:r w:rsidR="00531357" w:rsidRPr="0068102A">
              <w:rPr>
                <w:rFonts w:ascii="仿宋" w:eastAsia="仿宋" w:hAnsi="仿宋" w:hint="eastAsia"/>
                <w:color w:val="000000"/>
                <w:sz w:val="24"/>
              </w:rPr>
              <w:t>每</w:t>
            </w:r>
            <w:r w:rsidR="00531357">
              <w:rPr>
                <w:rFonts w:ascii="仿宋" w:eastAsia="仿宋" w:hAnsi="仿宋" w:hint="eastAsia"/>
                <w:color w:val="000000"/>
                <w:sz w:val="24"/>
              </w:rPr>
              <w:t>处</w:t>
            </w:r>
            <w:r w:rsidR="0065606B" w:rsidRPr="0068102A">
              <w:rPr>
                <w:rFonts w:ascii="仿宋" w:eastAsia="仿宋" w:hAnsi="仿宋" w:hint="eastAsia"/>
                <w:color w:val="000000"/>
                <w:sz w:val="24"/>
              </w:rPr>
              <w:t>扣</w:t>
            </w:r>
            <w:r w:rsidR="00531357">
              <w:rPr>
                <w:rFonts w:ascii="仿宋" w:eastAsia="仿宋" w:hAnsi="仿宋" w:hint="eastAsia"/>
                <w:color w:val="000000"/>
                <w:sz w:val="24"/>
              </w:rPr>
              <w:t>3</w:t>
            </w:r>
            <w:r w:rsidR="0065606B" w:rsidRPr="0068102A">
              <w:rPr>
                <w:rFonts w:ascii="仿宋" w:eastAsia="仿宋" w:hAnsi="仿宋" w:hint="eastAsia"/>
                <w:color w:val="000000"/>
                <w:sz w:val="24"/>
              </w:rPr>
              <w:t>分</w:t>
            </w:r>
          </w:p>
          <w:p w:rsidR="001D54FA" w:rsidRDefault="0065606B" w:rsidP="001D54FA">
            <w:pPr>
              <w:ind w:firstLineChars="200" w:firstLine="480"/>
              <w:rPr>
                <w:rFonts w:ascii="仿宋" w:eastAsia="仿宋" w:hAnsi="仿宋"/>
                <w:color w:val="000000"/>
                <w:sz w:val="24"/>
              </w:rPr>
            </w:pPr>
            <w:r>
              <w:rPr>
                <w:rFonts w:ascii="仿宋" w:eastAsia="仿宋" w:hAnsi="仿宋" w:hint="eastAsia"/>
                <w:color w:val="000000"/>
                <w:sz w:val="24"/>
              </w:rPr>
              <w:t>防护</w:t>
            </w:r>
            <w:r w:rsidR="00465227" w:rsidRPr="0068102A">
              <w:rPr>
                <w:rFonts w:ascii="仿宋" w:eastAsia="仿宋" w:hAnsi="仿宋" w:hint="eastAsia"/>
                <w:color w:val="000000"/>
                <w:sz w:val="24"/>
              </w:rPr>
              <w:t>栏杆和安全网不符合要求，每</w:t>
            </w:r>
            <w:r w:rsidR="001F6073">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1A7F5C"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施工平台上的设备固定不牢固</w:t>
            </w:r>
            <w:r w:rsidR="001A7F5C">
              <w:rPr>
                <w:rFonts w:ascii="仿宋" w:eastAsia="仿宋" w:hAnsi="仿宋" w:hint="eastAsia"/>
                <w:color w:val="000000"/>
                <w:sz w:val="24"/>
              </w:rPr>
              <w:t>，每</w:t>
            </w:r>
            <w:r w:rsidR="00996BF1">
              <w:rPr>
                <w:rFonts w:ascii="仿宋" w:eastAsia="仿宋" w:hAnsi="仿宋" w:hint="eastAsia"/>
                <w:color w:val="000000"/>
                <w:sz w:val="24"/>
              </w:rPr>
              <w:t>处</w:t>
            </w:r>
            <w:r w:rsidR="001A7F5C">
              <w:rPr>
                <w:rFonts w:ascii="仿宋" w:eastAsia="仿宋" w:hAnsi="仿宋" w:hint="eastAsia"/>
                <w:color w:val="000000"/>
                <w:sz w:val="24"/>
              </w:rPr>
              <w:t>扣2分</w:t>
            </w:r>
          </w:p>
          <w:p w:rsidR="001D54FA" w:rsidRDefault="00C13077" w:rsidP="001D54FA">
            <w:pPr>
              <w:ind w:firstLineChars="200" w:firstLine="480"/>
              <w:rPr>
                <w:rFonts w:ascii="仿宋" w:eastAsia="仿宋" w:hAnsi="仿宋"/>
                <w:color w:val="000000"/>
                <w:sz w:val="24"/>
              </w:rPr>
            </w:pPr>
            <w:r>
              <w:rPr>
                <w:rFonts w:ascii="仿宋" w:eastAsia="仿宋" w:hAnsi="仿宋" w:hint="eastAsia"/>
                <w:color w:val="000000"/>
                <w:sz w:val="24"/>
              </w:rPr>
              <w:t>救援</w:t>
            </w:r>
            <w:r w:rsidR="00996BF1">
              <w:rPr>
                <w:rFonts w:ascii="仿宋" w:eastAsia="仿宋" w:hAnsi="仿宋" w:hint="eastAsia"/>
                <w:color w:val="000000"/>
                <w:sz w:val="24"/>
              </w:rPr>
              <w:t>用品、器具配备不足，</w:t>
            </w:r>
            <w:r>
              <w:rPr>
                <w:rFonts w:ascii="仿宋" w:eastAsia="仿宋" w:hAnsi="仿宋" w:hint="eastAsia"/>
                <w:color w:val="000000"/>
                <w:sz w:val="24"/>
              </w:rPr>
              <w:t>扣</w:t>
            </w:r>
            <w:r w:rsidR="00996BF1">
              <w:rPr>
                <w:rFonts w:ascii="仿宋" w:eastAsia="仿宋" w:hAnsi="仿宋" w:hint="eastAsia"/>
                <w:color w:val="000000"/>
                <w:sz w:val="24"/>
              </w:rPr>
              <w:t>3</w:t>
            </w:r>
            <w:r>
              <w:rPr>
                <w:rFonts w:ascii="仿宋" w:eastAsia="仿宋" w:hAnsi="仿宋" w:hint="eastAsia"/>
                <w:color w:val="000000"/>
                <w:sz w:val="24"/>
              </w:rPr>
              <w:t>分</w:t>
            </w:r>
          </w:p>
          <w:p w:rsidR="00C13077" w:rsidRDefault="00C13077" w:rsidP="00C13077">
            <w:pPr>
              <w:ind w:firstLineChars="200" w:firstLine="480"/>
              <w:rPr>
                <w:rFonts w:ascii="仿宋" w:eastAsia="仿宋" w:hAnsi="仿宋"/>
                <w:color w:val="000000"/>
                <w:sz w:val="24"/>
              </w:rPr>
            </w:pPr>
            <w:r w:rsidRPr="0068102A">
              <w:rPr>
                <w:rFonts w:ascii="仿宋" w:eastAsia="仿宋" w:hAnsi="仿宋" w:hint="eastAsia"/>
                <w:color w:val="000000"/>
                <w:sz w:val="24"/>
              </w:rPr>
              <w:t>未设置明显标识和夜间警示灯，扣</w:t>
            </w:r>
            <w:r w:rsidR="00996BF1">
              <w:rPr>
                <w:rFonts w:ascii="仿宋" w:eastAsia="仿宋" w:hAnsi="仿宋" w:hint="eastAsia"/>
                <w:color w:val="000000"/>
                <w:sz w:val="24"/>
              </w:rPr>
              <w:t>3</w:t>
            </w:r>
            <w:r w:rsidRPr="0068102A">
              <w:rPr>
                <w:rFonts w:ascii="仿宋" w:eastAsia="仿宋" w:hAnsi="仿宋" w:hint="eastAsia"/>
                <w:color w:val="000000"/>
                <w:sz w:val="24"/>
              </w:rPr>
              <w:t>分</w:t>
            </w:r>
          </w:p>
          <w:p w:rsidR="00C13077" w:rsidRDefault="00C13077" w:rsidP="00C13077">
            <w:pPr>
              <w:ind w:firstLineChars="200" w:firstLine="480"/>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建立畅通的水文气象信息渠道</w:t>
            </w:r>
            <w:r>
              <w:rPr>
                <w:rFonts w:ascii="仿宋" w:eastAsia="仿宋" w:hAnsi="仿宋" w:hint="eastAsia"/>
                <w:color w:val="000000"/>
                <w:sz w:val="24"/>
              </w:rPr>
              <w:t>，扣5分</w:t>
            </w:r>
          </w:p>
          <w:p w:rsidR="001D54FA" w:rsidRDefault="00465227" w:rsidP="00C13077">
            <w:pPr>
              <w:ind w:firstLineChars="200" w:firstLine="480"/>
              <w:rPr>
                <w:rFonts w:ascii="仿宋" w:eastAsia="仿宋" w:hAnsi="仿宋"/>
                <w:color w:val="000000"/>
                <w:sz w:val="24"/>
              </w:rPr>
            </w:pPr>
            <w:r w:rsidRPr="0068102A">
              <w:rPr>
                <w:rFonts w:ascii="仿宋" w:eastAsia="仿宋" w:hAnsi="仿宋" w:hint="eastAsia"/>
                <w:color w:val="000000"/>
                <w:sz w:val="24"/>
              </w:rPr>
              <w:t>作业人员未正确穿戴</w:t>
            </w:r>
            <w:r w:rsidR="00C13077">
              <w:rPr>
                <w:rFonts w:ascii="仿宋" w:eastAsia="仿宋" w:hAnsi="仿宋" w:hint="eastAsia"/>
                <w:color w:val="000000"/>
                <w:sz w:val="24"/>
              </w:rPr>
              <w:t>劳动防护用品</w:t>
            </w:r>
            <w:r w:rsidRPr="0068102A">
              <w:rPr>
                <w:rFonts w:ascii="仿宋" w:eastAsia="仿宋" w:hAnsi="仿宋" w:hint="eastAsia"/>
                <w:color w:val="000000"/>
                <w:sz w:val="24"/>
              </w:rPr>
              <w:t>，每</w:t>
            </w:r>
            <w:r w:rsidR="00C13077">
              <w:rPr>
                <w:rFonts w:ascii="仿宋" w:eastAsia="仿宋" w:hAnsi="仿宋" w:hint="eastAsia"/>
                <w:color w:val="000000"/>
                <w:sz w:val="24"/>
              </w:rPr>
              <w:t>人</w:t>
            </w:r>
            <w:r w:rsidRPr="0068102A">
              <w:rPr>
                <w:rFonts w:ascii="仿宋" w:eastAsia="仿宋" w:hAnsi="仿宋" w:hint="eastAsia"/>
                <w:color w:val="000000"/>
                <w:sz w:val="24"/>
              </w:rPr>
              <w:t>扣2分</w:t>
            </w:r>
          </w:p>
          <w:p w:rsidR="002E67BA" w:rsidRDefault="002E67BA" w:rsidP="001D54FA">
            <w:pPr>
              <w:ind w:firstLineChars="200" w:firstLine="480"/>
              <w:rPr>
                <w:rFonts w:ascii="仿宋" w:eastAsia="仿宋" w:hAnsi="仿宋"/>
                <w:color w:val="000000"/>
                <w:sz w:val="24"/>
              </w:rPr>
            </w:pPr>
            <w:r>
              <w:rPr>
                <w:rFonts w:ascii="仿宋" w:eastAsia="仿宋" w:hAnsi="仿宋" w:hint="eastAsia"/>
                <w:color w:val="000000"/>
                <w:sz w:val="24"/>
              </w:rPr>
              <w:t>作业人员未按规定持</w:t>
            </w:r>
            <w:r w:rsidRPr="0068102A">
              <w:rPr>
                <w:rFonts w:ascii="仿宋" w:eastAsia="仿宋" w:hAnsi="仿宋" w:hint="eastAsia"/>
                <w:color w:val="000000"/>
                <w:sz w:val="24"/>
              </w:rPr>
              <w:t>证上岗，每人扣</w:t>
            </w:r>
            <w:r>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8265C9" w:rsidP="001D54FA">
            <w:pPr>
              <w:ind w:firstLineChars="200" w:firstLine="480"/>
              <w:rPr>
                <w:rFonts w:ascii="仿宋" w:eastAsia="仿宋" w:hAnsi="仿宋"/>
                <w:color w:val="000000"/>
                <w:sz w:val="24"/>
              </w:rPr>
            </w:pPr>
            <w:r w:rsidRPr="0068102A">
              <w:rPr>
                <w:rFonts w:ascii="仿宋" w:eastAsia="仿宋" w:hAnsi="仿宋" w:hint="eastAsia"/>
                <w:color w:val="000000"/>
                <w:sz w:val="24"/>
              </w:rPr>
              <w:t>作业人员</w:t>
            </w:r>
            <w:r w:rsidR="00465227" w:rsidRPr="0068102A">
              <w:rPr>
                <w:rFonts w:ascii="仿宋" w:eastAsia="仿宋" w:hAnsi="仿宋" w:hint="eastAsia"/>
                <w:color w:val="000000"/>
                <w:sz w:val="24"/>
              </w:rPr>
              <w:t>未定期进行体检，每人扣2分</w:t>
            </w:r>
          </w:p>
          <w:p w:rsidR="001D54FA" w:rsidRDefault="007915C9" w:rsidP="001D54FA">
            <w:pPr>
              <w:ind w:firstLineChars="200" w:firstLine="480"/>
              <w:rPr>
                <w:rFonts w:ascii="仿宋" w:eastAsia="仿宋" w:hAnsi="仿宋"/>
                <w:color w:val="000000"/>
                <w:sz w:val="24"/>
              </w:rPr>
            </w:pPr>
            <w:r>
              <w:rPr>
                <w:rFonts w:ascii="仿宋" w:eastAsia="仿宋" w:hAnsi="仿宋" w:hint="eastAsia"/>
                <w:color w:val="000000"/>
                <w:sz w:val="24"/>
              </w:rPr>
              <w:t>未采取</w:t>
            </w:r>
            <w:r w:rsidR="00BF5AC5">
              <w:rPr>
                <w:rFonts w:ascii="仿宋" w:eastAsia="仿宋" w:hAnsi="仿宋" w:hint="eastAsia"/>
                <w:color w:val="000000"/>
                <w:sz w:val="24"/>
              </w:rPr>
              <w:t>可靠</w:t>
            </w:r>
            <w:r w:rsidR="00465227" w:rsidRPr="0068102A">
              <w:rPr>
                <w:rFonts w:ascii="仿宋" w:eastAsia="仿宋" w:hAnsi="仿宋" w:hint="eastAsia"/>
                <w:color w:val="000000"/>
                <w:sz w:val="24"/>
              </w:rPr>
              <w:t>防滑、防寒</w:t>
            </w:r>
            <w:r w:rsidR="003B2BB7">
              <w:rPr>
                <w:rFonts w:ascii="仿宋" w:eastAsia="仿宋" w:hAnsi="仿宋" w:hint="eastAsia"/>
                <w:color w:val="000000"/>
                <w:sz w:val="24"/>
              </w:rPr>
              <w:t>和</w:t>
            </w:r>
            <w:r w:rsidR="00465227" w:rsidRPr="0068102A">
              <w:rPr>
                <w:rFonts w:ascii="仿宋" w:eastAsia="仿宋" w:hAnsi="仿宋" w:hint="eastAsia"/>
                <w:color w:val="000000"/>
                <w:sz w:val="24"/>
              </w:rPr>
              <w:t>防冻措施，扣</w:t>
            </w:r>
            <w:r w:rsidR="00875FE9">
              <w:rPr>
                <w:rFonts w:ascii="仿宋" w:eastAsia="仿宋" w:hAnsi="仿宋" w:hint="eastAsia"/>
                <w:color w:val="000000"/>
                <w:sz w:val="24"/>
              </w:rPr>
              <w:t>3</w:t>
            </w:r>
            <w:r w:rsidR="00465227" w:rsidRPr="0068102A">
              <w:rPr>
                <w:rFonts w:ascii="仿宋" w:eastAsia="仿宋" w:hAnsi="仿宋" w:hint="eastAsia"/>
                <w:color w:val="000000"/>
                <w:sz w:val="24"/>
              </w:rPr>
              <w:t>分</w:t>
            </w:r>
          </w:p>
          <w:p w:rsidR="00C13077"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恶劣天气进行作业</w:t>
            </w:r>
            <w:r w:rsidR="00C13077">
              <w:rPr>
                <w:rFonts w:ascii="仿宋" w:eastAsia="仿宋" w:hAnsi="仿宋" w:hint="eastAsia"/>
                <w:color w:val="000000"/>
                <w:sz w:val="24"/>
              </w:rPr>
              <w:t>，扣10分</w:t>
            </w:r>
          </w:p>
          <w:p w:rsidR="00465227" w:rsidRPr="0068102A" w:rsidRDefault="00CE7F05" w:rsidP="00B90DE5">
            <w:pPr>
              <w:ind w:firstLineChars="200" w:firstLine="480"/>
              <w:rPr>
                <w:rFonts w:ascii="仿宋" w:eastAsia="仿宋" w:hAnsi="仿宋"/>
                <w:color w:val="000000"/>
                <w:sz w:val="24"/>
              </w:rPr>
            </w:pPr>
            <w:r w:rsidRPr="0068102A">
              <w:rPr>
                <w:rFonts w:ascii="仿宋" w:eastAsia="仿宋" w:hAnsi="仿宋" w:hint="eastAsia"/>
                <w:color w:val="000000"/>
                <w:sz w:val="24"/>
              </w:rPr>
              <w:t>恶劣天气</w:t>
            </w:r>
            <w:r w:rsidR="00465227" w:rsidRPr="0068102A">
              <w:rPr>
                <w:rFonts w:ascii="仿宋" w:eastAsia="仿宋" w:hAnsi="仿宋" w:hint="eastAsia"/>
                <w:color w:val="000000"/>
                <w:sz w:val="24"/>
              </w:rPr>
              <w:t>后未全面检查</w:t>
            </w:r>
            <w:r w:rsidR="00C13077">
              <w:rPr>
                <w:rFonts w:ascii="仿宋" w:eastAsia="仿宋" w:hAnsi="仿宋" w:hint="eastAsia"/>
                <w:color w:val="000000"/>
                <w:sz w:val="24"/>
              </w:rPr>
              <w:t>并消除隐患</w:t>
            </w:r>
            <w:r w:rsidR="00465227" w:rsidRPr="0068102A">
              <w:rPr>
                <w:rFonts w:ascii="仿宋" w:eastAsia="仿宋" w:hAnsi="仿宋" w:hint="eastAsia"/>
                <w:color w:val="000000"/>
                <w:sz w:val="24"/>
              </w:rPr>
              <w:t>，每</w:t>
            </w:r>
            <w:r w:rsidR="00875FE9">
              <w:rPr>
                <w:rFonts w:ascii="仿宋" w:eastAsia="仿宋" w:hAnsi="仿宋" w:hint="eastAsia"/>
                <w:color w:val="000000"/>
                <w:sz w:val="24"/>
              </w:rPr>
              <w:t>次</w:t>
            </w:r>
            <w:r w:rsidR="00465227" w:rsidRPr="0068102A">
              <w:rPr>
                <w:rFonts w:ascii="仿宋" w:eastAsia="仿宋" w:hAnsi="仿宋" w:hint="eastAsia"/>
                <w:color w:val="000000"/>
                <w:sz w:val="24"/>
              </w:rPr>
              <w:t>扣</w:t>
            </w:r>
            <w:r w:rsidR="00590D30">
              <w:rPr>
                <w:rFonts w:ascii="仿宋" w:eastAsia="仿宋" w:hAnsi="仿宋" w:hint="eastAsia"/>
                <w:color w:val="000000"/>
                <w:sz w:val="24"/>
              </w:rPr>
              <w:t>3</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34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4.2.13高处作业</w:t>
            </w:r>
          </w:p>
          <w:p w:rsidR="00465227" w:rsidRPr="0068102A" w:rsidRDefault="00465227" w:rsidP="00423640">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按照有关法律法规、技术标准进行高处作业。</w:t>
            </w:r>
            <w:r w:rsidR="004847B0">
              <w:rPr>
                <w:rFonts w:ascii="仿宋" w:eastAsia="仿宋" w:hAnsi="仿宋" w:hint="eastAsia"/>
                <w:color w:val="000000"/>
                <w:sz w:val="24"/>
              </w:rPr>
              <w:t>建立</w:t>
            </w:r>
            <w:r w:rsidRPr="0068102A">
              <w:rPr>
                <w:rFonts w:ascii="仿宋" w:eastAsia="仿宋" w:hAnsi="仿宋" w:hint="eastAsia"/>
                <w:color w:val="000000"/>
                <w:sz w:val="24"/>
              </w:rPr>
              <w:t>高处作业安全管理</w:t>
            </w:r>
            <w:r w:rsidR="00F56882">
              <w:rPr>
                <w:rFonts w:ascii="仿宋" w:eastAsia="仿宋" w:hAnsi="仿宋" w:hint="eastAsia"/>
                <w:color w:val="000000"/>
                <w:sz w:val="24"/>
              </w:rPr>
              <w:t>制度</w:t>
            </w:r>
            <w:r w:rsidR="00084149">
              <w:rPr>
                <w:rFonts w:ascii="仿宋" w:eastAsia="仿宋" w:hAnsi="仿宋" w:hint="eastAsia"/>
                <w:color w:val="000000"/>
                <w:sz w:val="24"/>
              </w:rPr>
              <w:t>；</w:t>
            </w:r>
            <w:r w:rsidRPr="0068102A">
              <w:rPr>
                <w:rFonts w:ascii="仿宋" w:eastAsia="仿宋" w:hAnsi="仿宋" w:hint="eastAsia"/>
                <w:color w:val="000000"/>
                <w:sz w:val="24"/>
              </w:rPr>
              <w:t>高处作业人员体检合格后上岗作业，登高架设作业人员持证上岗；坝顶、陡坡、悬崖、杆塔、吊桥、脚手架、屋顶以及其它危险边沿进行悬空高处作业时，临空面搭设安全网或防护栏杆，且安全网随着建筑物升高而提高；登高作业人员正确佩戴和使用</w:t>
            </w:r>
            <w:r w:rsidR="00423640">
              <w:rPr>
                <w:rFonts w:ascii="仿宋" w:eastAsia="仿宋" w:hAnsi="仿宋" w:hint="eastAsia"/>
                <w:color w:val="000000"/>
                <w:sz w:val="24"/>
              </w:rPr>
              <w:t>劳动</w:t>
            </w:r>
            <w:r w:rsidRPr="0068102A">
              <w:rPr>
                <w:rFonts w:ascii="仿宋" w:eastAsia="仿宋" w:hAnsi="仿宋" w:hint="eastAsia"/>
                <w:color w:val="000000"/>
                <w:sz w:val="24"/>
              </w:rPr>
              <w:t>防护用品</w:t>
            </w:r>
            <w:r w:rsidR="00423640">
              <w:rPr>
                <w:rFonts w:ascii="仿宋" w:eastAsia="仿宋" w:hAnsi="仿宋" w:hint="eastAsia"/>
                <w:color w:val="000000"/>
                <w:sz w:val="24"/>
              </w:rPr>
              <w:t>、用具</w:t>
            </w:r>
            <w:r w:rsidRPr="0068102A">
              <w:rPr>
                <w:rFonts w:ascii="仿宋" w:eastAsia="仿宋" w:hAnsi="仿宋" w:hint="eastAsia"/>
                <w:color w:val="000000"/>
                <w:sz w:val="24"/>
              </w:rPr>
              <w:t>，作业前应检查作业场所安全措施落实情况；有坠落危险的物件应固定牢固，无法固定的应先行清除或放置在安全处；雨天、雪天高处作业，应采取可靠的防滑、防寒和防冻措施；遇有六级及以上大风或恶劣气候时，应停止露天高处作业；高处作业</w:t>
            </w:r>
            <w:proofErr w:type="gramStart"/>
            <w:r w:rsidR="00423640">
              <w:rPr>
                <w:rFonts w:ascii="仿宋" w:eastAsia="仿宋" w:hAnsi="仿宋" w:hint="eastAsia"/>
                <w:color w:val="000000"/>
                <w:sz w:val="24"/>
              </w:rPr>
              <w:t>应</w:t>
            </w:r>
            <w:r w:rsidRPr="0068102A">
              <w:rPr>
                <w:rFonts w:ascii="仿宋" w:eastAsia="仿宋" w:hAnsi="仿宋" w:hint="eastAsia"/>
                <w:color w:val="000000"/>
                <w:sz w:val="24"/>
              </w:rPr>
              <w:t>现场</w:t>
            </w:r>
            <w:proofErr w:type="gramEnd"/>
            <w:r w:rsidRPr="0068102A">
              <w:rPr>
                <w:rFonts w:ascii="仿宋" w:eastAsia="仿宋" w:hAnsi="仿宋" w:hint="eastAsia"/>
                <w:color w:val="000000"/>
                <w:sz w:val="24"/>
              </w:rPr>
              <w:t>监护。</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sidR="003C3FE8">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DD15F0" w:rsidRDefault="00465227" w:rsidP="00DD15F0">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4847B0">
              <w:rPr>
                <w:rFonts w:ascii="仿宋" w:eastAsia="仿宋" w:hAnsi="仿宋" w:hint="eastAsia"/>
                <w:color w:val="000000"/>
                <w:sz w:val="24"/>
              </w:rPr>
              <w:t>建立</w:t>
            </w:r>
            <w:r w:rsidRPr="0068102A">
              <w:rPr>
                <w:rFonts w:ascii="仿宋" w:eastAsia="仿宋" w:hAnsi="仿宋" w:hint="eastAsia"/>
                <w:color w:val="000000"/>
                <w:sz w:val="24"/>
              </w:rPr>
              <w:t>高处作业安全管理</w:t>
            </w:r>
            <w:r w:rsidR="00F56882">
              <w:rPr>
                <w:rFonts w:ascii="仿宋" w:eastAsia="仿宋" w:hAnsi="仿宋" w:hint="eastAsia"/>
                <w:color w:val="000000"/>
                <w:sz w:val="24"/>
              </w:rPr>
              <w:t>制度</w:t>
            </w:r>
            <w:r w:rsidRPr="0068102A">
              <w:rPr>
                <w:rFonts w:ascii="仿宋" w:eastAsia="仿宋" w:hAnsi="仿宋" w:hint="eastAsia"/>
                <w:color w:val="000000"/>
                <w:sz w:val="24"/>
              </w:rPr>
              <w:t>，</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1F6073"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高处作业人员未经体检合格上岗</w:t>
            </w:r>
            <w:r w:rsidR="001F6073">
              <w:rPr>
                <w:rFonts w:ascii="仿宋" w:eastAsia="仿宋" w:hAnsi="仿宋" w:hint="eastAsia"/>
                <w:color w:val="000000"/>
                <w:sz w:val="24"/>
              </w:rPr>
              <w:t>，</w:t>
            </w:r>
            <w:r w:rsidR="001F6073" w:rsidRPr="0068102A">
              <w:rPr>
                <w:rFonts w:ascii="仿宋" w:eastAsia="仿宋" w:hAnsi="仿宋" w:hint="eastAsia"/>
                <w:color w:val="000000"/>
                <w:sz w:val="24"/>
              </w:rPr>
              <w:t>每人扣2分</w:t>
            </w:r>
          </w:p>
          <w:p w:rsidR="001D54FA" w:rsidRDefault="00465227" w:rsidP="00B90DE5">
            <w:pPr>
              <w:ind w:firstLineChars="200" w:firstLine="480"/>
              <w:rPr>
                <w:rFonts w:ascii="仿宋" w:eastAsia="仿宋" w:hAnsi="仿宋"/>
                <w:color w:val="000000"/>
                <w:sz w:val="24"/>
              </w:rPr>
            </w:pPr>
            <w:r w:rsidRPr="0068102A">
              <w:rPr>
                <w:rFonts w:ascii="仿宋" w:eastAsia="仿宋" w:hAnsi="仿宋" w:hint="eastAsia"/>
                <w:color w:val="000000"/>
                <w:sz w:val="24"/>
              </w:rPr>
              <w:t>登高架设人员</w:t>
            </w:r>
            <w:r w:rsidR="002E67BA">
              <w:rPr>
                <w:rFonts w:ascii="仿宋" w:eastAsia="仿宋" w:hAnsi="仿宋" w:hint="eastAsia"/>
                <w:color w:val="000000"/>
                <w:sz w:val="24"/>
              </w:rPr>
              <w:t>未按规定持</w:t>
            </w:r>
            <w:r w:rsidR="002E67BA" w:rsidRPr="0068102A">
              <w:rPr>
                <w:rFonts w:ascii="仿宋" w:eastAsia="仿宋" w:hAnsi="仿宋" w:hint="eastAsia"/>
                <w:color w:val="000000"/>
                <w:sz w:val="24"/>
              </w:rPr>
              <w:t>证上岗，每人扣</w:t>
            </w:r>
            <w:r w:rsidR="002E67BA">
              <w:rPr>
                <w:rFonts w:ascii="仿宋" w:eastAsia="仿宋" w:hAnsi="仿宋" w:hint="eastAsia"/>
                <w:color w:val="000000"/>
                <w:sz w:val="24"/>
              </w:rPr>
              <w:t>2</w:t>
            </w:r>
            <w:r w:rsidR="002E67BA" w:rsidRPr="0068102A">
              <w:rPr>
                <w:rFonts w:ascii="仿宋" w:eastAsia="仿宋" w:hAnsi="仿宋" w:hint="eastAsia"/>
                <w:color w:val="000000"/>
                <w:sz w:val="24"/>
              </w:rPr>
              <w:t>分</w:t>
            </w:r>
          </w:p>
          <w:p w:rsidR="001F6073" w:rsidRDefault="001F6073" w:rsidP="001F6073">
            <w:pPr>
              <w:ind w:firstLineChars="200" w:firstLine="480"/>
              <w:rPr>
                <w:rFonts w:ascii="仿宋" w:eastAsia="仿宋" w:hAnsi="仿宋"/>
                <w:color w:val="000000"/>
                <w:sz w:val="24"/>
              </w:rPr>
            </w:pPr>
            <w:r>
              <w:rPr>
                <w:rFonts w:ascii="仿宋" w:eastAsia="仿宋" w:hAnsi="仿宋" w:hint="eastAsia"/>
                <w:color w:val="000000"/>
                <w:sz w:val="24"/>
              </w:rPr>
              <w:t>防护</w:t>
            </w:r>
            <w:r w:rsidRPr="0068102A">
              <w:rPr>
                <w:rFonts w:ascii="仿宋" w:eastAsia="仿宋" w:hAnsi="仿宋" w:hint="eastAsia"/>
                <w:color w:val="000000"/>
                <w:sz w:val="24"/>
              </w:rPr>
              <w:t>栏杆和安全网不符合要求，每</w:t>
            </w:r>
            <w:r>
              <w:rPr>
                <w:rFonts w:ascii="仿宋" w:eastAsia="仿宋" w:hAnsi="仿宋" w:hint="eastAsia"/>
                <w:color w:val="000000"/>
                <w:sz w:val="24"/>
              </w:rPr>
              <w:t>处</w:t>
            </w:r>
            <w:r w:rsidRPr="0068102A">
              <w:rPr>
                <w:rFonts w:ascii="仿宋" w:eastAsia="仿宋" w:hAnsi="仿宋" w:hint="eastAsia"/>
                <w:color w:val="000000"/>
                <w:sz w:val="24"/>
              </w:rPr>
              <w:t>扣2分</w:t>
            </w:r>
          </w:p>
          <w:p w:rsidR="001D54FA" w:rsidRDefault="00423640" w:rsidP="001D54FA">
            <w:pPr>
              <w:ind w:firstLineChars="200" w:firstLine="480"/>
              <w:jc w:val="left"/>
              <w:rPr>
                <w:rFonts w:ascii="仿宋" w:eastAsia="仿宋" w:hAnsi="仿宋"/>
                <w:color w:val="000000"/>
                <w:sz w:val="24"/>
              </w:rPr>
            </w:pPr>
            <w:r>
              <w:rPr>
                <w:rFonts w:ascii="仿宋" w:eastAsia="仿宋" w:hAnsi="仿宋" w:hint="eastAsia"/>
                <w:color w:val="000000"/>
                <w:sz w:val="24"/>
              </w:rPr>
              <w:t>存在</w:t>
            </w:r>
            <w:r w:rsidR="00465227" w:rsidRPr="0068102A">
              <w:rPr>
                <w:rFonts w:ascii="仿宋" w:eastAsia="仿宋" w:hAnsi="仿宋" w:hint="eastAsia"/>
                <w:color w:val="000000"/>
                <w:sz w:val="24"/>
              </w:rPr>
              <w:t>坠落危险的物件</w:t>
            </w:r>
            <w:r>
              <w:rPr>
                <w:rFonts w:ascii="仿宋" w:eastAsia="仿宋" w:hAnsi="仿宋" w:hint="eastAsia"/>
                <w:color w:val="000000"/>
                <w:sz w:val="24"/>
              </w:rPr>
              <w:t>，每处</w:t>
            </w:r>
            <w:r w:rsidR="00465227" w:rsidRPr="0068102A">
              <w:rPr>
                <w:rFonts w:ascii="仿宋" w:eastAsia="仿宋" w:hAnsi="仿宋" w:hint="eastAsia"/>
                <w:color w:val="000000"/>
                <w:sz w:val="24"/>
              </w:rPr>
              <w:t>扣2分</w:t>
            </w:r>
          </w:p>
          <w:p w:rsidR="00BF5AC5" w:rsidRDefault="00BF5AC5" w:rsidP="00BF5AC5">
            <w:pPr>
              <w:ind w:firstLineChars="200" w:firstLine="480"/>
              <w:rPr>
                <w:rFonts w:ascii="仿宋" w:eastAsia="仿宋" w:hAnsi="仿宋"/>
                <w:color w:val="000000"/>
                <w:sz w:val="24"/>
              </w:rPr>
            </w:pPr>
            <w:r>
              <w:rPr>
                <w:rFonts w:ascii="仿宋" w:eastAsia="仿宋" w:hAnsi="仿宋" w:hint="eastAsia"/>
                <w:color w:val="000000"/>
                <w:sz w:val="24"/>
              </w:rPr>
              <w:t>未采取可靠</w:t>
            </w:r>
            <w:r w:rsidRPr="0068102A">
              <w:rPr>
                <w:rFonts w:ascii="仿宋" w:eastAsia="仿宋" w:hAnsi="仿宋" w:hint="eastAsia"/>
                <w:color w:val="000000"/>
                <w:sz w:val="24"/>
              </w:rPr>
              <w:t>防滑、防寒</w:t>
            </w:r>
            <w:r w:rsidR="003B2BB7">
              <w:rPr>
                <w:rFonts w:ascii="仿宋" w:eastAsia="仿宋" w:hAnsi="仿宋" w:hint="eastAsia"/>
                <w:color w:val="000000"/>
                <w:sz w:val="24"/>
              </w:rPr>
              <w:t>和</w:t>
            </w:r>
            <w:r w:rsidRPr="0068102A">
              <w:rPr>
                <w:rFonts w:ascii="仿宋" w:eastAsia="仿宋" w:hAnsi="仿宋" w:hint="eastAsia"/>
                <w:color w:val="000000"/>
                <w:sz w:val="24"/>
              </w:rPr>
              <w:t>防冻措施，扣</w:t>
            </w:r>
            <w:r>
              <w:rPr>
                <w:rFonts w:ascii="仿宋" w:eastAsia="仿宋" w:hAnsi="仿宋" w:hint="eastAsia"/>
                <w:color w:val="000000"/>
                <w:sz w:val="24"/>
              </w:rPr>
              <w:t>3</w:t>
            </w:r>
            <w:r w:rsidRPr="0068102A">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未正确</w:t>
            </w:r>
            <w:r w:rsidR="00423640">
              <w:rPr>
                <w:rFonts w:ascii="仿宋" w:eastAsia="仿宋" w:hAnsi="仿宋" w:hint="eastAsia"/>
                <w:color w:val="000000"/>
                <w:sz w:val="24"/>
              </w:rPr>
              <w:t>佩戴和使用劳动</w:t>
            </w:r>
            <w:r w:rsidRPr="0068102A">
              <w:rPr>
                <w:rFonts w:ascii="仿宋" w:eastAsia="仿宋" w:hAnsi="仿宋" w:hint="eastAsia"/>
                <w:color w:val="000000"/>
                <w:sz w:val="24"/>
              </w:rPr>
              <w:t>防护用品</w:t>
            </w:r>
            <w:r w:rsidR="00423640">
              <w:rPr>
                <w:rFonts w:ascii="仿宋" w:eastAsia="仿宋" w:hAnsi="仿宋" w:hint="eastAsia"/>
                <w:color w:val="000000"/>
                <w:sz w:val="24"/>
              </w:rPr>
              <w:t>、用具</w:t>
            </w:r>
            <w:r w:rsidRPr="0068102A">
              <w:rPr>
                <w:rFonts w:ascii="仿宋" w:eastAsia="仿宋" w:hAnsi="仿宋" w:hint="eastAsia"/>
                <w:color w:val="000000"/>
                <w:sz w:val="24"/>
              </w:rPr>
              <w:t>，每人扣2分</w:t>
            </w:r>
          </w:p>
          <w:p w:rsidR="00D44E73" w:rsidRDefault="00D44E73" w:rsidP="00D44E73">
            <w:pPr>
              <w:ind w:firstLineChars="200" w:firstLine="480"/>
              <w:rPr>
                <w:rFonts w:ascii="仿宋" w:eastAsia="仿宋" w:hAnsi="仿宋"/>
                <w:color w:val="000000"/>
                <w:sz w:val="24"/>
              </w:rPr>
            </w:pPr>
            <w:r w:rsidRPr="0068102A">
              <w:rPr>
                <w:rFonts w:ascii="仿宋" w:eastAsia="仿宋" w:hAnsi="仿宋" w:hint="eastAsia"/>
                <w:color w:val="000000"/>
                <w:sz w:val="24"/>
              </w:rPr>
              <w:t>恶劣天气进行</w:t>
            </w:r>
            <w:r>
              <w:rPr>
                <w:rFonts w:ascii="仿宋" w:eastAsia="仿宋" w:hAnsi="仿宋" w:hint="eastAsia"/>
                <w:color w:val="000000"/>
                <w:sz w:val="24"/>
              </w:rPr>
              <w:t>露天</w:t>
            </w:r>
            <w:r w:rsidRPr="0068102A">
              <w:rPr>
                <w:rFonts w:ascii="仿宋" w:eastAsia="仿宋" w:hAnsi="仿宋" w:hint="eastAsia"/>
                <w:color w:val="000000"/>
                <w:sz w:val="24"/>
              </w:rPr>
              <w:t>作业</w:t>
            </w:r>
            <w:r>
              <w:rPr>
                <w:rFonts w:ascii="仿宋" w:eastAsia="仿宋" w:hAnsi="仿宋" w:hint="eastAsia"/>
                <w:color w:val="000000"/>
                <w:sz w:val="24"/>
              </w:rPr>
              <w:t>，扣10分</w:t>
            </w:r>
          </w:p>
          <w:p w:rsidR="00465227" w:rsidRPr="0068102A"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4.2.14起重吊装作业</w:t>
            </w:r>
          </w:p>
          <w:p w:rsidR="00465227" w:rsidRPr="0068102A" w:rsidRDefault="00465227" w:rsidP="006B2386">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按照有关法律法规、技术标准进行起重吊装作业。作业前应编制起重吊装方案或作业指导书，向作业人员进行安全技术交底；作业前对设备、安全装置、工器具进行检查，确保满足安全要求；起重吊装作业区域</w:t>
            </w:r>
            <w:r w:rsidR="000E6CFC">
              <w:rPr>
                <w:rFonts w:ascii="仿宋" w:eastAsia="仿宋" w:hAnsi="仿宋" w:hint="eastAsia"/>
                <w:color w:val="000000"/>
                <w:sz w:val="24"/>
              </w:rPr>
              <w:t>应</w:t>
            </w:r>
            <w:r w:rsidRPr="0068102A">
              <w:rPr>
                <w:rFonts w:ascii="仿宋" w:eastAsia="仿宋" w:hAnsi="仿宋" w:hint="eastAsia"/>
                <w:color w:val="000000"/>
                <w:sz w:val="24"/>
              </w:rPr>
              <w:t>设置警戒线，并安排专人进行监护；</w:t>
            </w:r>
            <w:r w:rsidR="000E6CFC">
              <w:rPr>
                <w:rFonts w:ascii="仿宋" w:eastAsia="仿宋" w:hAnsi="仿宋" w:hint="eastAsia"/>
                <w:color w:val="000000"/>
                <w:sz w:val="24"/>
              </w:rPr>
              <w:t>司机、信号</w:t>
            </w:r>
            <w:proofErr w:type="gramStart"/>
            <w:r w:rsidR="000E6CFC">
              <w:rPr>
                <w:rFonts w:ascii="仿宋" w:eastAsia="仿宋" w:hAnsi="仿宋" w:hint="eastAsia"/>
                <w:color w:val="000000"/>
                <w:sz w:val="24"/>
              </w:rPr>
              <w:t>司索工</w:t>
            </w:r>
            <w:proofErr w:type="gramEnd"/>
            <w:r w:rsidR="000E6CFC">
              <w:rPr>
                <w:rFonts w:ascii="仿宋" w:eastAsia="仿宋" w:hAnsi="仿宋" w:hint="eastAsia"/>
                <w:color w:val="000000"/>
                <w:sz w:val="24"/>
              </w:rPr>
              <w:t>应</w:t>
            </w:r>
            <w:r w:rsidRPr="0068102A">
              <w:rPr>
                <w:rFonts w:ascii="仿宋" w:eastAsia="仿宋" w:hAnsi="仿宋" w:hint="eastAsia"/>
                <w:color w:val="000000"/>
                <w:sz w:val="24"/>
              </w:rPr>
              <w:t>持证上岗，按操作规程作业，信号传递畅</w:t>
            </w:r>
            <w:r w:rsidRPr="0068102A">
              <w:rPr>
                <w:rFonts w:ascii="仿宋" w:eastAsia="仿宋" w:hAnsi="仿宋" w:hint="eastAsia"/>
                <w:color w:val="000000"/>
                <w:sz w:val="24"/>
              </w:rPr>
              <w:lastRenderedPageBreak/>
              <w:t>通；吊装按规定办理审批手续；严禁以运行的设备、管道以及脚手架、平台等作为起吊重物的承力点；利用构筑物或设备的构件作为起吊重物的承力点时，应经核算；恶劣</w:t>
            </w:r>
            <w:r w:rsidR="000E6CFC">
              <w:rPr>
                <w:rFonts w:ascii="仿宋" w:eastAsia="仿宋" w:hAnsi="仿宋" w:hint="eastAsia"/>
                <w:color w:val="000000"/>
                <w:sz w:val="24"/>
              </w:rPr>
              <w:t>天气</w:t>
            </w:r>
            <w:r w:rsidRPr="0068102A">
              <w:rPr>
                <w:rFonts w:ascii="仿宋" w:eastAsia="仿宋" w:hAnsi="仿宋" w:hint="eastAsia"/>
                <w:color w:val="000000"/>
                <w:sz w:val="24"/>
              </w:rPr>
              <w:t>不得进行</w:t>
            </w:r>
            <w:r w:rsidR="002928D0">
              <w:rPr>
                <w:rFonts w:ascii="仿宋" w:eastAsia="仿宋" w:hAnsi="仿宋" w:hint="eastAsia"/>
                <w:color w:val="000000"/>
                <w:sz w:val="24"/>
              </w:rPr>
              <w:t>室外</w:t>
            </w:r>
            <w:r w:rsidRPr="0068102A">
              <w:rPr>
                <w:rFonts w:ascii="仿宋" w:eastAsia="仿宋" w:hAnsi="仿宋" w:hint="eastAsia"/>
                <w:color w:val="000000"/>
                <w:sz w:val="24"/>
              </w:rPr>
              <w:t>起吊作业。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B333CF">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873317" w:rsidRDefault="00465227" w:rsidP="00DD15F0">
            <w:pPr>
              <w:ind w:firstLineChars="200" w:firstLine="480"/>
              <w:rPr>
                <w:rFonts w:ascii="仿宋" w:eastAsia="仿宋" w:hAnsi="仿宋"/>
                <w:color w:val="000000"/>
                <w:sz w:val="24"/>
              </w:rPr>
            </w:pPr>
            <w:r w:rsidRPr="0068102A">
              <w:rPr>
                <w:rFonts w:ascii="仿宋" w:eastAsia="仿宋" w:hAnsi="仿宋" w:hint="eastAsia"/>
                <w:color w:val="000000"/>
                <w:sz w:val="24"/>
              </w:rPr>
              <w:t>未编制起重吊装方案或作业指导书</w:t>
            </w:r>
            <w:r w:rsidR="00873317">
              <w:rPr>
                <w:rFonts w:ascii="仿宋" w:eastAsia="仿宋" w:hAnsi="仿宋" w:hint="eastAsia"/>
                <w:color w:val="000000"/>
                <w:sz w:val="24"/>
              </w:rPr>
              <w:t>，扣10分</w:t>
            </w:r>
          </w:p>
          <w:p w:rsidR="00775103" w:rsidRPr="008118C1" w:rsidRDefault="008118C1" w:rsidP="00775103">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2C520B"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设备、安全装置、工器具</w:t>
            </w:r>
            <w:r w:rsidR="00465227" w:rsidRPr="0068102A">
              <w:rPr>
                <w:rFonts w:ascii="仿宋" w:eastAsia="仿宋" w:hAnsi="仿宋" w:hint="eastAsia"/>
                <w:color w:val="000000"/>
                <w:sz w:val="24"/>
              </w:rPr>
              <w:t>不满足安全要求，每</w:t>
            </w:r>
            <w:r>
              <w:rPr>
                <w:rFonts w:ascii="仿宋" w:eastAsia="仿宋" w:hAnsi="仿宋" w:hint="eastAsia"/>
                <w:color w:val="000000"/>
                <w:sz w:val="24"/>
              </w:rPr>
              <w:t>项</w:t>
            </w:r>
            <w:r w:rsidR="00465227" w:rsidRPr="0068102A">
              <w:rPr>
                <w:rFonts w:ascii="仿宋" w:eastAsia="仿宋" w:hAnsi="仿宋" w:hint="eastAsia"/>
                <w:color w:val="000000"/>
                <w:sz w:val="24"/>
              </w:rPr>
              <w:t>扣2分</w:t>
            </w:r>
          </w:p>
          <w:p w:rsidR="002C520B" w:rsidRDefault="00465227" w:rsidP="002C520B">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作业区域未设置警戒线</w:t>
            </w:r>
            <w:r w:rsidR="002C520B">
              <w:rPr>
                <w:rFonts w:ascii="仿宋" w:eastAsia="仿宋" w:hAnsi="仿宋" w:hint="eastAsia"/>
                <w:color w:val="000000"/>
                <w:sz w:val="24"/>
              </w:rPr>
              <w:t>，</w:t>
            </w:r>
            <w:r w:rsidR="003B2BB7">
              <w:rPr>
                <w:rFonts w:ascii="仿宋" w:eastAsia="仿宋" w:hAnsi="仿宋" w:hint="eastAsia"/>
                <w:color w:val="000000"/>
                <w:sz w:val="24"/>
              </w:rPr>
              <w:t>每处</w:t>
            </w:r>
            <w:r w:rsidR="002C520B">
              <w:rPr>
                <w:rFonts w:ascii="仿宋" w:eastAsia="仿宋" w:hAnsi="仿宋" w:hint="eastAsia"/>
                <w:color w:val="000000"/>
                <w:sz w:val="24"/>
              </w:rPr>
              <w:t>扣3分</w:t>
            </w:r>
          </w:p>
          <w:p w:rsidR="00014980" w:rsidRDefault="00014980"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2C520B" w:rsidRDefault="002C520B" w:rsidP="001D54FA">
            <w:pPr>
              <w:ind w:firstLineChars="200" w:firstLine="480"/>
              <w:jc w:val="left"/>
              <w:rPr>
                <w:rFonts w:ascii="仿宋" w:eastAsia="仿宋" w:hAnsi="仿宋"/>
                <w:color w:val="000000"/>
                <w:sz w:val="24"/>
              </w:rPr>
            </w:pPr>
            <w:r>
              <w:rPr>
                <w:rFonts w:ascii="仿宋" w:eastAsia="仿宋" w:hAnsi="仿宋" w:hint="eastAsia"/>
                <w:color w:val="000000"/>
                <w:sz w:val="24"/>
              </w:rPr>
              <w:t>作业人员</w:t>
            </w:r>
            <w:r w:rsidR="002928D0">
              <w:rPr>
                <w:rFonts w:ascii="仿宋" w:eastAsia="仿宋" w:hAnsi="仿宋" w:hint="eastAsia"/>
                <w:color w:val="000000"/>
                <w:sz w:val="24"/>
              </w:rPr>
              <w:t>未按规定持证上岗</w:t>
            </w:r>
            <w:r>
              <w:rPr>
                <w:rFonts w:ascii="仿宋" w:eastAsia="仿宋" w:hAnsi="仿宋" w:hint="eastAsia"/>
                <w:color w:val="000000"/>
                <w:sz w:val="24"/>
              </w:rPr>
              <w:t>，每人扣</w:t>
            </w:r>
            <w:r w:rsidR="002E67BA">
              <w:rPr>
                <w:rFonts w:ascii="仿宋" w:eastAsia="仿宋" w:hAnsi="仿宋" w:hint="eastAsia"/>
                <w:color w:val="000000"/>
                <w:sz w:val="24"/>
              </w:rPr>
              <w:t>2</w:t>
            </w:r>
            <w:r>
              <w:rPr>
                <w:rFonts w:ascii="仿宋" w:eastAsia="仿宋" w:hAnsi="仿宋" w:hint="eastAsia"/>
                <w:color w:val="000000"/>
                <w:sz w:val="24"/>
              </w:rPr>
              <w:t>分</w:t>
            </w:r>
          </w:p>
          <w:p w:rsidR="002928D0" w:rsidRDefault="002C520B" w:rsidP="001D54FA">
            <w:pPr>
              <w:ind w:firstLineChars="200" w:firstLine="480"/>
              <w:jc w:val="left"/>
              <w:rPr>
                <w:rFonts w:ascii="仿宋" w:eastAsia="仿宋" w:hAnsi="仿宋"/>
                <w:color w:val="000000"/>
                <w:sz w:val="24"/>
              </w:rPr>
            </w:pPr>
            <w:r>
              <w:rPr>
                <w:rFonts w:ascii="仿宋" w:eastAsia="仿宋" w:hAnsi="仿宋" w:hint="eastAsia"/>
                <w:color w:val="000000"/>
                <w:sz w:val="24"/>
              </w:rPr>
              <w:lastRenderedPageBreak/>
              <w:t>作业人员</w:t>
            </w:r>
            <w:r w:rsidR="00465227" w:rsidRPr="0068102A">
              <w:rPr>
                <w:rFonts w:ascii="仿宋" w:eastAsia="仿宋" w:hAnsi="仿宋" w:hint="eastAsia"/>
                <w:color w:val="000000"/>
                <w:sz w:val="24"/>
              </w:rPr>
              <w:t>未严格按操作规程作业</w:t>
            </w:r>
            <w:r w:rsidR="002928D0">
              <w:rPr>
                <w:rFonts w:ascii="仿宋" w:eastAsia="仿宋" w:hAnsi="仿宋" w:hint="eastAsia"/>
                <w:color w:val="000000"/>
                <w:sz w:val="24"/>
              </w:rPr>
              <w:t>，</w:t>
            </w:r>
            <w:r>
              <w:rPr>
                <w:rFonts w:ascii="仿宋" w:eastAsia="仿宋" w:hAnsi="仿宋" w:hint="eastAsia"/>
                <w:color w:val="000000"/>
                <w:sz w:val="24"/>
              </w:rPr>
              <w:t>每</w:t>
            </w:r>
            <w:r w:rsidR="002928D0" w:rsidRPr="0068102A">
              <w:rPr>
                <w:rFonts w:ascii="仿宋" w:eastAsia="仿宋" w:hAnsi="仿宋" w:hint="eastAsia"/>
                <w:color w:val="000000"/>
                <w:sz w:val="24"/>
              </w:rPr>
              <w:t>次扣2分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信号传递不畅通，扣</w:t>
            </w:r>
            <w:r w:rsidR="002928D0">
              <w:rPr>
                <w:rFonts w:ascii="仿宋" w:eastAsia="仿宋" w:hAnsi="仿宋" w:hint="eastAsia"/>
                <w:color w:val="000000"/>
                <w:sz w:val="24"/>
              </w:rPr>
              <w:t>5</w:t>
            </w:r>
            <w:r w:rsidRPr="0068102A">
              <w:rPr>
                <w:rFonts w:ascii="仿宋" w:eastAsia="仿宋" w:hAnsi="仿宋" w:hint="eastAsia"/>
                <w:color w:val="000000"/>
                <w:sz w:val="24"/>
              </w:rPr>
              <w:t>分</w:t>
            </w:r>
          </w:p>
          <w:p w:rsidR="002C520B"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吊装未按规定办理审批手续</w:t>
            </w:r>
            <w:r w:rsidR="002C520B">
              <w:rPr>
                <w:rFonts w:ascii="仿宋" w:eastAsia="仿宋" w:hAnsi="仿宋" w:hint="eastAsia"/>
                <w:color w:val="000000"/>
                <w:sz w:val="24"/>
              </w:rPr>
              <w:t>，</w:t>
            </w:r>
            <w:r w:rsidR="003B2BB7">
              <w:rPr>
                <w:rFonts w:ascii="仿宋" w:eastAsia="仿宋" w:hAnsi="仿宋" w:hint="eastAsia"/>
                <w:color w:val="000000"/>
                <w:sz w:val="24"/>
              </w:rPr>
              <w:t>每次</w:t>
            </w:r>
            <w:r w:rsidR="002C520B">
              <w:rPr>
                <w:rFonts w:ascii="仿宋" w:eastAsia="仿宋" w:hAnsi="仿宋" w:hint="eastAsia"/>
                <w:color w:val="000000"/>
                <w:sz w:val="24"/>
              </w:rPr>
              <w:t>扣5分</w:t>
            </w:r>
          </w:p>
          <w:p w:rsidR="00E81E65" w:rsidRDefault="00E81E65" w:rsidP="002928D0">
            <w:pPr>
              <w:ind w:firstLineChars="200" w:firstLine="480"/>
              <w:jc w:val="left"/>
              <w:rPr>
                <w:rFonts w:ascii="仿宋" w:eastAsia="仿宋" w:hAnsi="仿宋"/>
                <w:color w:val="000000"/>
                <w:sz w:val="24"/>
              </w:rPr>
            </w:pPr>
            <w:r>
              <w:rPr>
                <w:rFonts w:ascii="仿宋" w:eastAsia="仿宋" w:hAnsi="仿宋" w:hint="eastAsia"/>
                <w:color w:val="000000"/>
                <w:sz w:val="24"/>
              </w:rPr>
              <w:t>违规起吊，每次扣</w:t>
            </w:r>
            <w:r w:rsidR="003B2BB7">
              <w:rPr>
                <w:rFonts w:ascii="仿宋" w:eastAsia="仿宋" w:hAnsi="仿宋" w:hint="eastAsia"/>
                <w:color w:val="000000"/>
                <w:sz w:val="24"/>
              </w:rPr>
              <w:t>5</w:t>
            </w:r>
            <w:r>
              <w:rPr>
                <w:rFonts w:ascii="仿宋" w:eastAsia="仿宋" w:hAnsi="仿宋" w:hint="eastAsia"/>
                <w:color w:val="000000"/>
                <w:sz w:val="24"/>
              </w:rPr>
              <w:t>分</w:t>
            </w:r>
          </w:p>
          <w:p w:rsidR="00465227" w:rsidRPr="0068102A" w:rsidRDefault="00E81E65" w:rsidP="00E81E65">
            <w:pPr>
              <w:ind w:firstLineChars="200" w:firstLine="480"/>
              <w:jc w:val="left"/>
              <w:rPr>
                <w:rFonts w:ascii="仿宋" w:eastAsia="仿宋" w:hAnsi="仿宋"/>
                <w:color w:val="000000"/>
                <w:sz w:val="24"/>
              </w:rPr>
            </w:pPr>
            <w:r w:rsidRPr="0068102A">
              <w:rPr>
                <w:rFonts w:ascii="仿宋" w:eastAsia="仿宋" w:hAnsi="仿宋" w:hint="eastAsia"/>
                <w:color w:val="000000"/>
                <w:sz w:val="24"/>
              </w:rPr>
              <w:t>恶劣</w:t>
            </w:r>
            <w:r>
              <w:rPr>
                <w:rFonts w:ascii="仿宋" w:eastAsia="仿宋" w:hAnsi="仿宋" w:hint="eastAsia"/>
                <w:color w:val="000000"/>
                <w:sz w:val="24"/>
              </w:rPr>
              <w:t>天气</w:t>
            </w:r>
            <w:r w:rsidRPr="0068102A">
              <w:rPr>
                <w:rFonts w:ascii="仿宋" w:eastAsia="仿宋" w:hAnsi="仿宋" w:hint="eastAsia"/>
                <w:color w:val="000000"/>
                <w:sz w:val="24"/>
              </w:rPr>
              <w:t>进行</w:t>
            </w:r>
            <w:r>
              <w:rPr>
                <w:rFonts w:ascii="仿宋" w:eastAsia="仿宋" w:hAnsi="仿宋" w:hint="eastAsia"/>
                <w:color w:val="000000"/>
                <w:sz w:val="24"/>
              </w:rPr>
              <w:t>室外</w:t>
            </w:r>
            <w:r w:rsidRPr="0068102A">
              <w:rPr>
                <w:rFonts w:ascii="仿宋" w:eastAsia="仿宋" w:hAnsi="仿宋" w:hint="eastAsia"/>
                <w:color w:val="000000"/>
                <w:sz w:val="24"/>
              </w:rPr>
              <w:t>起吊作业</w:t>
            </w:r>
            <w:r>
              <w:rPr>
                <w:rFonts w:ascii="仿宋" w:eastAsia="仿宋" w:hAnsi="仿宋" w:hint="eastAsia"/>
                <w:color w:val="000000"/>
                <w:sz w:val="24"/>
              </w:rPr>
              <w:t>，扣10分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4.2.15临近带电体作业</w:t>
            </w:r>
          </w:p>
          <w:p w:rsidR="00465227" w:rsidRPr="0068102A" w:rsidRDefault="00465227" w:rsidP="006B2386">
            <w:pPr>
              <w:rPr>
                <w:rFonts w:ascii="仿宋" w:eastAsia="仿宋" w:hAnsi="仿宋"/>
                <w:color w:val="000000"/>
                <w:sz w:val="24"/>
              </w:rPr>
            </w:pPr>
            <w:r w:rsidRPr="0068102A">
              <w:rPr>
                <w:rFonts w:ascii="仿宋" w:eastAsia="仿宋" w:hAnsi="仿宋" w:hint="eastAsia"/>
                <w:color w:val="000000"/>
                <w:sz w:val="24"/>
              </w:rPr>
              <w:t>按照有关法律法规、技术标准进行临近带电体作业。建立临近带电体作业安全管理制度；作业前编制专项施工方案或安全防护措施，向作业人员进行安全技术交底，并办理安全施工作业票,安排专人现场监护；电气作业人员应持证上岗</w:t>
            </w:r>
            <w:r w:rsidR="00881FBB">
              <w:rPr>
                <w:rFonts w:ascii="仿宋" w:eastAsia="仿宋" w:hAnsi="仿宋" w:hint="eastAsia"/>
                <w:color w:val="000000"/>
                <w:sz w:val="24"/>
              </w:rPr>
              <w:t>并按操作规程作业</w:t>
            </w:r>
            <w:r w:rsidRPr="0068102A">
              <w:rPr>
                <w:rFonts w:ascii="仿宋" w:eastAsia="仿宋" w:hAnsi="仿宋" w:hint="eastAsia"/>
                <w:color w:val="000000"/>
                <w:sz w:val="24"/>
              </w:rPr>
              <w:t>；作业时施工人员、机械与带电线路和设备的距离</w:t>
            </w:r>
            <w:r w:rsidR="002928D0">
              <w:rPr>
                <w:rFonts w:ascii="仿宋" w:eastAsia="仿宋" w:hAnsi="仿宋" w:hint="eastAsia"/>
                <w:color w:val="000000"/>
                <w:sz w:val="24"/>
              </w:rPr>
              <w:t>应</w:t>
            </w:r>
            <w:r w:rsidRPr="0068102A">
              <w:rPr>
                <w:rFonts w:ascii="仿宋" w:eastAsia="仿宋" w:hAnsi="仿宋" w:hint="eastAsia"/>
                <w:color w:val="000000"/>
                <w:sz w:val="24"/>
              </w:rPr>
              <w:t>大于最小安全距离，并有防感应电措施；当</w:t>
            </w:r>
            <w:r w:rsidR="00E333D2">
              <w:rPr>
                <w:rFonts w:ascii="仿宋" w:eastAsia="仿宋" w:hAnsi="仿宋" w:hint="eastAsia"/>
                <w:color w:val="000000"/>
                <w:sz w:val="24"/>
              </w:rPr>
              <w:t>小于</w:t>
            </w:r>
            <w:r w:rsidRPr="0068102A">
              <w:rPr>
                <w:rFonts w:ascii="仿宋" w:eastAsia="仿宋" w:hAnsi="仿宋" w:hint="eastAsia"/>
                <w:color w:val="000000"/>
                <w:sz w:val="24"/>
              </w:rPr>
              <w:t>最小安全距离时，应采取</w:t>
            </w:r>
            <w:r w:rsidR="002928D0">
              <w:rPr>
                <w:rFonts w:ascii="仿宋" w:eastAsia="仿宋" w:hAnsi="仿宋" w:hint="eastAsia"/>
                <w:color w:val="000000"/>
                <w:sz w:val="24"/>
              </w:rPr>
              <w:t>绝缘隔离的防护措施，并悬挂醒目的警告标志，当</w:t>
            </w:r>
            <w:r w:rsidR="002928D0" w:rsidRPr="00B90DE5">
              <w:rPr>
                <w:rFonts w:ascii="仿宋" w:eastAsia="仿宋" w:hAnsi="仿宋" w:hint="eastAsia"/>
                <w:color w:val="000000"/>
                <w:sz w:val="24"/>
              </w:rPr>
              <w:t>防护措施无法实现时</w:t>
            </w:r>
            <w:r w:rsidR="002928D0">
              <w:rPr>
                <w:rFonts w:ascii="仿宋" w:eastAsia="仿宋" w:hAnsi="仿宋" w:hint="eastAsia"/>
                <w:color w:val="000000"/>
                <w:sz w:val="24"/>
              </w:rPr>
              <w:t>，应采取</w:t>
            </w:r>
            <w:r w:rsidRPr="0068102A">
              <w:rPr>
                <w:rFonts w:ascii="仿宋" w:eastAsia="仿宋" w:hAnsi="仿宋" w:hint="eastAsia"/>
                <w:color w:val="000000"/>
                <w:sz w:val="24"/>
              </w:rPr>
              <w:t>停电</w:t>
            </w:r>
            <w:r w:rsidR="002928D0">
              <w:rPr>
                <w:rFonts w:ascii="仿宋" w:eastAsia="仿宋" w:hAnsi="仿宋" w:hint="eastAsia"/>
                <w:color w:val="000000"/>
                <w:sz w:val="24"/>
              </w:rPr>
              <w:t>等</w:t>
            </w:r>
            <w:r w:rsidRPr="0068102A">
              <w:rPr>
                <w:rFonts w:ascii="仿宋" w:eastAsia="仿宋" w:hAnsi="仿宋" w:hint="eastAsia"/>
                <w:color w:val="000000"/>
                <w:sz w:val="24"/>
              </w:rPr>
              <w:t>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B333CF">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DD15F0" w:rsidRDefault="00465227" w:rsidP="00DD15F0">
            <w:pPr>
              <w:ind w:firstLineChars="200" w:firstLine="480"/>
              <w:rPr>
                <w:rFonts w:ascii="仿宋" w:eastAsia="仿宋" w:hAnsi="仿宋"/>
                <w:color w:val="000000"/>
                <w:sz w:val="24"/>
              </w:rPr>
            </w:pPr>
            <w:r w:rsidRPr="0068102A">
              <w:rPr>
                <w:rFonts w:ascii="仿宋" w:eastAsia="仿宋" w:hAnsi="仿宋" w:hint="eastAsia"/>
                <w:color w:val="000000"/>
                <w:sz w:val="24"/>
              </w:rPr>
              <w:t>未建立临近带电体作业安全管理制度，</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7F471F" w:rsidRDefault="00465227"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未编制专项施工方案或安全防护措施</w:t>
            </w:r>
            <w:r w:rsidR="00F747DF" w:rsidRPr="0068102A">
              <w:rPr>
                <w:rFonts w:ascii="仿宋" w:eastAsia="仿宋" w:hAnsi="仿宋" w:hint="eastAsia"/>
                <w:color w:val="000000"/>
                <w:sz w:val="24"/>
              </w:rPr>
              <w:t>,</w:t>
            </w:r>
            <w:r w:rsidR="007F471F">
              <w:rPr>
                <w:rFonts w:ascii="仿宋" w:eastAsia="仿宋" w:hAnsi="仿宋" w:hint="eastAsia"/>
                <w:color w:val="000000"/>
                <w:sz w:val="24"/>
              </w:rPr>
              <w:t>扣10分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2E67BA" w:rsidRDefault="00465227" w:rsidP="002E67BA">
            <w:pPr>
              <w:ind w:firstLineChars="200" w:firstLine="480"/>
              <w:rPr>
                <w:rFonts w:ascii="仿宋" w:eastAsia="仿宋" w:hAnsi="仿宋"/>
                <w:color w:val="000000"/>
                <w:sz w:val="24"/>
              </w:rPr>
            </w:pPr>
            <w:r w:rsidRPr="0068102A">
              <w:rPr>
                <w:rFonts w:ascii="仿宋" w:eastAsia="仿宋" w:hAnsi="仿宋" w:hint="eastAsia"/>
                <w:color w:val="000000"/>
                <w:sz w:val="24"/>
              </w:rPr>
              <w:t>电气作业人员</w:t>
            </w:r>
            <w:r w:rsidR="002E67BA">
              <w:rPr>
                <w:rFonts w:ascii="仿宋" w:eastAsia="仿宋" w:hAnsi="仿宋" w:hint="eastAsia"/>
                <w:color w:val="000000"/>
                <w:sz w:val="24"/>
              </w:rPr>
              <w:t>未按规定持</w:t>
            </w:r>
            <w:r w:rsidR="002E67BA" w:rsidRPr="0068102A">
              <w:rPr>
                <w:rFonts w:ascii="仿宋" w:eastAsia="仿宋" w:hAnsi="仿宋" w:hint="eastAsia"/>
                <w:color w:val="000000"/>
                <w:sz w:val="24"/>
              </w:rPr>
              <w:t>证上岗，每人扣</w:t>
            </w:r>
            <w:r w:rsidR="002E67BA">
              <w:rPr>
                <w:rFonts w:ascii="仿宋" w:eastAsia="仿宋" w:hAnsi="仿宋" w:hint="eastAsia"/>
                <w:color w:val="000000"/>
                <w:sz w:val="24"/>
              </w:rPr>
              <w:t>2</w:t>
            </w:r>
            <w:r w:rsidR="002E67BA" w:rsidRPr="0068102A">
              <w:rPr>
                <w:rFonts w:ascii="仿宋" w:eastAsia="仿宋" w:hAnsi="仿宋" w:hint="eastAsia"/>
                <w:color w:val="000000"/>
                <w:sz w:val="24"/>
              </w:rPr>
              <w:t>分</w:t>
            </w:r>
          </w:p>
          <w:p w:rsidR="00881FBB"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sidR="00881FBB">
              <w:rPr>
                <w:rFonts w:ascii="仿宋" w:eastAsia="仿宋" w:hAnsi="仿宋" w:hint="eastAsia"/>
                <w:color w:val="000000"/>
                <w:sz w:val="24"/>
              </w:rPr>
              <w:t>，扣5分</w:t>
            </w:r>
          </w:p>
          <w:p w:rsidR="00E81E65" w:rsidRDefault="00E81E65" w:rsidP="00B90DE5">
            <w:pPr>
              <w:ind w:firstLineChars="200" w:firstLine="480"/>
              <w:rPr>
                <w:rFonts w:ascii="仿宋" w:eastAsia="仿宋" w:hAnsi="仿宋"/>
                <w:color w:val="000000"/>
                <w:sz w:val="24"/>
              </w:rPr>
            </w:pPr>
            <w:r>
              <w:rPr>
                <w:rFonts w:ascii="仿宋" w:eastAsia="仿宋" w:hAnsi="仿宋" w:hint="eastAsia"/>
                <w:color w:val="000000"/>
                <w:sz w:val="24"/>
              </w:rPr>
              <w:t>违规作业，每人扣2分</w:t>
            </w:r>
          </w:p>
          <w:p w:rsidR="00465227" w:rsidRPr="0068102A" w:rsidRDefault="00465227" w:rsidP="00B90DE5">
            <w:pPr>
              <w:ind w:firstLineChars="200" w:firstLine="480"/>
              <w:rPr>
                <w:rFonts w:ascii="仿宋" w:eastAsia="仿宋" w:hAnsi="仿宋"/>
                <w:color w:val="000000"/>
                <w:sz w:val="24"/>
              </w:rPr>
            </w:pPr>
            <w:r w:rsidRPr="0068102A">
              <w:rPr>
                <w:rFonts w:ascii="仿宋" w:eastAsia="仿宋" w:hAnsi="仿宋" w:hint="eastAsia"/>
                <w:color w:val="000000"/>
                <w:sz w:val="24"/>
              </w:rPr>
              <w:t>安全距离</w:t>
            </w:r>
            <w:r w:rsidR="00881FBB">
              <w:rPr>
                <w:rFonts w:ascii="仿宋" w:eastAsia="仿宋" w:hAnsi="仿宋" w:hint="eastAsia"/>
                <w:color w:val="000000"/>
                <w:sz w:val="24"/>
              </w:rPr>
              <w:t>不足时未采取安全措施</w:t>
            </w:r>
            <w:r w:rsidRPr="0068102A">
              <w:rPr>
                <w:rFonts w:ascii="仿宋" w:eastAsia="仿宋" w:hAnsi="仿宋" w:hint="eastAsia"/>
                <w:color w:val="000000"/>
                <w:sz w:val="24"/>
              </w:rPr>
              <w:t>，</w:t>
            </w:r>
            <w:r w:rsidR="00DD15F0">
              <w:rPr>
                <w:rFonts w:ascii="仿宋" w:eastAsia="仿宋" w:hAnsi="仿宋" w:hint="eastAsia"/>
                <w:color w:val="000000"/>
                <w:sz w:val="24"/>
              </w:rPr>
              <w:t>扣10分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4.2.16焊接作业</w:t>
            </w:r>
          </w:p>
          <w:p w:rsidR="00465227" w:rsidRPr="0068102A" w:rsidRDefault="00465227" w:rsidP="002D3B34">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按照有关法律法规、技术标准进行焊接作业。</w:t>
            </w:r>
            <w:r w:rsidR="0099654B" w:rsidRPr="0068102A">
              <w:rPr>
                <w:rFonts w:ascii="仿宋" w:eastAsia="仿宋" w:hAnsi="仿宋" w:hint="eastAsia"/>
                <w:color w:val="000000"/>
                <w:sz w:val="24"/>
              </w:rPr>
              <w:t>建立</w:t>
            </w:r>
            <w:r w:rsidR="0099654B">
              <w:rPr>
                <w:rFonts w:ascii="仿宋" w:eastAsia="仿宋" w:hAnsi="仿宋" w:hint="eastAsia"/>
                <w:color w:val="000000"/>
                <w:sz w:val="24"/>
              </w:rPr>
              <w:t>焊接</w:t>
            </w:r>
            <w:r w:rsidR="0099654B" w:rsidRPr="0068102A">
              <w:rPr>
                <w:rFonts w:ascii="仿宋" w:eastAsia="仿宋" w:hAnsi="仿宋" w:hint="eastAsia"/>
                <w:color w:val="000000"/>
                <w:sz w:val="24"/>
              </w:rPr>
              <w:t>作业安全管理制度；</w:t>
            </w:r>
            <w:r w:rsidR="00E930B3" w:rsidRPr="00E930B3">
              <w:rPr>
                <w:rFonts w:ascii="仿宋" w:eastAsia="仿宋" w:hAnsi="仿宋" w:hint="eastAsia"/>
                <w:color w:val="000000"/>
                <w:sz w:val="24"/>
              </w:rPr>
              <w:t>焊接前对设备进行检查，确保性能良好，符合安全要求；焊接作业人员持证上岗，按规定正确佩戴个人防护用品，严格按</w:t>
            </w:r>
            <w:r w:rsidR="00E930B3" w:rsidRPr="00E930B3">
              <w:rPr>
                <w:rFonts w:ascii="仿宋" w:eastAsia="仿宋" w:hAnsi="仿宋" w:hint="eastAsia"/>
                <w:color w:val="000000"/>
                <w:sz w:val="24"/>
              </w:rPr>
              <w:lastRenderedPageBreak/>
              <w:t>操作规程作业；进行焊接、切割作业时，有防止触电、灼伤、爆炸和引起火灾的措施，并严格遵守消防安全管理规定；焊接作业结束后，作业人员清理场地、消除焊件余热、切断电源，仔细检查工作场所周围及防护设施，确认无起火危险后离开。</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查相关记录并查看现场</w:t>
            </w:r>
          </w:p>
          <w:p w:rsidR="0099654B" w:rsidRDefault="0099654B" w:rsidP="0099654B">
            <w:pPr>
              <w:ind w:firstLineChars="200" w:firstLine="480"/>
              <w:rPr>
                <w:rFonts w:ascii="仿宋" w:eastAsia="仿宋" w:hAnsi="仿宋"/>
                <w:color w:val="000000"/>
                <w:sz w:val="24"/>
              </w:rPr>
            </w:pPr>
            <w:r w:rsidRPr="0068102A">
              <w:rPr>
                <w:rFonts w:ascii="仿宋" w:eastAsia="仿宋" w:hAnsi="仿宋" w:hint="eastAsia"/>
                <w:color w:val="000000"/>
                <w:sz w:val="24"/>
              </w:rPr>
              <w:t>未建立</w:t>
            </w:r>
            <w:r>
              <w:rPr>
                <w:rFonts w:ascii="仿宋" w:eastAsia="仿宋" w:hAnsi="仿宋" w:hint="eastAsia"/>
                <w:color w:val="000000"/>
                <w:sz w:val="24"/>
              </w:rPr>
              <w:t>焊接</w:t>
            </w:r>
            <w:r w:rsidRPr="0068102A">
              <w:rPr>
                <w:rFonts w:ascii="仿宋" w:eastAsia="仿宋" w:hAnsi="仿宋" w:hint="eastAsia"/>
                <w:color w:val="000000"/>
                <w:sz w:val="24"/>
              </w:rPr>
              <w:t>作业安全管理制度，</w:t>
            </w:r>
            <w:r>
              <w:rPr>
                <w:rFonts w:ascii="仿宋" w:eastAsia="仿宋" w:hAnsi="仿宋" w:hint="eastAsia"/>
                <w:color w:val="000000"/>
                <w:sz w:val="24"/>
              </w:rPr>
              <w:t>扣2分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焊接设备不符合安全要求，扣10分</w:t>
            </w:r>
          </w:p>
          <w:p w:rsidR="002E67BA" w:rsidRDefault="002E67BA" w:rsidP="002E67BA">
            <w:pPr>
              <w:ind w:firstLineChars="200" w:firstLine="480"/>
              <w:rPr>
                <w:rFonts w:ascii="仿宋" w:eastAsia="仿宋" w:hAnsi="仿宋"/>
                <w:color w:val="000000"/>
                <w:sz w:val="24"/>
              </w:rPr>
            </w:pPr>
            <w:r>
              <w:rPr>
                <w:rFonts w:ascii="仿宋" w:eastAsia="仿宋" w:hAnsi="仿宋" w:hint="eastAsia"/>
                <w:color w:val="000000"/>
                <w:sz w:val="24"/>
              </w:rPr>
              <w:t>作业人员未按规定持</w:t>
            </w:r>
            <w:r w:rsidRPr="0068102A">
              <w:rPr>
                <w:rFonts w:ascii="仿宋" w:eastAsia="仿宋" w:hAnsi="仿宋" w:hint="eastAsia"/>
                <w:color w:val="000000"/>
                <w:sz w:val="24"/>
              </w:rPr>
              <w:t>证上岗，每人扣</w:t>
            </w:r>
            <w:r>
              <w:rPr>
                <w:rFonts w:ascii="仿宋" w:eastAsia="仿宋" w:hAnsi="仿宋" w:hint="eastAsia"/>
                <w:color w:val="000000"/>
                <w:sz w:val="24"/>
              </w:rPr>
              <w:t>2</w:t>
            </w:r>
            <w:r w:rsidRPr="0068102A">
              <w:rPr>
                <w:rFonts w:ascii="仿宋" w:eastAsia="仿宋" w:hAnsi="仿宋" w:hint="eastAsia"/>
                <w:color w:val="000000"/>
                <w:sz w:val="24"/>
              </w:rPr>
              <w:t>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作业人员未按规定佩戴防护用品，每人扣2分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lastRenderedPageBreak/>
              <w:t>作业人员违反操作规程，每</w:t>
            </w:r>
            <w:r w:rsidR="00405802">
              <w:rPr>
                <w:rFonts w:ascii="仿宋" w:eastAsia="仿宋" w:hAnsi="仿宋" w:hint="eastAsia"/>
                <w:color w:val="000000"/>
                <w:sz w:val="24"/>
              </w:rPr>
              <w:t>人</w:t>
            </w:r>
            <w:r w:rsidRPr="00E930B3">
              <w:rPr>
                <w:rFonts w:ascii="仿宋" w:eastAsia="仿宋" w:hAnsi="仿宋" w:hint="eastAsia"/>
                <w:color w:val="000000"/>
                <w:sz w:val="24"/>
              </w:rPr>
              <w:t>扣</w:t>
            </w:r>
            <w:r w:rsidR="00405802">
              <w:rPr>
                <w:rFonts w:ascii="仿宋" w:eastAsia="仿宋" w:hAnsi="仿宋" w:hint="eastAsia"/>
                <w:color w:val="000000"/>
                <w:sz w:val="24"/>
              </w:rPr>
              <w:t>2</w:t>
            </w:r>
            <w:r w:rsidRPr="00E930B3">
              <w:rPr>
                <w:rFonts w:ascii="仿宋" w:eastAsia="仿宋" w:hAnsi="仿宋" w:hint="eastAsia"/>
                <w:color w:val="000000"/>
                <w:sz w:val="24"/>
              </w:rPr>
              <w:t>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焊接、切割作业无安全措施，每</w:t>
            </w:r>
            <w:r w:rsidR="00405802">
              <w:rPr>
                <w:rFonts w:ascii="仿宋" w:eastAsia="仿宋" w:hAnsi="仿宋" w:hint="eastAsia"/>
                <w:color w:val="000000"/>
                <w:sz w:val="24"/>
              </w:rPr>
              <w:t>次</w:t>
            </w:r>
            <w:r w:rsidRPr="00E930B3">
              <w:rPr>
                <w:rFonts w:ascii="仿宋" w:eastAsia="仿宋" w:hAnsi="仿宋" w:hint="eastAsia"/>
                <w:color w:val="000000"/>
                <w:sz w:val="24"/>
              </w:rPr>
              <w:t>扣2分</w:t>
            </w:r>
          </w:p>
          <w:p w:rsidR="00465227" w:rsidRPr="0068102A" w:rsidRDefault="00E930B3" w:rsidP="001D54FA">
            <w:pPr>
              <w:ind w:firstLineChars="200" w:firstLine="480"/>
              <w:jc w:val="left"/>
              <w:rPr>
                <w:rFonts w:ascii="仿宋" w:eastAsia="仿宋" w:hAnsi="仿宋"/>
                <w:color w:val="000000"/>
                <w:sz w:val="24"/>
              </w:rPr>
            </w:pPr>
            <w:r w:rsidRPr="00E930B3">
              <w:rPr>
                <w:rFonts w:ascii="仿宋" w:eastAsia="仿宋" w:hAnsi="仿宋" w:hint="eastAsia"/>
                <w:color w:val="000000"/>
                <w:sz w:val="24"/>
              </w:rPr>
              <w:t>作业结束后未仔细检查并确保安全，每次扣2分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4.2.17交叉作业</w:t>
            </w:r>
          </w:p>
          <w:p w:rsidR="00465227" w:rsidRPr="0068102A" w:rsidRDefault="00465227" w:rsidP="0099654B">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按照有关法律法规、技术标准进行交叉作业。</w:t>
            </w:r>
            <w:r w:rsidR="0099654B" w:rsidRPr="0068102A">
              <w:rPr>
                <w:rFonts w:ascii="仿宋" w:eastAsia="仿宋" w:hAnsi="仿宋" w:hint="eastAsia"/>
                <w:color w:val="000000"/>
                <w:sz w:val="24"/>
              </w:rPr>
              <w:t>建立</w:t>
            </w:r>
            <w:r w:rsidR="0099654B">
              <w:rPr>
                <w:rFonts w:ascii="仿宋" w:eastAsia="仿宋" w:hAnsi="仿宋" w:hint="eastAsia"/>
                <w:color w:val="000000"/>
                <w:sz w:val="24"/>
              </w:rPr>
              <w:t>交叉</w:t>
            </w:r>
            <w:r w:rsidR="0099654B" w:rsidRPr="0068102A">
              <w:rPr>
                <w:rFonts w:ascii="仿宋" w:eastAsia="仿宋" w:hAnsi="仿宋" w:hint="eastAsia"/>
                <w:color w:val="000000"/>
                <w:sz w:val="24"/>
              </w:rPr>
              <w:t>作业安全管理制度；</w:t>
            </w:r>
            <w:r w:rsidRPr="0068102A">
              <w:rPr>
                <w:rFonts w:ascii="仿宋" w:eastAsia="仿宋" w:hAnsi="仿宋" w:hint="eastAsia"/>
                <w:color w:val="000000"/>
                <w:sz w:val="24"/>
              </w:rPr>
              <w:t>制定协调一致的安全措施，进行充分的沟通和</w:t>
            </w:r>
            <w:r w:rsidRPr="000C6564">
              <w:rPr>
                <w:rFonts w:ascii="仿宋" w:eastAsia="仿宋" w:hAnsi="仿宋" w:hint="eastAsia"/>
                <w:color w:val="000000"/>
                <w:sz w:val="24"/>
              </w:rPr>
              <w:t>交底</w:t>
            </w:r>
            <w:r w:rsidRPr="0068102A">
              <w:rPr>
                <w:rFonts w:ascii="仿宋" w:eastAsia="仿宋" w:hAnsi="仿宋" w:hint="eastAsia"/>
                <w:color w:val="000000"/>
                <w:sz w:val="24"/>
              </w:rPr>
              <w:t>，且</w:t>
            </w:r>
            <w:r w:rsidRPr="000C6564">
              <w:rPr>
                <w:rFonts w:ascii="仿宋" w:eastAsia="仿宋" w:hAnsi="仿宋" w:hint="eastAsia"/>
                <w:color w:val="000000"/>
                <w:sz w:val="24"/>
              </w:rPr>
              <w:t>应有专人现场检查与协调、监护</w:t>
            </w:r>
            <w:r w:rsidRPr="0068102A">
              <w:rPr>
                <w:rFonts w:ascii="仿宋" w:eastAsia="仿宋" w:hAnsi="仿宋" w:hint="eastAsia"/>
                <w:color w:val="000000"/>
                <w:sz w:val="24"/>
              </w:rPr>
              <w:t>；两个以上不同作业队伍在同一作业区域内进行作业活动时，应签订</w:t>
            </w:r>
            <w:r w:rsidR="002D3B34" w:rsidRPr="0068102A">
              <w:rPr>
                <w:rFonts w:ascii="仿宋" w:eastAsia="仿宋" w:hAnsi="仿宋" w:hint="eastAsia"/>
                <w:color w:val="000000"/>
                <w:sz w:val="24"/>
              </w:rPr>
              <w:t>安全</w:t>
            </w:r>
            <w:r w:rsidRPr="0068102A">
              <w:rPr>
                <w:rFonts w:ascii="仿宋" w:eastAsia="仿宋" w:hAnsi="仿宋" w:hint="eastAsia"/>
                <w:color w:val="000000"/>
                <w:sz w:val="24"/>
              </w:rPr>
              <w:t>管理协议，明确各自的管理职责和采取的措施；垂直交叉作业</w:t>
            </w:r>
            <w:r w:rsidR="006E0C69" w:rsidRPr="0068102A">
              <w:rPr>
                <w:rFonts w:ascii="仿宋" w:eastAsia="仿宋" w:hAnsi="仿宋" w:hint="eastAsia"/>
                <w:color w:val="000000"/>
                <w:sz w:val="24"/>
              </w:rPr>
              <w:t>应</w:t>
            </w:r>
            <w:r w:rsidRPr="0068102A">
              <w:rPr>
                <w:rFonts w:ascii="仿宋" w:eastAsia="仿宋" w:hAnsi="仿宋" w:hint="eastAsia"/>
                <w:color w:val="000000"/>
                <w:sz w:val="24"/>
              </w:rPr>
              <w:t>搭设严密、牢固的防护隔离设施</w:t>
            </w:r>
            <w:r w:rsidR="00BE186B">
              <w:rPr>
                <w:rFonts w:ascii="仿宋" w:eastAsia="仿宋" w:hAnsi="仿宋" w:hint="eastAsia"/>
                <w:color w:val="000000"/>
                <w:sz w:val="24"/>
              </w:rPr>
              <w:t>；</w:t>
            </w:r>
            <w:r w:rsidRPr="0068102A">
              <w:rPr>
                <w:rFonts w:ascii="仿宋" w:eastAsia="仿宋" w:hAnsi="仿宋" w:hint="eastAsia"/>
                <w:color w:val="000000"/>
                <w:sz w:val="24"/>
              </w:rPr>
              <w:t>交叉作业时，</w:t>
            </w:r>
            <w:r w:rsidR="001E4256" w:rsidRPr="0068102A">
              <w:rPr>
                <w:rFonts w:ascii="仿宋" w:eastAsia="仿宋" w:hAnsi="仿宋" w:hint="eastAsia"/>
                <w:color w:val="000000"/>
                <w:sz w:val="24"/>
              </w:rPr>
              <w:t>严禁</w:t>
            </w:r>
            <w:r w:rsidRPr="0068102A">
              <w:rPr>
                <w:rFonts w:ascii="仿宋" w:eastAsia="仿宋" w:hAnsi="仿宋" w:hint="eastAsia"/>
                <w:color w:val="000000"/>
                <w:sz w:val="24"/>
              </w:rPr>
              <w:t>上下投掷材料、边角余料</w:t>
            </w:r>
            <w:r w:rsidR="001E4256" w:rsidRPr="0068102A">
              <w:rPr>
                <w:rFonts w:ascii="仿宋" w:eastAsia="仿宋" w:hAnsi="仿宋" w:hint="eastAsia"/>
                <w:color w:val="000000"/>
                <w:sz w:val="24"/>
              </w:rPr>
              <w:t>；</w:t>
            </w:r>
            <w:r w:rsidRPr="0068102A">
              <w:rPr>
                <w:rFonts w:ascii="仿宋" w:eastAsia="仿宋" w:hAnsi="仿宋" w:hint="eastAsia"/>
                <w:color w:val="000000"/>
                <w:sz w:val="24"/>
              </w:rPr>
              <w:t>工具</w:t>
            </w:r>
            <w:r w:rsidR="005735A5">
              <w:rPr>
                <w:rFonts w:ascii="仿宋" w:eastAsia="仿宋" w:hAnsi="仿宋" w:hint="eastAsia"/>
                <w:color w:val="000000"/>
                <w:sz w:val="24"/>
              </w:rPr>
              <w:t>应</w:t>
            </w:r>
            <w:r w:rsidR="005735A5" w:rsidRPr="0068102A">
              <w:rPr>
                <w:rFonts w:ascii="仿宋" w:eastAsia="仿宋" w:hAnsi="仿宋" w:hint="eastAsia"/>
                <w:color w:val="000000"/>
                <w:sz w:val="24"/>
              </w:rPr>
              <w:t>随手放入工具袋</w:t>
            </w:r>
            <w:r w:rsidRPr="0068102A">
              <w:rPr>
                <w:rFonts w:ascii="仿宋" w:eastAsia="仿宋" w:hAnsi="仿宋" w:hint="eastAsia"/>
                <w:color w:val="000000"/>
                <w:sz w:val="24"/>
              </w:rPr>
              <w:t>，</w:t>
            </w:r>
            <w:r w:rsidR="001E4256" w:rsidRPr="0068102A">
              <w:rPr>
                <w:rFonts w:ascii="仿宋" w:eastAsia="仿宋" w:hAnsi="仿宋" w:hint="eastAsia"/>
                <w:color w:val="000000"/>
                <w:sz w:val="24"/>
              </w:rPr>
              <w:t>严禁</w:t>
            </w:r>
            <w:proofErr w:type="gramStart"/>
            <w:r w:rsidR="001E4256" w:rsidRPr="0068102A">
              <w:rPr>
                <w:rFonts w:ascii="仿宋" w:eastAsia="仿宋" w:hAnsi="仿宋" w:hint="eastAsia"/>
                <w:color w:val="000000"/>
                <w:sz w:val="24"/>
              </w:rPr>
              <w:t>在</w:t>
            </w:r>
            <w:r w:rsidRPr="0068102A">
              <w:rPr>
                <w:rFonts w:ascii="仿宋" w:eastAsia="仿宋" w:hAnsi="仿宋" w:hint="eastAsia"/>
                <w:color w:val="000000"/>
                <w:sz w:val="24"/>
              </w:rPr>
              <w:t>吊物下方</w:t>
            </w:r>
            <w:proofErr w:type="gramEnd"/>
            <w:r w:rsidRPr="0068102A">
              <w:rPr>
                <w:rFonts w:ascii="仿宋" w:eastAsia="仿宋" w:hAnsi="仿宋" w:hint="eastAsia"/>
                <w:color w:val="000000"/>
                <w:sz w:val="24"/>
              </w:rPr>
              <w:t>接料或逗留。</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B333CF">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226EF4" w:rsidRPr="00226EF4" w:rsidRDefault="00226EF4" w:rsidP="00226EF4">
            <w:pPr>
              <w:ind w:firstLineChars="200" w:firstLine="480"/>
              <w:rPr>
                <w:rFonts w:ascii="仿宋" w:eastAsia="仿宋" w:hAnsi="仿宋"/>
                <w:color w:val="000000"/>
                <w:sz w:val="24"/>
              </w:rPr>
            </w:pPr>
            <w:r w:rsidRPr="0068102A">
              <w:rPr>
                <w:rFonts w:ascii="仿宋" w:eastAsia="仿宋" w:hAnsi="仿宋" w:hint="eastAsia"/>
                <w:color w:val="000000"/>
                <w:sz w:val="24"/>
              </w:rPr>
              <w:t>未建立</w:t>
            </w:r>
            <w:r>
              <w:rPr>
                <w:rFonts w:ascii="仿宋" w:eastAsia="仿宋" w:hAnsi="仿宋" w:hint="eastAsia"/>
                <w:color w:val="000000"/>
                <w:sz w:val="24"/>
              </w:rPr>
              <w:t>交叉</w:t>
            </w:r>
            <w:r w:rsidRPr="0068102A">
              <w:rPr>
                <w:rFonts w:ascii="仿宋" w:eastAsia="仿宋" w:hAnsi="仿宋" w:hint="eastAsia"/>
                <w:color w:val="000000"/>
                <w:sz w:val="24"/>
              </w:rPr>
              <w:t>作业安全管理制度，</w:t>
            </w:r>
            <w:r>
              <w:rPr>
                <w:rFonts w:ascii="仿宋" w:eastAsia="仿宋" w:hAnsi="仿宋" w:hint="eastAsia"/>
                <w:color w:val="000000"/>
                <w:sz w:val="24"/>
              </w:rPr>
              <w:t>扣2分</w:t>
            </w:r>
          </w:p>
          <w:p w:rsidR="00775103" w:rsidRDefault="005735A5" w:rsidP="005735A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未制定安全措施</w:t>
            </w:r>
            <w:r w:rsidR="00775103">
              <w:rPr>
                <w:rFonts w:ascii="仿宋" w:eastAsia="仿宋" w:hAnsi="仿宋" w:hint="eastAsia"/>
                <w:color w:val="000000"/>
                <w:sz w:val="24"/>
              </w:rPr>
              <w:t>，扣10分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924418" w:rsidRDefault="00924418" w:rsidP="00924418">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5735A5" w:rsidRDefault="005735A5" w:rsidP="005735A5">
            <w:pPr>
              <w:ind w:firstLineChars="200" w:firstLine="480"/>
              <w:jc w:val="left"/>
              <w:rPr>
                <w:rFonts w:ascii="仿宋" w:eastAsia="仿宋" w:hAnsi="仿宋"/>
                <w:color w:val="000000"/>
                <w:sz w:val="24"/>
              </w:rPr>
            </w:pPr>
            <w:r w:rsidRPr="0068102A">
              <w:rPr>
                <w:rFonts w:ascii="仿宋" w:eastAsia="仿宋" w:hAnsi="仿宋" w:hint="eastAsia"/>
                <w:color w:val="000000"/>
                <w:sz w:val="24"/>
              </w:rPr>
              <w:t>两个以上作业队伍</w:t>
            </w:r>
            <w:r>
              <w:rPr>
                <w:rFonts w:ascii="仿宋" w:eastAsia="仿宋" w:hAnsi="仿宋" w:hint="eastAsia"/>
                <w:color w:val="000000"/>
                <w:sz w:val="24"/>
              </w:rPr>
              <w:t>交叉作业时，未</w:t>
            </w:r>
            <w:r w:rsidRPr="0068102A">
              <w:rPr>
                <w:rFonts w:ascii="仿宋" w:eastAsia="仿宋" w:hAnsi="仿宋" w:hint="eastAsia"/>
                <w:color w:val="000000"/>
                <w:sz w:val="24"/>
              </w:rPr>
              <w:t>签订安全管理协议</w:t>
            </w:r>
            <w:r>
              <w:rPr>
                <w:rFonts w:ascii="仿宋" w:eastAsia="仿宋" w:hAnsi="仿宋" w:hint="eastAsia"/>
                <w:color w:val="000000"/>
                <w:sz w:val="24"/>
              </w:rPr>
              <w:t>，扣5分</w:t>
            </w:r>
          </w:p>
          <w:p w:rsidR="005735A5" w:rsidRDefault="005735A5" w:rsidP="0052341E">
            <w:pPr>
              <w:ind w:firstLineChars="200" w:firstLine="480"/>
              <w:jc w:val="left"/>
              <w:rPr>
                <w:rFonts w:ascii="仿宋" w:eastAsia="仿宋" w:hAnsi="仿宋"/>
                <w:color w:val="000000"/>
                <w:sz w:val="24"/>
              </w:rPr>
            </w:pPr>
            <w:r w:rsidRPr="0068102A">
              <w:rPr>
                <w:rFonts w:ascii="仿宋" w:eastAsia="仿宋" w:hAnsi="仿宋" w:hint="eastAsia"/>
                <w:color w:val="000000"/>
                <w:sz w:val="24"/>
              </w:rPr>
              <w:t>垂直交叉作业</w:t>
            </w:r>
            <w:r w:rsidR="000B24F2">
              <w:rPr>
                <w:rFonts w:ascii="仿宋" w:eastAsia="仿宋" w:hAnsi="仿宋" w:hint="eastAsia"/>
                <w:color w:val="000000"/>
                <w:sz w:val="24"/>
              </w:rPr>
              <w:t>时</w:t>
            </w:r>
            <w:r>
              <w:rPr>
                <w:rFonts w:ascii="仿宋" w:eastAsia="仿宋" w:hAnsi="仿宋" w:hint="eastAsia"/>
                <w:color w:val="000000"/>
                <w:sz w:val="24"/>
              </w:rPr>
              <w:t>，</w:t>
            </w:r>
            <w:r w:rsidRPr="0068102A">
              <w:rPr>
                <w:rFonts w:ascii="仿宋" w:eastAsia="仿宋" w:hAnsi="仿宋" w:hint="eastAsia"/>
                <w:color w:val="000000"/>
                <w:sz w:val="24"/>
              </w:rPr>
              <w:t>安全</w:t>
            </w:r>
            <w:r>
              <w:rPr>
                <w:rFonts w:ascii="仿宋" w:eastAsia="仿宋" w:hAnsi="仿宋" w:hint="eastAsia"/>
                <w:color w:val="000000"/>
                <w:sz w:val="24"/>
              </w:rPr>
              <w:t>防护</w:t>
            </w:r>
            <w:r w:rsidRPr="0068102A">
              <w:rPr>
                <w:rFonts w:ascii="仿宋" w:eastAsia="仿宋" w:hAnsi="仿宋" w:hint="eastAsia"/>
                <w:color w:val="000000"/>
                <w:sz w:val="24"/>
              </w:rPr>
              <w:t>措施</w:t>
            </w:r>
            <w:r>
              <w:rPr>
                <w:rFonts w:ascii="仿宋" w:eastAsia="仿宋" w:hAnsi="仿宋" w:hint="eastAsia"/>
                <w:color w:val="000000"/>
                <w:sz w:val="24"/>
              </w:rPr>
              <w:t>落实</w:t>
            </w:r>
            <w:r w:rsidR="000B24F2">
              <w:rPr>
                <w:rFonts w:ascii="仿宋" w:eastAsia="仿宋" w:hAnsi="仿宋" w:hint="eastAsia"/>
                <w:color w:val="000000"/>
                <w:sz w:val="24"/>
              </w:rPr>
              <w:t>不到</w:t>
            </w:r>
            <w:r w:rsidR="00BE186B">
              <w:rPr>
                <w:rFonts w:ascii="仿宋" w:eastAsia="仿宋" w:hAnsi="仿宋" w:hint="eastAsia"/>
                <w:color w:val="000000"/>
                <w:sz w:val="24"/>
              </w:rPr>
              <w:t>位</w:t>
            </w:r>
            <w:r w:rsidRPr="0068102A">
              <w:rPr>
                <w:rFonts w:ascii="仿宋" w:eastAsia="仿宋" w:hAnsi="仿宋" w:hint="eastAsia"/>
                <w:color w:val="000000"/>
                <w:sz w:val="24"/>
              </w:rPr>
              <w:t>，扣</w:t>
            </w:r>
            <w:r w:rsidR="00924418">
              <w:rPr>
                <w:rFonts w:ascii="仿宋" w:eastAsia="仿宋" w:hAnsi="仿宋" w:hint="eastAsia"/>
                <w:color w:val="000000"/>
                <w:sz w:val="24"/>
              </w:rPr>
              <w:t>5</w:t>
            </w:r>
            <w:r w:rsidRPr="0068102A">
              <w:rPr>
                <w:rFonts w:ascii="仿宋" w:eastAsia="仿宋" w:hAnsi="仿宋" w:hint="eastAsia"/>
                <w:color w:val="000000"/>
                <w:sz w:val="24"/>
              </w:rPr>
              <w:t>分</w:t>
            </w:r>
          </w:p>
          <w:p w:rsidR="00465227" w:rsidRPr="0068102A" w:rsidRDefault="00E81E65" w:rsidP="00924418">
            <w:pPr>
              <w:ind w:firstLineChars="200" w:firstLine="480"/>
              <w:jc w:val="left"/>
              <w:rPr>
                <w:rFonts w:ascii="仿宋" w:eastAsia="仿宋" w:hAnsi="仿宋"/>
                <w:color w:val="000000"/>
                <w:sz w:val="24"/>
              </w:rPr>
            </w:pPr>
            <w:r>
              <w:rPr>
                <w:rFonts w:ascii="仿宋" w:eastAsia="仿宋" w:hAnsi="仿宋" w:hint="eastAsia"/>
                <w:color w:val="000000"/>
                <w:sz w:val="24"/>
              </w:rPr>
              <w:t>违规作业</w:t>
            </w:r>
            <w:r w:rsidR="004E21E3">
              <w:rPr>
                <w:rFonts w:ascii="仿宋" w:eastAsia="仿宋" w:hAnsi="仿宋" w:hint="eastAsia"/>
                <w:color w:val="000000"/>
                <w:sz w:val="24"/>
              </w:rPr>
              <w:t>，每人扣2分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2E00CF"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2E00CF" w:rsidRPr="0068102A" w:rsidRDefault="002E00CF"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20FE" w:rsidRPr="002320FE" w:rsidRDefault="002E00CF" w:rsidP="002320FE">
            <w:pPr>
              <w:jc w:val="left"/>
              <w:rPr>
                <w:rFonts w:ascii="仿宋" w:eastAsia="仿宋" w:hAnsi="仿宋"/>
                <w:color w:val="000000"/>
                <w:sz w:val="24"/>
              </w:rPr>
            </w:pPr>
            <w:r>
              <w:rPr>
                <w:rFonts w:ascii="仿宋" w:eastAsia="仿宋" w:hAnsi="仿宋" w:hint="eastAsia"/>
                <w:color w:val="000000"/>
                <w:sz w:val="24"/>
              </w:rPr>
              <w:t>4.2.18</w:t>
            </w:r>
            <w:r w:rsidR="002320FE" w:rsidRPr="002320FE">
              <w:rPr>
                <w:rFonts w:ascii="仿宋" w:eastAsia="仿宋" w:hAnsi="仿宋" w:hint="eastAsia"/>
                <w:color w:val="000000"/>
                <w:sz w:val="24"/>
              </w:rPr>
              <w:t>有（受）</w:t>
            </w:r>
            <w:proofErr w:type="gramStart"/>
            <w:r w:rsidR="002320FE" w:rsidRPr="002320FE">
              <w:rPr>
                <w:rFonts w:ascii="仿宋" w:eastAsia="仿宋" w:hAnsi="仿宋" w:hint="eastAsia"/>
                <w:color w:val="000000"/>
                <w:sz w:val="24"/>
              </w:rPr>
              <w:t>限空间</w:t>
            </w:r>
            <w:proofErr w:type="gramEnd"/>
            <w:r w:rsidR="002320FE" w:rsidRPr="002320FE">
              <w:rPr>
                <w:rFonts w:ascii="仿宋" w:eastAsia="仿宋" w:hAnsi="仿宋" w:hint="eastAsia"/>
                <w:color w:val="000000"/>
                <w:sz w:val="24"/>
              </w:rPr>
              <w:t>作业</w:t>
            </w:r>
          </w:p>
          <w:p w:rsidR="002E00CF" w:rsidRPr="0068102A" w:rsidRDefault="002320FE" w:rsidP="0099654B">
            <w:pPr>
              <w:jc w:val="left"/>
              <w:rPr>
                <w:rFonts w:ascii="仿宋" w:eastAsia="仿宋" w:hAnsi="仿宋"/>
                <w:color w:val="000000"/>
                <w:sz w:val="24"/>
              </w:rPr>
            </w:pPr>
            <w:r w:rsidRPr="002320FE">
              <w:rPr>
                <w:rFonts w:ascii="仿宋" w:eastAsia="仿宋" w:hAnsi="仿宋" w:hint="eastAsia"/>
                <w:color w:val="000000"/>
                <w:sz w:val="24"/>
              </w:rPr>
              <w:t>按照有关法律法规、技术标准进行有（受）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作业。建立有（受）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作业安全管理制度；实行有（受）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作业审批制度；有（受）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作业应当严格遵守“先通风、再检测、后</w:t>
            </w:r>
            <w:r w:rsidRPr="002320FE">
              <w:rPr>
                <w:rFonts w:ascii="仿宋" w:eastAsia="仿宋" w:hAnsi="仿宋" w:hint="eastAsia"/>
                <w:color w:val="000000"/>
                <w:sz w:val="24"/>
              </w:rPr>
              <w:lastRenderedPageBreak/>
              <w:t>作业”的原则；作业人员必须</w:t>
            </w:r>
            <w:proofErr w:type="gramStart"/>
            <w:r w:rsidRPr="002320FE">
              <w:rPr>
                <w:rFonts w:ascii="仿宋" w:eastAsia="仿宋" w:hAnsi="仿宋" w:hint="eastAsia"/>
                <w:color w:val="000000"/>
                <w:sz w:val="24"/>
              </w:rPr>
              <w:t>经安全</w:t>
            </w:r>
            <w:proofErr w:type="gramEnd"/>
            <w:r w:rsidRPr="002320FE">
              <w:rPr>
                <w:rFonts w:ascii="仿宋" w:eastAsia="仿宋" w:hAnsi="仿宋" w:hint="eastAsia"/>
                <w:color w:val="000000"/>
                <w:sz w:val="24"/>
              </w:rPr>
              <w:t>培训</w:t>
            </w:r>
            <w:r w:rsidR="00C63DFE" w:rsidRPr="002320FE">
              <w:rPr>
                <w:rFonts w:ascii="仿宋" w:eastAsia="仿宋" w:hAnsi="仿宋" w:hint="eastAsia"/>
                <w:color w:val="000000"/>
                <w:sz w:val="24"/>
              </w:rPr>
              <w:t>合格</w:t>
            </w:r>
            <w:r w:rsidRPr="002320FE">
              <w:rPr>
                <w:rFonts w:ascii="仿宋" w:eastAsia="仿宋" w:hAnsi="仿宋" w:hint="eastAsia"/>
                <w:color w:val="000000"/>
                <w:sz w:val="24"/>
              </w:rPr>
              <w:t>方能上岗作业；向作业人员进行安全技术交底；必须配备个人防中毒窒息等防护装备，严禁无防护监护措施作业；作业现场应设置安全警示标识，应有监护人员；制定应急措施，现场必须配备应急装备，</w:t>
            </w:r>
            <w:r w:rsidR="00C63DFE">
              <w:rPr>
                <w:rFonts w:ascii="仿宋" w:eastAsia="仿宋" w:hAnsi="仿宋" w:hint="eastAsia"/>
                <w:color w:val="000000"/>
                <w:sz w:val="24"/>
              </w:rPr>
              <w:t>科学</w:t>
            </w:r>
            <w:r w:rsidRPr="002320FE">
              <w:rPr>
                <w:rFonts w:ascii="仿宋" w:eastAsia="仿宋" w:hAnsi="仿宋" w:hint="eastAsia"/>
                <w:color w:val="000000"/>
                <w:sz w:val="24"/>
              </w:rPr>
              <w:t>施救。</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0CF" w:rsidRPr="0068102A" w:rsidRDefault="002320FE" w:rsidP="009A715B">
            <w:pPr>
              <w:jc w:val="center"/>
              <w:rPr>
                <w:rFonts w:ascii="仿宋" w:eastAsia="仿宋" w:hAnsi="仿宋"/>
                <w:color w:val="000000"/>
                <w:sz w:val="24"/>
              </w:rPr>
            </w:pPr>
            <w:r>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FF730C">
            <w:pPr>
              <w:ind w:firstLineChars="200" w:firstLine="480"/>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1D54FA"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未建立有（受）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作业安全管理制度，</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DD15F0"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未</w:t>
            </w:r>
            <w:r w:rsidR="00E14AEE">
              <w:rPr>
                <w:rFonts w:ascii="仿宋" w:eastAsia="仿宋" w:hAnsi="仿宋" w:hint="eastAsia"/>
                <w:color w:val="000000"/>
                <w:sz w:val="24"/>
              </w:rPr>
              <w:t>落实</w:t>
            </w:r>
            <w:r w:rsidRPr="002320FE">
              <w:rPr>
                <w:rFonts w:ascii="仿宋" w:eastAsia="仿宋" w:hAnsi="仿宋" w:hint="eastAsia"/>
                <w:color w:val="000000"/>
                <w:sz w:val="24"/>
              </w:rPr>
              <w:t>审批制度，</w:t>
            </w:r>
            <w:r w:rsidR="00DD15F0">
              <w:rPr>
                <w:rFonts w:ascii="仿宋" w:eastAsia="仿宋" w:hAnsi="仿宋" w:hint="eastAsia"/>
                <w:color w:val="000000"/>
                <w:sz w:val="24"/>
              </w:rPr>
              <w:t>扣10分</w:t>
            </w:r>
          </w:p>
          <w:p w:rsidR="0077334A" w:rsidRDefault="0077334A" w:rsidP="00FF730C">
            <w:pPr>
              <w:ind w:firstLineChars="200" w:firstLine="480"/>
              <w:rPr>
                <w:rFonts w:ascii="仿宋" w:eastAsia="仿宋" w:hAnsi="仿宋"/>
                <w:color w:val="000000"/>
                <w:sz w:val="24"/>
              </w:rPr>
            </w:pPr>
            <w:r>
              <w:rPr>
                <w:rFonts w:ascii="仿宋" w:eastAsia="仿宋" w:hAnsi="仿宋" w:hint="eastAsia"/>
                <w:color w:val="000000"/>
                <w:sz w:val="24"/>
              </w:rPr>
              <w:t>作业前，未按规定进行通风、</w:t>
            </w:r>
            <w:r w:rsidRPr="002320FE">
              <w:rPr>
                <w:rFonts w:ascii="仿宋" w:eastAsia="仿宋" w:hAnsi="仿宋" w:hint="eastAsia"/>
                <w:color w:val="000000"/>
                <w:sz w:val="24"/>
              </w:rPr>
              <w:t>检测</w:t>
            </w:r>
            <w:r>
              <w:rPr>
                <w:rFonts w:ascii="仿宋" w:eastAsia="仿宋" w:hAnsi="仿宋" w:hint="eastAsia"/>
                <w:color w:val="000000"/>
                <w:sz w:val="24"/>
              </w:rPr>
              <w:t>，扣10分</w:t>
            </w:r>
          </w:p>
          <w:p w:rsidR="008118C1" w:rsidRDefault="008118C1" w:rsidP="00FF730C">
            <w:pPr>
              <w:ind w:firstLineChars="200" w:firstLine="480"/>
              <w:rPr>
                <w:rFonts w:ascii="仿宋" w:eastAsia="仿宋" w:hAnsi="仿宋"/>
                <w:color w:val="000000"/>
                <w:sz w:val="24"/>
              </w:rPr>
            </w:pPr>
            <w:r>
              <w:rPr>
                <w:rFonts w:ascii="仿宋" w:eastAsia="仿宋" w:hAnsi="仿宋" w:hint="eastAsia"/>
                <w:color w:val="000000"/>
                <w:sz w:val="24"/>
              </w:rPr>
              <w:lastRenderedPageBreak/>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DD15F0" w:rsidRDefault="00523245" w:rsidP="00FF730C">
            <w:pPr>
              <w:ind w:firstLineChars="200" w:firstLine="480"/>
              <w:rPr>
                <w:rFonts w:ascii="仿宋" w:eastAsia="仿宋" w:hAnsi="仿宋"/>
                <w:color w:val="000000"/>
                <w:sz w:val="24"/>
              </w:rPr>
            </w:pPr>
            <w:r>
              <w:rPr>
                <w:rFonts w:ascii="仿宋" w:eastAsia="仿宋" w:hAnsi="仿宋" w:hint="eastAsia"/>
                <w:color w:val="000000"/>
                <w:sz w:val="24"/>
              </w:rPr>
              <w:t>未落实</w:t>
            </w:r>
            <w:r w:rsidR="002320FE" w:rsidRPr="002320FE">
              <w:rPr>
                <w:rFonts w:ascii="仿宋" w:eastAsia="仿宋" w:hAnsi="仿宋" w:hint="eastAsia"/>
                <w:color w:val="000000"/>
                <w:sz w:val="24"/>
              </w:rPr>
              <w:t>防护措施，</w:t>
            </w:r>
            <w:r w:rsidR="00DD15F0">
              <w:rPr>
                <w:rFonts w:ascii="仿宋" w:eastAsia="仿宋" w:hAnsi="仿宋" w:hint="eastAsia"/>
                <w:color w:val="000000"/>
                <w:sz w:val="24"/>
              </w:rPr>
              <w:t>扣10分</w:t>
            </w:r>
          </w:p>
          <w:p w:rsidR="00DD15F0"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未制定应急措施，</w:t>
            </w:r>
            <w:r w:rsidR="00DD15F0">
              <w:rPr>
                <w:rFonts w:ascii="仿宋" w:eastAsia="仿宋" w:hAnsi="仿宋" w:hint="eastAsia"/>
                <w:color w:val="000000"/>
                <w:sz w:val="24"/>
              </w:rPr>
              <w:t>扣</w:t>
            </w:r>
            <w:r w:rsidR="00523245">
              <w:rPr>
                <w:rFonts w:ascii="仿宋" w:eastAsia="仿宋" w:hAnsi="仿宋" w:hint="eastAsia"/>
                <w:color w:val="000000"/>
                <w:sz w:val="24"/>
              </w:rPr>
              <w:t>5</w:t>
            </w:r>
            <w:r w:rsidR="00DD15F0">
              <w:rPr>
                <w:rFonts w:ascii="仿宋" w:eastAsia="仿宋" w:hAnsi="仿宋" w:hint="eastAsia"/>
                <w:color w:val="000000"/>
                <w:sz w:val="24"/>
              </w:rPr>
              <w:t>分</w:t>
            </w:r>
          </w:p>
          <w:p w:rsidR="0077334A"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缺少安全警示标识，每处扣</w:t>
            </w:r>
            <w:r w:rsidR="00523245">
              <w:rPr>
                <w:rFonts w:ascii="仿宋" w:eastAsia="仿宋" w:hAnsi="仿宋" w:hint="eastAsia"/>
                <w:color w:val="000000"/>
                <w:sz w:val="24"/>
              </w:rPr>
              <w:t>2</w:t>
            </w:r>
            <w:r w:rsidRPr="002320FE">
              <w:rPr>
                <w:rFonts w:ascii="仿宋" w:eastAsia="仿宋" w:hAnsi="仿宋" w:hint="eastAsia"/>
                <w:color w:val="000000"/>
                <w:sz w:val="24"/>
              </w:rPr>
              <w:t>分</w:t>
            </w:r>
          </w:p>
          <w:p w:rsidR="0077334A" w:rsidRDefault="0077334A" w:rsidP="00FF730C">
            <w:pPr>
              <w:ind w:firstLineChars="200" w:firstLine="480"/>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2E00CF" w:rsidRPr="0068102A" w:rsidRDefault="0077334A" w:rsidP="00FF730C">
            <w:pPr>
              <w:ind w:firstLineChars="200" w:firstLine="480"/>
              <w:rPr>
                <w:rFonts w:ascii="仿宋" w:eastAsia="仿宋" w:hAnsi="仿宋"/>
                <w:color w:val="000000"/>
                <w:sz w:val="24"/>
              </w:rPr>
            </w:pPr>
            <w:r>
              <w:rPr>
                <w:rFonts w:ascii="仿宋" w:eastAsia="仿宋" w:hAnsi="仿宋" w:hint="eastAsia"/>
                <w:color w:val="000000"/>
                <w:sz w:val="24"/>
              </w:rPr>
              <w:t>现场应急装备配备不足，扣5分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0CF" w:rsidRPr="0068102A" w:rsidRDefault="002E00CF"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0CF" w:rsidRPr="0068102A" w:rsidRDefault="002E00CF" w:rsidP="00AA486B">
            <w:pPr>
              <w:jc w:val="center"/>
              <w:rPr>
                <w:rFonts w:ascii="仿宋" w:eastAsia="仿宋" w:hAnsi="仿宋"/>
                <w:color w:val="000000"/>
                <w:sz w:val="24"/>
              </w:rPr>
            </w:pPr>
          </w:p>
        </w:tc>
      </w:tr>
      <w:tr w:rsidR="00465227" w:rsidRPr="0068102A" w:rsidTr="00AA486B">
        <w:trPr>
          <w:trHeight w:val="59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w:t>
            </w:r>
            <w:r w:rsidRPr="0068102A">
              <w:rPr>
                <w:rFonts w:ascii="仿宋" w:eastAsia="仿宋" w:hAnsi="仿宋"/>
                <w:color w:val="000000"/>
                <w:sz w:val="24"/>
              </w:rPr>
              <w:t>.2.</w:t>
            </w:r>
            <w:r w:rsidR="002320FE" w:rsidRPr="0068102A">
              <w:rPr>
                <w:rFonts w:ascii="仿宋" w:eastAsia="仿宋" w:hAnsi="仿宋"/>
                <w:color w:val="000000"/>
                <w:sz w:val="24"/>
              </w:rPr>
              <w:t>1</w:t>
            </w:r>
            <w:r w:rsidR="002320FE">
              <w:rPr>
                <w:rFonts w:ascii="仿宋" w:eastAsia="仿宋" w:hAnsi="仿宋" w:hint="eastAsia"/>
                <w:color w:val="000000"/>
                <w:sz w:val="24"/>
              </w:rPr>
              <w:t>9</w:t>
            </w:r>
            <w:r w:rsidRPr="0068102A">
              <w:rPr>
                <w:rFonts w:ascii="仿宋" w:eastAsia="仿宋" w:hAnsi="仿宋" w:hint="eastAsia"/>
                <w:color w:val="000000"/>
                <w:sz w:val="24"/>
              </w:rPr>
              <w:t>岗位达标</w:t>
            </w:r>
          </w:p>
          <w:p w:rsidR="001E645A" w:rsidRPr="0068102A" w:rsidRDefault="001E645A" w:rsidP="001E645A">
            <w:pPr>
              <w:jc w:val="left"/>
              <w:rPr>
                <w:rFonts w:ascii="仿宋" w:eastAsia="仿宋" w:hAnsi="仿宋"/>
                <w:sz w:val="24"/>
              </w:rPr>
            </w:pPr>
            <w:r w:rsidRPr="001E645A">
              <w:rPr>
                <w:rFonts w:ascii="仿宋" w:eastAsia="仿宋" w:hAnsi="仿宋" w:hint="eastAsia"/>
                <w:sz w:val="24"/>
              </w:rPr>
              <w:t>建立班组安全活动管理制度，明确岗位达标的内容和要求，开展安全生产和职业卫生教育培训、安全操作技能训练、岗位作业危险预知、作业现场隐患排查、事故分析等岗位达标活动，并做好记录。从业人员应熟练掌握本岗位安全职责、安全生产和职业卫生操作规程、安全风险及管控措施、防护用品使用、自救互救及应急处置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457AB6">
            <w:pPr>
              <w:jc w:val="center"/>
              <w:rPr>
                <w:rFonts w:ascii="仿宋" w:eastAsia="仿宋" w:hAnsi="仿宋"/>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查相关记录</w:t>
            </w:r>
            <w:r w:rsidR="00F42691">
              <w:rPr>
                <w:rFonts w:ascii="仿宋" w:eastAsia="仿宋" w:hAnsi="仿宋" w:hint="eastAsia"/>
                <w:color w:val="000000"/>
                <w:sz w:val="24"/>
              </w:rPr>
              <w:t>并现场</w:t>
            </w:r>
            <w:r w:rsidRPr="001E645A">
              <w:rPr>
                <w:rFonts w:ascii="仿宋" w:eastAsia="仿宋" w:hAnsi="仿宋" w:hint="eastAsia"/>
                <w:color w:val="000000"/>
                <w:sz w:val="24"/>
              </w:rPr>
              <w:t>问询</w:t>
            </w:r>
          </w:p>
          <w:p w:rsidR="001E645A" w:rsidRPr="001E645A" w:rsidRDefault="004847B0" w:rsidP="00FF730C">
            <w:pPr>
              <w:ind w:firstLineChars="200" w:firstLine="480"/>
              <w:rPr>
                <w:rFonts w:ascii="仿宋" w:eastAsia="仿宋" w:hAnsi="仿宋"/>
                <w:color w:val="000000"/>
                <w:sz w:val="24"/>
              </w:rPr>
            </w:pPr>
            <w:r>
              <w:rPr>
                <w:rFonts w:ascii="仿宋" w:eastAsia="仿宋" w:hAnsi="仿宋" w:hint="eastAsia"/>
                <w:sz w:val="24"/>
              </w:rPr>
              <w:t>未</w:t>
            </w:r>
            <w:r w:rsidRPr="001E645A">
              <w:rPr>
                <w:rFonts w:ascii="仿宋" w:eastAsia="仿宋" w:hAnsi="仿宋" w:hint="eastAsia"/>
                <w:sz w:val="24"/>
              </w:rPr>
              <w:t>建立班组安全活动管理制度</w:t>
            </w:r>
            <w:r w:rsidR="001E645A" w:rsidRPr="001E645A">
              <w:rPr>
                <w:rFonts w:ascii="仿宋" w:eastAsia="仿宋" w:hAnsi="仿宋" w:hint="eastAsia"/>
                <w:color w:val="000000"/>
                <w:sz w:val="24"/>
              </w:rPr>
              <w:t>，扣</w:t>
            </w:r>
            <w:r>
              <w:rPr>
                <w:rFonts w:ascii="仿宋" w:eastAsia="仿宋" w:hAnsi="仿宋" w:hint="eastAsia"/>
                <w:color w:val="000000"/>
                <w:sz w:val="24"/>
              </w:rPr>
              <w:t>2</w:t>
            </w:r>
            <w:r w:rsidR="001E645A" w:rsidRPr="001E645A">
              <w:rPr>
                <w:rFonts w:ascii="仿宋" w:eastAsia="仿宋" w:hAnsi="仿宋" w:hint="eastAsia"/>
                <w:color w:val="000000"/>
                <w:sz w:val="24"/>
              </w:rPr>
              <w:t>分</w:t>
            </w:r>
          </w:p>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制度内容不符合要求，扣</w:t>
            </w:r>
            <w:r w:rsidR="004847B0">
              <w:rPr>
                <w:rFonts w:ascii="仿宋" w:eastAsia="仿宋" w:hAnsi="仿宋" w:hint="eastAsia"/>
                <w:color w:val="000000"/>
                <w:sz w:val="24"/>
              </w:rPr>
              <w:t>1</w:t>
            </w:r>
            <w:r w:rsidRPr="001E645A">
              <w:rPr>
                <w:rFonts w:ascii="仿宋" w:eastAsia="仿宋" w:hAnsi="仿宋" w:hint="eastAsia"/>
                <w:color w:val="000000"/>
                <w:sz w:val="24"/>
              </w:rPr>
              <w:t>分</w:t>
            </w:r>
          </w:p>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未按规定开展岗位达标活动，每少一项扣3分</w:t>
            </w:r>
          </w:p>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从业人员对相关安全知识不熟悉，每人扣2分</w:t>
            </w:r>
          </w:p>
          <w:p w:rsidR="00465227" w:rsidRPr="0068102A" w:rsidRDefault="001E645A" w:rsidP="00FF730C">
            <w:pPr>
              <w:ind w:firstLineChars="200" w:firstLine="480"/>
              <w:rPr>
                <w:rFonts w:ascii="仿宋" w:eastAsia="仿宋" w:hAnsi="仿宋"/>
                <w:sz w:val="24"/>
              </w:rPr>
            </w:pPr>
            <w:r w:rsidRPr="001E645A">
              <w:rPr>
                <w:rFonts w:ascii="仿宋" w:eastAsia="仿宋" w:hAnsi="仿宋" w:hint="eastAsia"/>
                <w:color w:val="000000"/>
                <w:sz w:val="24"/>
              </w:rPr>
              <w:t>记录不完整，每缺一项扣2分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7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D9" w:rsidRDefault="00465227" w:rsidP="002320FE">
            <w:pPr>
              <w:jc w:val="left"/>
              <w:rPr>
                <w:rFonts w:ascii="仿宋" w:eastAsia="仿宋" w:hAnsi="仿宋"/>
                <w:color w:val="000000"/>
                <w:sz w:val="24"/>
              </w:rPr>
            </w:pPr>
            <w:r w:rsidRPr="0068102A">
              <w:rPr>
                <w:rFonts w:ascii="仿宋" w:eastAsia="仿宋" w:hAnsi="仿宋" w:hint="eastAsia"/>
                <w:color w:val="000000"/>
                <w:sz w:val="24"/>
              </w:rPr>
              <w:t>4.2.</w:t>
            </w:r>
            <w:r w:rsidR="002320FE">
              <w:rPr>
                <w:rFonts w:ascii="仿宋" w:eastAsia="仿宋" w:hAnsi="仿宋" w:hint="eastAsia"/>
                <w:color w:val="000000"/>
                <w:sz w:val="24"/>
              </w:rPr>
              <w:t>20</w:t>
            </w:r>
            <w:r w:rsidR="009600D9">
              <w:rPr>
                <w:rFonts w:ascii="仿宋" w:eastAsia="仿宋" w:hAnsi="仿宋" w:hint="eastAsia"/>
                <w:color w:val="000000"/>
                <w:sz w:val="24"/>
              </w:rPr>
              <w:t>分包管理制度</w:t>
            </w:r>
          </w:p>
          <w:p w:rsidR="00465227" w:rsidRPr="0068102A" w:rsidRDefault="00465227" w:rsidP="002320FE">
            <w:pPr>
              <w:jc w:val="left"/>
              <w:rPr>
                <w:rFonts w:ascii="仿宋" w:eastAsia="仿宋" w:hAnsi="仿宋"/>
                <w:sz w:val="24"/>
              </w:rPr>
            </w:pPr>
            <w:r w:rsidRPr="0068102A">
              <w:rPr>
                <w:rFonts w:ascii="仿宋" w:eastAsia="仿宋" w:hAnsi="仿宋" w:hint="eastAsia"/>
                <w:color w:val="000000"/>
                <w:sz w:val="24"/>
              </w:rPr>
              <w:t>工程分包、劳务分包、设备物资采购、设备租赁管理制度应明确各管理层次和部门管理职责和权限，包括分包方的评价和选择、分包招标合同谈判和签约、分包项目实施阶段的管理、分包实施过程中或结束后的再评价等。</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956365" w:rsidP="009A715B">
            <w:pPr>
              <w:jc w:val="center"/>
              <w:rPr>
                <w:rFonts w:ascii="仿宋" w:eastAsia="仿宋" w:hAnsi="仿宋"/>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956365">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DD15F0" w:rsidP="001D54FA">
            <w:pPr>
              <w:ind w:firstLineChars="200" w:firstLine="480"/>
              <w:jc w:val="left"/>
              <w:rPr>
                <w:rFonts w:ascii="仿宋" w:eastAsia="仿宋" w:hAnsi="仿宋"/>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cantSplit/>
          <w:trHeight w:val="59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D9" w:rsidRDefault="00465227" w:rsidP="002320FE">
            <w:pPr>
              <w:jc w:val="left"/>
              <w:rPr>
                <w:rFonts w:ascii="仿宋" w:eastAsia="仿宋" w:hAnsi="仿宋"/>
                <w:color w:val="000000"/>
                <w:sz w:val="24"/>
              </w:rPr>
            </w:pPr>
            <w:r w:rsidRPr="0068102A">
              <w:rPr>
                <w:rFonts w:ascii="仿宋" w:eastAsia="仿宋" w:hAnsi="仿宋" w:hint="eastAsia"/>
                <w:color w:val="000000"/>
                <w:sz w:val="24"/>
              </w:rPr>
              <w:t>4</w:t>
            </w:r>
            <w:r w:rsidRPr="0068102A">
              <w:rPr>
                <w:rFonts w:ascii="仿宋" w:eastAsia="仿宋" w:hAnsi="仿宋"/>
                <w:color w:val="000000"/>
                <w:sz w:val="24"/>
              </w:rPr>
              <w:t>.2.</w:t>
            </w:r>
            <w:r w:rsidR="002320FE" w:rsidRPr="0068102A">
              <w:rPr>
                <w:rFonts w:ascii="仿宋" w:eastAsia="仿宋" w:hAnsi="仿宋"/>
                <w:color w:val="000000"/>
                <w:sz w:val="24"/>
              </w:rPr>
              <w:t>2</w:t>
            </w:r>
            <w:r w:rsidR="002320FE">
              <w:rPr>
                <w:rFonts w:ascii="仿宋" w:eastAsia="仿宋" w:hAnsi="仿宋" w:hint="eastAsia"/>
                <w:color w:val="000000"/>
                <w:sz w:val="24"/>
              </w:rPr>
              <w:t>1</w:t>
            </w:r>
            <w:r w:rsidR="009600D9">
              <w:rPr>
                <w:rFonts w:ascii="仿宋" w:eastAsia="仿宋" w:hAnsi="仿宋" w:hint="eastAsia"/>
                <w:color w:val="000000"/>
                <w:sz w:val="24"/>
              </w:rPr>
              <w:t>分包方评价</w:t>
            </w:r>
          </w:p>
          <w:p w:rsidR="00465227" w:rsidRPr="0068102A" w:rsidRDefault="00465227" w:rsidP="009073A4">
            <w:pPr>
              <w:jc w:val="left"/>
              <w:rPr>
                <w:rFonts w:ascii="仿宋" w:eastAsia="仿宋" w:hAnsi="仿宋"/>
                <w:sz w:val="24"/>
              </w:rPr>
            </w:pPr>
            <w:r w:rsidRPr="0068102A">
              <w:rPr>
                <w:rFonts w:ascii="仿宋" w:eastAsia="仿宋" w:hAnsi="仿宋" w:hint="eastAsia"/>
                <w:color w:val="000000"/>
                <w:sz w:val="24"/>
              </w:rPr>
              <w:t>对分包方进行全面评价和定期再评价，</w:t>
            </w:r>
            <w:r w:rsidR="009073A4" w:rsidRPr="0068102A">
              <w:rPr>
                <w:rFonts w:ascii="仿宋" w:eastAsia="仿宋" w:hAnsi="仿宋" w:hint="eastAsia"/>
                <w:color w:val="000000"/>
                <w:sz w:val="24"/>
              </w:rPr>
              <w:t>包括经营许可和资质证明，专业能力，人员结构和素质，机具装备，技术、质量、安全、施工管理的保证能力，工程业绩和信誉</w:t>
            </w:r>
            <w:r w:rsidR="009073A4">
              <w:rPr>
                <w:rFonts w:ascii="仿宋" w:eastAsia="仿宋" w:hAnsi="仿宋" w:hint="eastAsia"/>
                <w:color w:val="000000"/>
                <w:sz w:val="24"/>
              </w:rPr>
              <w:t>等，</w:t>
            </w:r>
            <w:r w:rsidRPr="0068102A">
              <w:rPr>
                <w:rFonts w:ascii="仿宋" w:eastAsia="仿宋" w:hAnsi="仿宋" w:hint="eastAsia"/>
                <w:color w:val="000000"/>
                <w:sz w:val="24"/>
              </w:rPr>
              <w:t>建立并及时更新合格分包方名录和档案。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956365" w:rsidP="009A715B">
            <w:pPr>
              <w:jc w:val="center"/>
              <w:rPr>
                <w:rFonts w:ascii="仿宋" w:eastAsia="仿宋" w:hAnsi="仿宋"/>
                <w:sz w:val="24"/>
              </w:rPr>
            </w:pPr>
            <w:r>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F42691">
              <w:rPr>
                <w:rFonts w:ascii="仿宋" w:eastAsia="仿宋" w:hAnsi="仿宋" w:hint="eastAsia"/>
                <w:color w:val="000000"/>
                <w:sz w:val="24"/>
              </w:rPr>
              <w:t>相关文件和记录</w:t>
            </w:r>
          </w:p>
          <w:p w:rsidR="005A3552" w:rsidRDefault="005A3552" w:rsidP="001D54FA">
            <w:pPr>
              <w:ind w:firstLineChars="200" w:firstLine="480"/>
              <w:jc w:val="left"/>
              <w:rPr>
                <w:rFonts w:ascii="仿宋" w:eastAsia="仿宋" w:hAnsi="仿宋"/>
                <w:color w:val="000000"/>
                <w:sz w:val="24"/>
              </w:rPr>
            </w:pPr>
            <w:r>
              <w:rPr>
                <w:rFonts w:ascii="仿宋" w:eastAsia="仿宋" w:hAnsi="仿宋" w:hint="eastAsia"/>
                <w:color w:val="000000"/>
                <w:sz w:val="24"/>
              </w:rPr>
              <w:t>未对分包方进行评价，扣</w:t>
            </w:r>
            <w:r w:rsidR="00956365">
              <w:rPr>
                <w:rFonts w:ascii="仿宋" w:eastAsia="仿宋" w:hAnsi="仿宋" w:hint="eastAsia"/>
                <w:color w:val="000000"/>
                <w:sz w:val="24"/>
              </w:rPr>
              <w:t>4</w:t>
            </w:r>
            <w:r>
              <w:rPr>
                <w:rFonts w:ascii="仿宋" w:eastAsia="仿宋" w:hAnsi="仿宋" w:hint="eastAsia"/>
                <w:color w:val="000000"/>
                <w:sz w:val="24"/>
              </w:rPr>
              <w:t>分</w:t>
            </w:r>
          </w:p>
          <w:p w:rsidR="005A3552" w:rsidRDefault="005A3552" w:rsidP="001D54FA">
            <w:pPr>
              <w:ind w:firstLineChars="200" w:firstLine="480"/>
              <w:jc w:val="left"/>
              <w:rPr>
                <w:rFonts w:ascii="仿宋" w:eastAsia="仿宋" w:hAnsi="仿宋"/>
                <w:color w:val="000000"/>
                <w:sz w:val="24"/>
              </w:rPr>
            </w:pPr>
            <w:r>
              <w:rPr>
                <w:rFonts w:ascii="仿宋" w:eastAsia="仿宋" w:hAnsi="仿宋" w:hint="eastAsia"/>
                <w:color w:val="000000"/>
                <w:sz w:val="24"/>
              </w:rPr>
              <w:t>评价对象不全，每少一个扣1分</w:t>
            </w:r>
          </w:p>
          <w:p w:rsidR="005A3552" w:rsidRDefault="005A3552" w:rsidP="005A3552">
            <w:pPr>
              <w:ind w:firstLineChars="200" w:firstLine="480"/>
              <w:jc w:val="left"/>
              <w:rPr>
                <w:rFonts w:ascii="仿宋" w:eastAsia="仿宋" w:hAnsi="仿宋"/>
                <w:color w:val="000000"/>
                <w:sz w:val="24"/>
              </w:rPr>
            </w:pPr>
            <w:r>
              <w:rPr>
                <w:rFonts w:ascii="仿宋" w:eastAsia="仿宋" w:hAnsi="仿宋" w:hint="eastAsia"/>
                <w:color w:val="000000"/>
                <w:sz w:val="24"/>
              </w:rPr>
              <w:t>未定期评价，每少一次扣1分</w:t>
            </w:r>
          </w:p>
          <w:p w:rsidR="005A3552" w:rsidRDefault="005A3552" w:rsidP="001D54FA">
            <w:pPr>
              <w:ind w:firstLineChars="200" w:firstLine="480"/>
              <w:jc w:val="left"/>
              <w:rPr>
                <w:rFonts w:ascii="仿宋" w:eastAsia="仿宋" w:hAnsi="仿宋"/>
                <w:color w:val="000000"/>
                <w:sz w:val="24"/>
              </w:rPr>
            </w:pPr>
            <w:r>
              <w:rPr>
                <w:rFonts w:ascii="仿宋" w:eastAsia="仿宋" w:hAnsi="仿宋" w:hint="eastAsia"/>
                <w:color w:val="000000"/>
                <w:sz w:val="24"/>
              </w:rPr>
              <w:t>评价内容不全，每少一项扣1分</w:t>
            </w:r>
          </w:p>
          <w:p w:rsidR="00465227" w:rsidRPr="0068102A" w:rsidRDefault="00465227" w:rsidP="00B90DE5">
            <w:pPr>
              <w:ind w:firstLineChars="200" w:firstLine="480"/>
              <w:jc w:val="left"/>
              <w:rPr>
                <w:rFonts w:ascii="仿宋" w:eastAsia="仿宋" w:hAnsi="仿宋"/>
                <w:sz w:val="24"/>
              </w:rPr>
            </w:pPr>
            <w:r w:rsidRPr="0068102A">
              <w:rPr>
                <w:rFonts w:ascii="仿宋" w:eastAsia="仿宋" w:hAnsi="仿宋" w:hint="eastAsia"/>
                <w:color w:val="000000"/>
                <w:sz w:val="24"/>
              </w:rPr>
              <w:t>未建立或未及时更新合格分包方名录和档案</w:t>
            </w:r>
            <w:r w:rsidR="00F06D65">
              <w:rPr>
                <w:rFonts w:ascii="仿宋" w:eastAsia="仿宋" w:hAnsi="仿宋" w:hint="eastAsia"/>
                <w:color w:val="000000"/>
                <w:sz w:val="24"/>
              </w:rPr>
              <w:t>，</w:t>
            </w:r>
            <w:r w:rsidRPr="0068102A">
              <w:rPr>
                <w:rFonts w:ascii="仿宋" w:eastAsia="仿宋" w:hAnsi="仿宋" w:hint="eastAsia"/>
                <w:color w:val="000000"/>
                <w:sz w:val="24"/>
              </w:rPr>
              <w:t>扣</w:t>
            </w:r>
            <w:r w:rsidR="00956365">
              <w:rPr>
                <w:rFonts w:ascii="仿宋" w:eastAsia="仿宋" w:hAnsi="仿宋" w:hint="eastAsia"/>
                <w:color w:val="000000"/>
                <w:sz w:val="24"/>
              </w:rPr>
              <w:t>4</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134"/>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D9" w:rsidRDefault="00465227" w:rsidP="002320FE">
            <w:pPr>
              <w:jc w:val="left"/>
              <w:rPr>
                <w:rFonts w:ascii="仿宋" w:eastAsia="仿宋" w:hAnsi="仿宋"/>
                <w:color w:val="000000"/>
                <w:sz w:val="24"/>
              </w:rPr>
            </w:pPr>
            <w:r w:rsidRPr="0068102A">
              <w:rPr>
                <w:rFonts w:ascii="仿宋" w:eastAsia="仿宋" w:hAnsi="仿宋" w:hint="eastAsia"/>
                <w:color w:val="000000"/>
                <w:sz w:val="24"/>
              </w:rPr>
              <w:t>4.2.</w:t>
            </w:r>
            <w:r w:rsidR="002320FE" w:rsidRPr="0068102A">
              <w:rPr>
                <w:rFonts w:ascii="仿宋" w:eastAsia="仿宋" w:hAnsi="仿宋" w:hint="eastAsia"/>
                <w:color w:val="000000"/>
                <w:sz w:val="24"/>
              </w:rPr>
              <w:t>2</w:t>
            </w:r>
            <w:r w:rsidR="002320FE">
              <w:rPr>
                <w:rFonts w:ascii="仿宋" w:eastAsia="仿宋" w:hAnsi="仿宋" w:hint="eastAsia"/>
                <w:color w:val="000000"/>
                <w:sz w:val="24"/>
              </w:rPr>
              <w:t>2</w:t>
            </w:r>
            <w:r w:rsidR="009600D9">
              <w:rPr>
                <w:rFonts w:ascii="仿宋" w:eastAsia="仿宋" w:hAnsi="仿宋" w:hint="eastAsia"/>
                <w:color w:val="000000"/>
                <w:sz w:val="24"/>
              </w:rPr>
              <w:t>分包方选择</w:t>
            </w:r>
          </w:p>
          <w:p w:rsidR="00465227" w:rsidRPr="0068102A" w:rsidRDefault="00465227" w:rsidP="002320FE">
            <w:pPr>
              <w:jc w:val="left"/>
              <w:rPr>
                <w:rFonts w:ascii="仿宋" w:eastAsia="仿宋" w:hAnsi="仿宋"/>
                <w:sz w:val="24"/>
              </w:rPr>
            </w:pPr>
            <w:r w:rsidRPr="0068102A">
              <w:rPr>
                <w:rFonts w:ascii="仿宋" w:eastAsia="仿宋" w:hAnsi="仿宋" w:hint="eastAsia"/>
                <w:color w:val="000000"/>
                <w:sz w:val="24"/>
              </w:rPr>
              <w:t>确认分包</w:t>
            </w:r>
            <w:proofErr w:type="gramStart"/>
            <w:r w:rsidRPr="0068102A">
              <w:rPr>
                <w:rFonts w:ascii="仿宋" w:eastAsia="仿宋" w:hAnsi="仿宋" w:hint="eastAsia"/>
                <w:color w:val="000000"/>
                <w:sz w:val="24"/>
              </w:rPr>
              <w:t>方具</w:t>
            </w:r>
            <w:r w:rsidR="00E13DB2">
              <w:rPr>
                <w:rFonts w:ascii="仿宋" w:eastAsia="仿宋" w:hAnsi="仿宋" w:hint="eastAsia"/>
                <w:color w:val="000000"/>
                <w:sz w:val="24"/>
              </w:rPr>
              <w:t>备</w:t>
            </w:r>
            <w:proofErr w:type="gramEnd"/>
            <w:r w:rsidRPr="0068102A">
              <w:rPr>
                <w:rFonts w:ascii="仿宋" w:eastAsia="仿宋" w:hAnsi="仿宋" w:hint="eastAsia"/>
                <w:color w:val="000000"/>
                <w:sz w:val="24"/>
              </w:rPr>
              <w:t>相应资质和能力，按规定选择分包方；依法与分包方签订分包合同和安全生产协议，明确双方安全生产责任和义务。</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69B" w:rsidRPr="0068102A" w:rsidRDefault="0032469B" w:rsidP="0032469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相关文件和记录</w:t>
            </w:r>
          </w:p>
          <w:p w:rsidR="001D54FA" w:rsidRDefault="00366611" w:rsidP="001D54FA">
            <w:pPr>
              <w:ind w:firstLineChars="200" w:firstLine="480"/>
              <w:jc w:val="left"/>
              <w:rPr>
                <w:rFonts w:ascii="仿宋" w:eastAsia="仿宋" w:hAnsi="仿宋"/>
                <w:color w:val="000000"/>
                <w:sz w:val="24"/>
              </w:rPr>
            </w:pPr>
            <w:r>
              <w:rPr>
                <w:rFonts w:ascii="仿宋" w:eastAsia="仿宋" w:hAnsi="仿宋" w:hint="eastAsia"/>
                <w:color w:val="000000"/>
                <w:sz w:val="24"/>
              </w:rPr>
              <w:t>违法分包或转包</w:t>
            </w:r>
            <w:r w:rsidR="00465227" w:rsidRPr="0068102A">
              <w:rPr>
                <w:rFonts w:ascii="仿宋" w:eastAsia="仿宋" w:hAnsi="仿宋" w:hint="eastAsia"/>
                <w:color w:val="000000"/>
                <w:sz w:val="24"/>
              </w:rPr>
              <w:t>，</w:t>
            </w:r>
            <w:r w:rsidR="00F06D65">
              <w:rPr>
                <w:rFonts w:ascii="仿宋" w:eastAsia="仿宋" w:hAnsi="仿宋" w:hint="eastAsia"/>
                <w:color w:val="000000"/>
                <w:sz w:val="24"/>
              </w:rPr>
              <w:t>扣6分</w:t>
            </w:r>
          </w:p>
          <w:p w:rsidR="00465227" w:rsidRPr="0068102A" w:rsidRDefault="00465227" w:rsidP="009073A4">
            <w:pPr>
              <w:ind w:firstLineChars="200" w:firstLine="480"/>
              <w:jc w:val="left"/>
              <w:rPr>
                <w:rFonts w:ascii="仿宋" w:eastAsia="仿宋" w:hAnsi="仿宋"/>
                <w:sz w:val="24"/>
              </w:rPr>
            </w:pPr>
            <w:r w:rsidRPr="0068102A">
              <w:rPr>
                <w:rFonts w:ascii="仿宋" w:eastAsia="仿宋" w:hAnsi="仿宋" w:hint="eastAsia"/>
                <w:color w:val="000000"/>
                <w:sz w:val="24"/>
              </w:rPr>
              <w:t>未明确双方安全责任</w:t>
            </w:r>
            <w:r w:rsidR="009073A4">
              <w:rPr>
                <w:rFonts w:ascii="仿宋" w:eastAsia="仿宋" w:hAnsi="仿宋" w:hint="eastAsia"/>
                <w:color w:val="000000"/>
                <w:sz w:val="24"/>
              </w:rPr>
              <w:t>和义务</w:t>
            </w:r>
            <w:r w:rsidRPr="0068102A">
              <w:rPr>
                <w:rFonts w:ascii="仿宋" w:eastAsia="仿宋" w:hAnsi="仿宋" w:hint="eastAsia"/>
                <w:color w:val="000000"/>
                <w:sz w:val="24"/>
              </w:rPr>
              <w:t>，</w:t>
            </w:r>
            <w:r w:rsidR="00F06D65">
              <w:rPr>
                <w:rFonts w:ascii="仿宋" w:eastAsia="仿宋" w:hAnsi="仿宋" w:hint="eastAsia"/>
                <w:color w:val="000000"/>
                <w:sz w:val="24"/>
              </w:rPr>
              <w:t>扣6分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59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73A4" w:rsidRDefault="00465227" w:rsidP="002320FE">
            <w:pPr>
              <w:jc w:val="left"/>
              <w:rPr>
                <w:rFonts w:ascii="仿宋" w:eastAsia="仿宋" w:hAnsi="仿宋"/>
                <w:color w:val="000000"/>
                <w:sz w:val="24"/>
              </w:rPr>
            </w:pPr>
            <w:r w:rsidRPr="0068102A">
              <w:rPr>
                <w:rFonts w:ascii="仿宋" w:eastAsia="仿宋" w:hAnsi="仿宋" w:hint="eastAsia"/>
                <w:color w:val="000000"/>
                <w:sz w:val="24"/>
              </w:rPr>
              <w:t>4.2.</w:t>
            </w:r>
            <w:r w:rsidR="002320FE" w:rsidRPr="0068102A">
              <w:rPr>
                <w:rFonts w:ascii="仿宋" w:eastAsia="仿宋" w:hAnsi="仿宋" w:hint="eastAsia"/>
                <w:color w:val="000000"/>
                <w:sz w:val="24"/>
              </w:rPr>
              <w:t>2</w:t>
            </w:r>
            <w:r w:rsidR="002320FE">
              <w:rPr>
                <w:rFonts w:ascii="仿宋" w:eastAsia="仿宋" w:hAnsi="仿宋" w:hint="eastAsia"/>
                <w:color w:val="000000"/>
                <w:sz w:val="24"/>
              </w:rPr>
              <w:t>3</w:t>
            </w:r>
            <w:r w:rsidR="009073A4">
              <w:rPr>
                <w:rFonts w:ascii="仿宋" w:eastAsia="仿宋" w:hAnsi="仿宋" w:hint="eastAsia"/>
                <w:color w:val="000000"/>
                <w:sz w:val="24"/>
              </w:rPr>
              <w:t>分包方管理</w:t>
            </w:r>
          </w:p>
          <w:p w:rsidR="00465227" w:rsidRPr="0068102A" w:rsidRDefault="00465227" w:rsidP="002320FE">
            <w:pPr>
              <w:jc w:val="left"/>
              <w:rPr>
                <w:rFonts w:ascii="仿宋" w:eastAsia="仿宋" w:hAnsi="仿宋"/>
                <w:sz w:val="24"/>
              </w:rPr>
            </w:pPr>
            <w:r w:rsidRPr="0068102A">
              <w:rPr>
                <w:rFonts w:ascii="仿宋" w:eastAsia="仿宋" w:hAnsi="仿宋" w:hint="eastAsia"/>
                <w:color w:val="000000"/>
                <w:sz w:val="24"/>
              </w:rPr>
              <w:t>对分包方进场人员和设备进行验证；督促分包方对进场作业人员进行安全教育，</w:t>
            </w:r>
            <w:r w:rsidR="00940E9D">
              <w:rPr>
                <w:rFonts w:ascii="仿宋" w:eastAsia="仿宋" w:hAnsi="仿宋" w:hint="eastAsia"/>
                <w:color w:val="000000"/>
                <w:sz w:val="24"/>
              </w:rPr>
              <w:t>考核</w:t>
            </w:r>
            <w:r w:rsidRPr="0068102A">
              <w:rPr>
                <w:rFonts w:ascii="仿宋" w:eastAsia="仿宋" w:hAnsi="仿宋" w:hint="eastAsia"/>
                <w:color w:val="000000"/>
                <w:sz w:val="24"/>
              </w:rPr>
              <w:t>合格后进入现场作业；对分包方人员进行安全交底；审查分包方编制的安全施工措施，并督促落实；定期识别分包方的作业风险，督促落实安全措施。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9471E2">
              <w:rPr>
                <w:rFonts w:ascii="仿宋" w:eastAsia="仿宋" w:hAnsi="仿宋" w:hint="eastAsia"/>
                <w:color w:val="000000"/>
                <w:sz w:val="24"/>
              </w:rPr>
              <w:t>并查看现场</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人员或设备验证</w:t>
            </w:r>
            <w:r w:rsidR="007D0717" w:rsidRPr="0068102A">
              <w:rPr>
                <w:rFonts w:ascii="仿宋" w:eastAsia="仿宋" w:hAnsi="仿宋" w:hint="eastAsia"/>
                <w:color w:val="000000"/>
                <w:sz w:val="24"/>
              </w:rPr>
              <w:t>不全</w:t>
            </w:r>
            <w:r w:rsidRPr="0068102A">
              <w:rPr>
                <w:rFonts w:ascii="仿宋" w:eastAsia="仿宋" w:hAnsi="仿宋" w:hint="eastAsia"/>
                <w:color w:val="000000"/>
                <w:sz w:val="24"/>
              </w:rPr>
              <w:t>，每少一项扣</w:t>
            </w:r>
            <w:r w:rsidR="009471E2">
              <w:rPr>
                <w:rFonts w:ascii="仿宋" w:eastAsia="仿宋" w:hAnsi="仿宋" w:hint="eastAsia"/>
                <w:color w:val="000000"/>
                <w:sz w:val="24"/>
              </w:rPr>
              <w:t>1</w:t>
            </w:r>
            <w:r w:rsidRPr="0068102A">
              <w:rPr>
                <w:rFonts w:ascii="仿宋" w:eastAsia="仿宋" w:hAnsi="仿宋" w:hint="eastAsia"/>
                <w:color w:val="000000"/>
                <w:sz w:val="24"/>
              </w:rPr>
              <w:t>分</w:t>
            </w:r>
          </w:p>
          <w:p w:rsidR="001D54FA" w:rsidRDefault="009471E2" w:rsidP="001D54FA">
            <w:pPr>
              <w:ind w:firstLineChars="200" w:firstLine="480"/>
              <w:jc w:val="left"/>
              <w:rPr>
                <w:rFonts w:ascii="仿宋" w:eastAsia="仿宋" w:hAnsi="仿宋"/>
                <w:color w:val="000000"/>
                <w:sz w:val="24"/>
              </w:rPr>
            </w:pPr>
            <w:r>
              <w:rPr>
                <w:rFonts w:ascii="仿宋" w:eastAsia="仿宋" w:hAnsi="仿宋" w:hint="eastAsia"/>
                <w:color w:val="000000"/>
                <w:sz w:val="24"/>
              </w:rPr>
              <w:t>未经</w:t>
            </w:r>
            <w:r w:rsidR="007F6D3B">
              <w:rPr>
                <w:rFonts w:ascii="仿宋" w:eastAsia="仿宋" w:hAnsi="仿宋" w:hint="eastAsia"/>
                <w:color w:val="000000"/>
                <w:sz w:val="24"/>
              </w:rPr>
              <w:t>培训</w:t>
            </w:r>
            <w:r>
              <w:rPr>
                <w:rFonts w:ascii="仿宋" w:eastAsia="仿宋" w:hAnsi="仿宋" w:hint="eastAsia"/>
                <w:color w:val="000000"/>
                <w:sz w:val="24"/>
              </w:rPr>
              <w:t>合格，</w:t>
            </w:r>
            <w:r w:rsidR="00465227" w:rsidRPr="0068102A">
              <w:rPr>
                <w:rFonts w:ascii="仿宋" w:eastAsia="仿宋" w:hAnsi="仿宋" w:hint="eastAsia"/>
                <w:color w:val="000000"/>
                <w:sz w:val="24"/>
              </w:rPr>
              <w:t>每人扣1分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465227" w:rsidRPr="0068102A" w:rsidRDefault="00465227" w:rsidP="001D54FA">
            <w:pPr>
              <w:ind w:firstLineChars="200" w:firstLine="480"/>
              <w:jc w:val="left"/>
              <w:rPr>
                <w:rFonts w:ascii="仿宋" w:eastAsia="仿宋" w:hAnsi="仿宋"/>
                <w:sz w:val="24"/>
              </w:rPr>
            </w:pPr>
            <w:r w:rsidRPr="0068102A">
              <w:rPr>
                <w:rFonts w:ascii="仿宋" w:eastAsia="仿宋" w:hAnsi="仿宋" w:hint="eastAsia"/>
                <w:color w:val="000000"/>
                <w:sz w:val="24"/>
              </w:rPr>
              <w:t>未定期识别分包方的作业风险，督促落实安全措施，</w:t>
            </w:r>
            <w:r w:rsidR="00F06D65">
              <w:rPr>
                <w:rFonts w:ascii="仿宋" w:eastAsia="仿宋" w:hAnsi="仿宋" w:hint="eastAsia"/>
                <w:color w:val="000000"/>
                <w:sz w:val="24"/>
              </w:rPr>
              <w:t>扣8分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sz w:val="24"/>
              </w:rPr>
            </w:pPr>
            <w:bookmarkStart w:id="30" w:name="_Toc485908000"/>
            <w:r w:rsidRPr="0068102A">
              <w:rPr>
                <w:rFonts w:ascii="仿宋" w:eastAsia="仿宋" w:hAnsi="仿宋" w:hint="eastAsia"/>
                <w:sz w:val="24"/>
              </w:rPr>
              <w:t>4.3职业健康</w:t>
            </w:r>
            <w:bookmarkEnd w:id="30"/>
            <w:r w:rsidRPr="0068102A">
              <w:rPr>
                <w:rFonts w:ascii="仿宋" w:eastAsia="仿宋" w:hAnsi="仿宋" w:hint="eastAsia"/>
                <w:sz w:val="24"/>
              </w:rPr>
              <w:t>（50分）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C55CB5">
            <w:pPr>
              <w:jc w:val="left"/>
              <w:rPr>
                <w:rFonts w:ascii="仿宋" w:eastAsia="仿宋" w:hAnsi="仿宋"/>
                <w:color w:val="000000"/>
                <w:sz w:val="24"/>
              </w:rPr>
            </w:pPr>
            <w:r w:rsidRPr="0068102A">
              <w:rPr>
                <w:rFonts w:ascii="仿宋" w:eastAsia="仿宋" w:hAnsi="仿宋" w:hint="eastAsia"/>
                <w:color w:val="000000"/>
                <w:sz w:val="24"/>
              </w:rPr>
              <w:t>4.3.1</w:t>
            </w:r>
            <w:r w:rsidR="00A8688C" w:rsidRPr="00A8688C">
              <w:rPr>
                <w:rFonts w:ascii="仿宋" w:eastAsia="仿宋" w:hAnsi="仿宋" w:hint="eastAsia"/>
                <w:color w:val="000000"/>
                <w:sz w:val="24"/>
              </w:rPr>
              <w:t>建立职业健康管理制度，明确职业危害的管理职责、作业环境、“三同时”、劳动防护品及职业病防护设施、职业健康检查与档案管理、职业危害告知、职业病申报、职业病治疗和康复、职业危害因素的辨识、监测、评价和控制的职</w:t>
            </w:r>
            <w:r w:rsidR="00A8688C" w:rsidRPr="00A8688C">
              <w:rPr>
                <w:rFonts w:ascii="仿宋" w:eastAsia="仿宋" w:hAnsi="仿宋" w:hint="eastAsia"/>
                <w:color w:val="000000"/>
                <w:sz w:val="24"/>
              </w:rPr>
              <w:lastRenderedPageBreak/>
              <w:t>责和要求。</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564C7E" w:rsidP="009A715B">
            <w:pPr>
              <w:jc w:val="center"/>
              <w:rPr>
                <w:rFonts w:ascii="仿宋" w:eastAsia="仿宋" w:hAnsi="仿宋"/>
                <w:color w:val="000000"/>
                <w:sz w:val="24"/>
              </w:rPr>
            </w:pPr>
            <w:r>
              <w:rPr>
                <w:rFonts w:ascii="仿宋" w:eastAsia="仿宋" w:hAnsi="仿宋" w:hint="eastAsia"/>
                <w:color w:val="000000"/>
                <w:sz w:val="24"/>
              </w:rPr>
              <w:lastRenderedPageBreak/>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564C7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DD15F0" w:rsidP="001D54FA">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cantSplit/>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A3411">
            <w:pPr>
              <w:jc w:val="left"/>
              <w:rPr>
                <w:rFonts w:ascii="仿宋" w:eastAsia="仿宋" w:hAnsi="仿宋"/>
                <w:color w:val="000000"/>
                <w:sz w:val="24"/>
              </w:rPr>
            </w:pPr>
            <w:r w:rsidRPr="0068102A">
              <w:rPr>
                <w:rFonts w:ascii="仿宋" w:eastAsia="仿宋" w:hAnsi="仿宋" w:hint="eastAsia"/>
                <w:color w:val="000000"/>
                <w:sz w:val="24"/>
              </w:rPr>
              <w:t>4.3.2结合工程施工作业及其采用的工艺方法</w:t>
            </w:r>
            <w:r w:rsidR="001A6B47">
              <w:rPr>
                <w:rFonts w:ascii="仿宋" w:eastAsia="仿宋" w:hAnsi="仿宋" w:hint="eastAsia"/>
                <w:color w:val="000000"/>
                <w:sz w:val="24"/>
              </w:rPr>
              <w:t>，</w:t>
            </w:r>
            <w:r w:rsidRPr="0068102A">
              <w:rPr>
                <w:rFonts w:ascii="仿宋" w:eastAsia="仿宋" w:hAnsi="仿宋" w:hint="eastAsia"/>
                <w:color w:val="000000"/>
                <w:sz w:val="24"/>
              </w:rPr>
              <w:t>按照</w:t>
            </w:r>
            <w:r w:rsidR="003C5FC1" w:rsidRPr="0068102A">
              <w:rPr>
                <w:rFonts w:ascii="仿宋" w:eastAsia="仿宋" w:hAnsi="仿宋" w:hint="eastAsia"/>
                <w:color w:val="000000"/>
                <w:sz w:val="24"/>
              </w:rPr>
              <w:t>有关</w:t>
            </w:r>
            <w:r w:rsidRPr="0068102A">
              <w:rPr>
                <w:rFonts w:ascii="仿宋" w:eastAsia="仿宋" w:hAnsi="仿宋" w:hint="eastAsia"/>
                <w:color w:val="000000"/>
                <w:sz w:val="24"/>
              </w:rPr>
              <w:t>规定开展职业危害因素辨识工作，并评估职业危害</w:t>
            </w:r>
            <w:r w:rsidR="000C2E2B" w:rsidRPr="006060DA">
              <w:rPr>
                <w:rFonts w:ascii="仿宋" w:eastAsia="仿宋" w:hAnsi="仿宋" w:hint="eastAsia"/>
                <w:color w:val="000000"/>
                <w:sz w:val="24"/>
              </w:rPr>
              <w:t>因素</w:t>
            </w:r>
            <w:r w:rsidRPr="0068102A">
              <w:rPr>
                <w:rFonts w:ascii="仿宋" w:eastAsia="仿宋" w:hAnsi="仿宋" w:hint="eastAsia"/>
                <w:color w:val="000000"/>
                <w:sz w:val="24"/>
              </w:rPr>
              <w:t>的种类、浓度、强度及其对人体危害的途径，策划并明确相应的控制措施。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564C7E" w:rsidP="009A715B">
            <w:pPr>
              <w:jc w:val="center"/>
              <w:rPr>
                <w:rFonts w:ascii="仿宋" w:eastAsia="仿宋" w:hAnsi="仿宋"/>
                <w:color w:val="000000"/>
                <w:sz w:val="24"/>
              </w:rPr>
            </w:pPr>
            <w:r>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465227" w:rsidRPr="0068102A" w:rsidRDefault="00465227" w:rsidP="009A715B">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F04213">
              <w:rPr>
                <w:rFonts w:ascii="仿宋" w:eastAsia="仿宋" w:hAnsi="仿宋" w:hint="eastAsia"/>
                <w:color w:val="000000"/>
                <w:sz w:val="24"/>
              </w:rPr>
              <w:t>相关记录</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职业危害因素辨识、评估</w:t>
            </w:r>
            <w:r w:rsidR="00564C7E">
              <w:rPr>
                <w:rFonts w:ascii="仿宋" w:eastAsia="仿宋" w:hAnsi="仿宋" w:hint="eastAsia"/>
                <w:color w:val="000000"/>
                <w:sz w:val="24"/>
              </w:rPr>
              <w:t>不全</w:t>
            </w:r>
            <w:r w:rsidRPr="0068102A">
              <w:rPr>
                <w:rFonts w:ascii="仿宋" w:eastAsia="仿宋" w:hAnsi="仿宋" w:hint="eastAsia"/>
                <w:color w:val="000000"/>
                <w:sz w:val="24"/>
              </w:rPr>
              <w:t>，</w:t>
            </w:r>
            <w:r w:rsidR="00564C7E" w:rsidRPr="00B90DE5">
              <w:rPr>
                <w:rFonts w:ascii="仿宋" w:eastAsia="仿宋" w:hAnsi="仿宋" w:hint="eastAsia"/>
                <w:color w:val="000000"/>
                <w:sz w:val="24"/>
              </w:rPr>
              <w:t>每缺一项扣1分</w:t>
            </w:r>
          </w:p>
          <w:p w:rsidR="00465227" w:rsidRPr="0068102A" w:rsidRDefault="00564C7E" w:rsidP="00B90DE5">
            <w:pPr>
              <w:ind w:firstLineChars="200" w:firstLine="480"/>
              <w:rPr>
                <w:rFonts w:ascii="仿宋" w:eastAsia="仿宋" w:hAnsi="仿宋"/>
                <w:color w:val="000000"/>
                <w:sz w:val="24"/>
              </w:rPr>
            </w:pPr>
            <w:r>
              <w:rPr>
                <w:rFonts w:ascii="仿宋" w:eastAsia="仿宋" w:hAnsi="仿宋" w:hint="eastAsia"/>
                <w:color w:val="000000"/>
                <w:sz w:val="24"/>
              </w:rPr>
              <w:t>未制定</w:t>
            </w:r>
            <w:r w:rsidR="00465227" w:rsidRPr="0068102A">
              <w:rPr>
                <w:rFonts w:ascii="仿宋" w:eastAsia="仿宋" w:hAnsi="仿宋" w:hint="eastAsia"/>
                <w:color w:val="000000"/>
                <w:sz w:val="24"/>
              </w:rPr>
              <w:t>控制措施</w:t>
            </w:r>
            <w:r w:rsidR="00BF37DF" w:rsidRPr="0068102A">
              <w:rPr>
                <w:rFonts w:ascii="仿宋" w:eastAsia="仿宋" w:hAnsi="仿宋" w:hint="eastAsia"/>
                <w:color w:val="000000"/>
                <w:sz w:val="24"/>
              </w:rPr>
              <w:t>，</w:t>
            </w:r>
            <w:r>
              <w:rPr>
                <w:rFonts w:ascii="仿宋" w:eastAsia="仿宋" w:hAnsi="仿宋" w:hint="eastAsia"/>
                <w:color w:val="000000"/>
                <w:sz w:val="24"/>
              </w:rPr>
              <w:t>每项</w:t>
            </w:r>
            <w:r w:rsidR="00BF37DF">
              <w:rPr>
                <w:rFonts w:ascii="仿宋" w:eastAsia="仿宋" w:hAnsi="仿宋" w:hint="eastAsia"/>
                <w:color w:val="000000"/>
                <w:sz w:val="24"/>
              </w:rPr>
              <w:t>扣</w:t>
            </w:r>
            <w:r>
              <w:rPr>
                <w:rFonts w:ascii="仿宋" w:eastAsia="仿宋" w:hAnsi="仿宋" w:hint="eastAsia"/>
                <w:color w:val="000000"/>
                <w:sz w:val="24"/>
              </w:rPr>
              <w:t>1</w:t>
            </w:r>
            <w:r w:rsidR="00BF37DF">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A3411">
            <w:pPr>
              <w:rPr>
                <w:rFonts w:ascii="仿宋" w:eastAsia="仿宋" w:hAnsi="仿宋"/>
                <w:color w:val="000000"/>
                <w:sz w:val="24"/>
              </w:rPr>
            </w:pPr>
            <w:r w:rsidRPr="0068102A">
              <w:rPr>
                <w:rFonts w:ascii="仿宋" w:eastAsia="仿宋" w:hAnsi="仿宋" w:hint="eastAsia"/>
                <w:color w:val="000000"/>
                <w:sz w:val="24"/>
              </w:rPr>
              <w:t>4.3.3为从业人员提供符合职业健康要求的工作环境和条件，配备相适应的职业健康防护用品。在产生职业病危害的工作场所应设置相应的职业病防护设施。砂石料生产系统、混凝土生产系统、钻孔作业、洞室作业等产生职业病危害的工作场所的粉尘、噪声、毒物等指标</w:t>
            </w:r>
            <w:r w:rsidR="00F448D8" w:rsidRPr="0068102A">
              <w:rPr>
                <w:rFonts w:ascii="仿宋" w:eastAsia="仿宋" w:hAnsi="仿宋" w:hint="eastAsia"/>
                <w:color w:val="000000"/>
                <w:sz w:val="24"/>
              </w:rPr>
              <w:t>应</w:t>
            </w:r>
            <w:r w:rsidRPr="0068102A">
              <w:rPr>
                <w:rFonts w:ascii="仿宋" w:eastAsia="仿宋" w:hAnsi="仿宋" w:hint="eastAsia"/>
                <w:color w:val="000000"/>
                <w:sz w:val="24"/>
              </w:rPr>
              <w:t>符合有关标准的规定。</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right w:val="single" w:sz="4" w:space="0" w:color="000000"/>
            </w:tcBorders>
            <w:shd w:val="clear" w:color="auto" w:fill="FFFFFF"/>
          </w:tcPr>
          <w:p w:rsidR="006A3411" w:rsidRDefault="006A3411"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Pr>
                <w:rFonts w:ascii="仿宋" w:eastAsia="仿宋" w:hAnsi="仿宋" w:hint="eastAsia"/>
                <w:color w:val="000000"/>
                <w:sz w:val="24"/>
              </w:rPr>
              <w:t>并查看现场</w:t>
            </w:r>
          </w:p>
          <w:p w:rsidR="00654417"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未配备相适应的劳动防护用品</w:t>
            </w:r>
            <w:r w:rsidR="00654417">
              <w:rPr>
                <w:rFonts w:ascii="仿宋" w:eastAsia="仿宋" w:hAnsi="仿宋" w:hint="eastAsia"/>
                <w:color w:val="000000"/>
                <w:sz w:val="24"/>
              </w:rPr>
              <w:t>，</w:t>
            </w:r>
            <w:r w:rsidR="00654417" w:rsidRPr="0068102A">
              <w:rPr>
                <w:rFonts w:ascii="仿宋" w:eastAsia="仿宋" w:hAnsi="仿宋" w:hint="eastAsia"/>
                <w:color w:val="000000"/>
                <w:sz w:val="24"/>
              </w:rPr>
              <w:t>每人扣1分</w:t>
            </w:r>
          </w:p>
          <w:p w:rsidR="001D54FA" w:rsidRDefault="00C53A76" w:rsidP="001D54FA">
            <w:pPr>
              <w:ind w:firstLineChars="200" w:firstLine="480"/>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按规定正确佩戴劳动防护用品</w:t>
            </w:r>
            <w:r w:rsidR="006A3411">
              <w:rPr>
                <w:rFonts w:ascii="仿宋" w:eastAsia="仿宋" w:hAnsi="仿宋" w:hint="eastAsia"/>
                <w:color w:val="000000"/>
                <w:sz w:val="24"/>
              </w:rPr>
              <w:t>，</w:t>
            </w:r>
            <w:r w:rsidR="00465227" w:rsidRPr="0068102A">
              <w:rPr>
                <w:rFonts w:ascii="仿宋" w:eastAsia="仿宋" w:hAnsi="仿宋" w:hint="eastAsia"/>
                <w:color w:val="000000"/>
                <w:sz w:val="24"/>
              </w:rPr>
              <w:t>每人扣1分</w:t>
            </w:r>
          </w:p>
          <w:p w:rsidR="00C53A76" w:rsidRDefault="00C53A76" w:rsidP="001D54FA">
            <w:pPr>
              <w:ind w:firstLineChars="200" w:firstLine="480"/>
              <w:rPr>
                <w:rFonts w:ascii="仿宋" w:eastAsia="仿宋" w:hAnsi="仿宋"/>
                <w:color w:val="000000"/>
                <w:sz w:val="24"/>
              </w:rPr>
            </w:pPr>
            <w:r w:rsidRPr="0068102A">
              <w:rPr>
                <w:rFonts w:ascii="仿宋" w:eastAsia="仿宋" w:hAnsi="仿宋" w:hint="eastAsia"/>
                <w:color w:val="000000"/>
                <w:sz w:val="24"/>
              </w:rPr>
              <w:t>产生职业病危害的工作场所</w:t>
            </w:r>
            <w:r>
              <w:rPr>
                <w:rFonts w:ascii="仿宋" w:eastAsia="仿宋" w:hAnsi="仿宋" w:hint="eastAsia"/>
                <w:color w:val="000000"/>
                <w:sz w:val="24"/>
              </w:rPr>
              <w:t>未</w:t>
            </w:r>
            <w:r w:rsidRPr="0068102A">
              <w:rPr>
                <w:rFonts w:ascii="仿宋" w:eastAsia="仿宋" w:hAnsi="仿宋" w:hint="eastAsia"/>
                <w:color w:val="000000"/>
                <w:sz w:val="24"/>
              </w:rPr>
              <w:t>设置职业病防护设施</w:t>
            </w:r>
            <w:r>
              <w:rPr>
                <w:rFonts w:ascii="仿宋" w:eastAsia="仿宋" w:hAnsi="仿宋" w:hint="eastAsia"/>
                <w:color w:val="000000"/>
                <w:sz w:val="24"/>
              </w:rPr>
              <w:t>，每处扣2分</w:t>
            </w:r>
          </w:p>
          <w:p w:rsidR="00465227" w:rsidRPr="0068102A" w:rsidRDefault="00CA36FD" w:rsidP="001D54FA">
            <w:pPr>
              <w:ind w:firstLineChars="200" w:firstLine="480"/>
              <w:rPr>
                <w:rFonts w:ascii="仿宋" w:eastAsia="仿宋" w:hAnsi="仿宋"/>
                <w:color w:val="000000"/>
                <w:sz w:val="24"/>
              </w:rPr>
            </w:pPr>
            <w:r w:rsidRPr="0068102A">
              <w:rPr>
                <w:rFonts w:ascii="仿宋" w:eastAsia="仿宋" w:hAnsi="仿宋" w:hint="eastAsia"/>
                <w:color w:val="000000"/>
                <w:sz w:val="24"/>
              </w:rPr>
              <w:t>工作场所的粉尘、噪声、毒物等指标超标，每</w:t>
            </w:r>
            <w:r w:rsidR="00C53A76">
              <w:rPr>
                <w:rFonts w:ascii="仿宋" w:eastAsia="仿宋" w:hAnsi="仿宋" w:hint="eastAsia"/>
                <w:color w:val="000000"/>
                <w:sz w:val="24"/>
              </w:rPr>
              <w:t>处</w:t>
            </w:r>
            <w:r w:rsidRPr="0068102A">
              <w:rPr>
                <w:rFonts w:ascii="仿宋" w:eastAsia="仿宋" w:hAnsi="仿宋" w:hint="eastAsia"/>
                <w:color w:val="000000"/>
                <w:sz w:val="24"/>
              </w:rPr>
              <w:t>扣2分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500"/>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rPr>
                <w:rFonts w:ascii="仿宋" w:eastAsia="仿宋" w:hAnsi="仿宋"/>
                <w:sz w:val="24"/>
              </w:rPr>
            </w:pPr>
            <w:r w:rsidRPr="0068102A">
              <w:rPr>
                <w:rFonts w:ascii="仿宋" w:eastAsia="仿宋" w:hAnsi="仿宋"/>
                <w:sz w:val="24"/>
              </w:rPr>
              <w:t>4.3.</w:t>
            </w:r>
            <w:r w:rsidRPr="0068102A">
              <w:rPr>
                <w:rFonts w:ascii="仿宋" w:eastAsia="仿宋" w:hAnsi="仿宋" w:hint="eastAsia"/>
                <w:sz w:val="24"/>
              </w:rPr>
              <w:t>4施工布置应确保使用有毒、有害物品的作业场所与生活区、辅助生产区分开，作业场所不应住人；将有害作业与无害作业分开，高毒工作场所与其他工作场所隔离。</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sz w:val="24"/>
              </w:rPr>
              <w:t>3</w:t>
            </w:r>
          </w:p>
        </w:tc>
        <w:tc>
          <w:tcPr>
            <w:tcW w:w="5387"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sz w:val="24"/>
              </w:rPr>
            </w:pPr>
            <w:r w:rsidRPr="0068102A">
              <w:rPr>
                <w:rFonts w:ascii="仿宋" w:eastAsia="仿宋" w:hAnsi="仿宋" w:hint="eastAsia"/>
                <w:sz w:val="24"/>
              </w:rPr>
              <w:t>查相关记录</w:t>
            </w:r>
            <w:r w:rsidR="00C1739E">
              <w:rPr>
                <w:rFonts w:ascii="仿宋" w:eastAsia="仿宋" w:hAnsi="仿宋" w:hint="eastAsia"/>
                <w:sz w:val="24"/>
              </w:rPr>
              <w:t>并</w:t>
            </w:r>
            <w:r w:rsidR="006B08EB" w:rsidRPr="0068102A">
              <w:rPr>
                <w:rFonts w:ascii="仿宋" w:eastAsia="仿宋" w:hAnsi="仿宋" w:hint="eastAsia"/>
                <w:sz w:val="24"/>
              </w:rPr>
              <w:t>查看</w:t>
            </w:r>
            <w:r w:rsidRPr="0068102A">
              <w:rPr>
                <w:rFonts w:ascii="仿宋" w:eastAsia="仿宋" w:hAnsi="仿宋" w:hint="eastAsia"/>
                <w:sz w:val="24"/>
              </w:rPr>
              <w:t>现场</w:t>
            </w:r>
          </w:p>
          <w:p w:rsidR="00C1739E" w:rsidRDefault="00C1739E" w:rsidP="009A715B">
            <w:pPr>
              <w:ind w:firstLineChars="200" w:firstLine="480"/>
              <w:rPr>
                <w:rFonts w:ascii="仿宋" w:eastAsia="仿宋" w:hAnsi="仿宋"/>
                <w:sz w:val="24"/>
              </w:rPr>
            </w:pPr>
            <w:r>
              <w:rPr>
                <w:rFonts w:ascii="仿宋" w:eastAsia="仿宋" w:hAnsi="仿宋" w:hint="eastAsia"/>
                <w:sz w:val="24"/>
              </w:rPr>
              <w:t>布置不合理，扣3分</w:t>
            </w:r>
          </w:p>
          <w:p w:rsidR="00C8703D" w:rsidRDefault="00C8703D" w:rsidP="009A715B">
            <w:pPr>
              <w:ind w:firstLineChars="200" w:firstLine="480"/>
              <w:rPr>
                <w:rFonts w:ascii="仿宋" w:eastAsia="仿宋" w:hAnsi="仿宋"/>
                <w:sz w:val="24"/>
              </w:rPr>
            </w:pPr>
            <w:r w:rsidRPr="0068102A">
              <w:rPr>
                <w:rFonts w:ascii="仿宋" w:eastAsia="仿宋" w:hAnsi="仿宋" w:hint="eastAsia"/>
                <w:sz w:val="24"/>
              </w:rPr>
              <w:t>作业场所住人，扣</w:t>
            </w:r>
            <w:r>
              <w:rPr>
                <w:rFonts w:ascii="仿宋" w:eastAsia="仿宋" w:hAnsi="仿宋" w:hint="eastAsia"/>
                <w:sz w:val="24"/>
              </w:rPr>
              <w:t>3</w:t>
            </w:r>
            <w:r w:rsidRPr="0068102A">
              <w:rPr>
                <w:rFonts w:ascii="仿宋" w:eastAsia="仿宋" w:hAnsi="仿宋" w:hint="eastAsia"/>
                <w:sz w:val="24"/>
              </w:rPr>
              <w:t>分</w:t>
            </w:r>
          </w:p>
          <w:p w:rsidR="00465227" w:rsidRPr="0068102A" w:rsidRDefault="00C8703D" w:rsidP="007641D9">
            <w:pPr>
              <w:ind w:firstLineChars="200" w:firstLine="480"/>
              <w:rPr>
                <w:rFonts w:ascii="仿宋" w:eastAsia="仿宋" w:hAnsi="仿宋"/>
                <w:sz w:val="24"/>
              </w:rPr>
            </w:pPr>
            <w:r>
              <w:rPr>
                <w:rFonts w:ascii="仿宋" w:eastAsia="仿宋" w:hAnsi="仿宋" w:hint="eastAsia"/>
                <w:sz w:val="24"/>
              </w:rPr>
              <w:t>高毒场所与其他</w:t>
            </w:r>
            <w:r w:rsidRPr="0068102A">
              <w:rPr>
                <w:rFonts w:ascii="仿宋" w:eastAsia="仿宋" w:hAnsi="仿宋" w:hint="eastAsia"/>
                <w:sz w:val="24"/>
              </w:rPr>
              <w:t>场所</w:t>
            </w:r>
            <w:r>
              <w:rPr>
                <w:rFonts w:ascii="仿宋" w:eastAsia="仿宋" w:hAnsi="仿宋" w:hint="eastAsia"/>
                <w:sz w:val="24"/>
              </w:rPr>
              <w:t>未有效</w:t>
            </w:r>
            <w:r w:rsidRPr="0068102A">
              <w:rPr>
                <w:rFonts w:ascii="仿宋" w:eastAsia="仿宋" w:hAnsi="仿宋" w:hint="eastAsia"/>
                <w:sz w:val="24"/>
              </w:rPr>
              <w:t>隔离</w:t>
            </w:r>
            <w:r>
              <w:rPr>
                <w:rFonts w:ascii="仿宋" w:eastAsia="仿宋" w:hAnsi="仿宋" w:hint="eastAsia"/>
                <w:sz w:val="24"/>
              </w:rPr>
              <w:t>，扣3分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500"/>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rPr>
                <w:rFonts w:ascii="仿宋" w:eastAsia="仿宋" w:hAnsi="仿宋"/>
                <w:sz w:val="24"/>
              </w:rPr>
            </w:pPr>
            <w:r w:rsidRPr="0068102A">
              <w:rPr>
                <w:rFonts w:ascii="仿宋" w:eastAsia="仿宋" w:hAnsi="仿宋" w:hint="eastAsia"/>
                <w:color w:val="000000"/>
                <w:sz w:val="24"/>
              </w:rPr>
              <w:t>4.3.5在可能发生急性职业危害的有毒、有害工作场所，设置报警装置，制定应急处置方案，现场配置急救用品、设备</w:t>
            </w:r>
            <w:r w:rsidR="00AD0BEC" w:rsidRPr="0068102A">
              <w:rPr>
                <w:rFonts w:ascii="仿宋" w:eastAsia="仿宋" w:hAnsi="仿宋" w:hint="eastAsia"/>
                <w:color w:val="000000"/>
                <w:sz w:val="24"/>
              </w:rPr>
              <w:t>，并设置应急撤离通道</w:t>
            </w:r>
            <w:r w:rsidRPr="0068102A">
              <w:rPr>
                <w:rFonts w:ascii="仿宋" w:eastAsia="仿宋" w:hAnsi="仿宋" w:hint="eastAsia"/>
                <w:color w:val="000000"/>
                <w:sz w:val="24"/>
              </w:rPr>
              <w:t>。</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color w:val="000000"/>
                <w:sz w:val="24"/>
              </w:rPr>
              <w:t>4</w:t>
            </w:r>
          </w:p>
        </w:tc>
        <w:tc>
          <w:tcPr>
            <w:tcW w:w="5387"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查相关记录和查看现场</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报警装置</w:t>
            </w:r>
            <w:r w:rsidR="007641D9">
              <w:rPr>
                <w:rFonts w:ascii="仿宋" w:eastAsia="仿宋" w:hAnsi="仿宋" w:hint="eastAsia"/>
                <w:color w:val="000000"/>
                <w:sz w:val="24"/>
              </w:rPr>
              <w:t>设置不全</w:t>
            </w:r>
            <w:r w:rsidRPr="0068102A">
              <w:rPr>
                <w:rFonts w:ascii="仿宋" w:eastAsia="仿宋" w:hAnsi="仿宋" w:hint="eastAsia"/>
                <w:color w:val="000000"/>
                <w:sz w:val="24"/>
              </w:rPr>
              <w:t>，</w:t>
            </w:r>
            <w:r w:rsidR="007641D9">
              <w:rPr>
                <w:rFonts w:ascii="仿宋" w:eastAsia="仿宋" w:hAnsi="仿宋" w:hint="eastAsia"/>
                <w:color w:val="000000"/>
                <w:sz w:val="24"/>
              </w:rPr>
              <w:t>每少一处扣2分</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报警装置不能正常工作，每处扣</w:t>
            </w:r>
            <w:r w:rsidR="00AD0BEC" w:rsidRPr="0068102A">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无应急处置方案，</w:t>
            </w:r>
            <w:r w:rsidR="00BF37DF">
              <w:rPr>
                <w:rFonts w:ascii="仿宋" w:eastAsia="仿宋" w:hAnsi="仿宋" w:hint="eastAsia"/>
                <w:color w:val="000000"/>
                <w:sz w:val="24"/>
              </w:rPr>
              <w:t>扣4分</w:t>
            </w:r>
          </w:p>
          <w:p w:rsidR="00465227" w:rsidRPr="0068102A" w:rsidRDefault="00465227" w:rsidP="001D54FA">
            <w:pPr>
              <w:ind w:firstLineChars="200" w:firstLine="480"/>
              <w:rPr>
                <w:rFonts w:ascii="仿宋" w:eastAsia="仿宋" w:hAnsi="仿宋"/>
                <w:sz w:val="24"/>
              </w:rPr>
            </w:pPr>
            <w:r w:rsidRPr="0068102A">
              <w:rPr>
                <w:rFonts w:ascii="仿宋" w:eastAsia="仿宋" w:hAnsi="仿宋" w:hint="eastAsia"/>
                <w:color w:val="000000"/>
                <w:sz w:val="24"/>
              </w:rPr>
              <w:t>无急救用品、设备、应急撤离通道，</w:t>
            </w:r>
            <w:r w:rsidR="00BF37DF">
              <w:rPr>
                <w:rFonts w:ascii="仿宋" w:eastAsia="仿宋" w:hAnsi="仿宋" w:hint="eastAsia"/>
                <w:color w:val="000000"/>
                <w:sz w:val="24"/>
              </w:rPr>
              <w:t>扣4分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21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color w:val="000000"/>
                <w:sz w:val="24"/>
              </w:rPr>
              <w:t>4.3.6</w:t>
            </w:r>
            <w:r w:rsidRPr="0068102A">
              <w:rPr>
                <w:rFonts w:ascii="仿宋" w:eastAsia="仿宋" w:hAnsi="仿宋" w:hint="eastAsia"/>
                <w:color w:val="000000"/>
                <w:sz w:val="24"/>
              </w:rPr>
              <w:t>各种防护用品、器具定点存放在安全、便于取用的地方，建立台账，并指</w:t>
            </w:r>
            <w:r w:rsidRPr="0068102A">
              <w:rPr>
                <w:rFonts w:ascii="仿宋" w:eastAsia="仿宋" w:hAnsi="仿宋" w:hint="eastAsia"/>
                <w:color w:val="000000"/>
                <w:sz w:val="24"/>
              </w:rPr>
              <w:lastRenderedPageBreak/>
              <w:t>定专人负责保管防护器具，并定期校验和维护，确保其处于正常状态。</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6B08EB" w:rsidRPr="0068102A">
              <w:rPr>
                <w:rFonts w:ascii="仿宋" w:eastAsia="仿宋" w:hAnsi="仿宋" w:hint="eastAsia"/>
                <w:color w:val="000000"/>
                <w:sz w:val="24"/>
              </w:rPr>
              <w:t>和</w:t>
            </w:r>
            <w:r w:rsidRPr="0068102A">
              <w:rPr>
                <w:rFonts w:ascii="仿宋" w:eastAsia="仿宋" w:hAnsi="仿宋" w:hint="eastAsia"/>
                <w:color w:val="000000"/>
                <w:sz w:val="24"/>
              </w:rPr>
              <w:t>查看现场</w:t>
            </w:r>
          </w:p>
          <w:p w:rsidR="00B06C3E" w:rsidRDefault="00B06C3E"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防护用品、器具存放</w:t>
            </w:r>
            <w:r>
              <w:rPr>
                <w:rFonts w:ascii="仿宋" w:eastAsia="仿宋" w:hAnsi="仿宋" w:hint="eastAsia"/>
                <w:color w:val="000000"/>
                <w:sz w:val="24"/>
              </w:rPr>
              <w:t>不符合规定，每处扣1</w:t>
            </w:r>
            <w:r>
              <w:rPr>
                <w:rFonts w:ascii="仿宋" w:eastAsia="仿宋" w:hAnsi="仿宋" w:hint="eastAsia"/>
                <w:color w:val="000000"/>
                <w:sz w:val="24"/>
              </w:rPr>
              <w:lastRenderedPageBreak/>
              <w:t>分</w:t>
            </w:r>
          </w:p>
          <w:p w:rsidR="001D54FA" w:rsidRDefault="00E06260" w:rsidP="001D54FA">
            <w:pPr>
              <w:ind w:firstLineChars="200" w:firstLine="480"/>
              <w:jc w:val="left"/>
              <w:rPr>
                <w:rFonts w:ascii="仿宋" w:eastAsia="仿宋" w:hAnsi="仿宋"/>
                <w:color w:val="000000"/>
                <w:sz w:val="24"/>
              </w:rPr>
            </w:pPr>
            <w:r w:rsidRPr="00E06260">
              <w:rPr>
                <w:rFonts w:ascii="仿宋" w:eastAsia="仿宋" w:hAnsi="仿宋" w:hint="eastAsia"/>
                <w:color w:val="000000"/>
                <w:sz w:val="24"/>
              </w:rPr>
              <w:t>未建立台账，</w:t>
            </w:r>
            <w:r w:rsidR="00BF37DF">
              <w:rPr>
                <w:rFonts w:ascii="仿宋" w:eastAsia="仿宋" w:hAnsi="仿宋" w:hint="eastAsia"/>
                <w:color w:val="000000"/>
                <w:sz w:val="24"/>
              </w:rPr>
              <w:t>扣3分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未指定专人保管，</w:t>
            </w:r>
            <w:r w:rsidR="00BF37DF">
              <w:rPr>
                <w:rFonts w:ascii="仿宋" w:eastAsia="仿宋" w:hAnsi="仿宋" w:hint="eastAsia"/>
                <w:color w:val="000000"/>
                <w:sz w:val="24"/>
              </w:rPr>
              <w:t>扣3分</w:t>
            </w:r>
          </w:p>
          <w:p w:rsidR="00465227" w:rsidRPr="0068102A" w:rsidRDefault="00465227" w:rsidP="007641D9">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7641D9">
              <w:rPr>
                <w:rFonts w:ascii="仿宋" w:eastAsia="仿宋" w:hAnsi="仿宋" w:hint="eastAsia"/>
                <w:color w:val="000000"/>
                <w:sz w:val="24"/>
              </w:rPr>
              <w:t>定期</w:t>
            </w:r>
            <w:r w:rsidRPr="0068102A">
              <w:rPr>
                <w:rFonts w:ascii="仿宋" w:eastAsia="仿宋" w:hAnsi="仿宋" w:hint="eastAsia"/>
                <w:color w:val="000000"/>
                <w:sz w:val="24"/>
              </w:rPr>
              <w:t>校验和维护，每</w:t>
            </w:r>
            <w:r w:rsidR="007641D9">
              <w:rPr>
                <w:rFonts w:ascii="仿宋" w:eastAsia="仿宋" w:hAnsi="仿宋" w:hint="eastAsia"/>
                <w:color w:val="000000"/>
                <w:sz w:val="24"/>
              </w:rPr>
              <w:t>项</w:t>
            </w:r>
            <w:r w:rsidRPr="0068102A">
              <w:rPr>
                <w:rFonts w:ascii="仿宋" w:eastAsia="仿宋" w:hAnsi="仿宋" w:hint="eastAsia"/>
                <w:color w:val="000000"/>
                <w:sz w:val="24"/>
              </w:rPr>
              <w:t>扣1分</w:t>
            </w:r>
            <w:r w:rsidR="007641D9">
              <w:rPr>
                <w:rFonts w:ascii="仿宋" w:eastAsia="仿宋" w:hAnsi="仿宋" w:hint="eastAsia"/>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116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3593" w:rsidRPr="0068102A" w:rsidRDefault="00465227" w:rsidP="00B90DE5">
            <w:pPr>
              <w:jc w:val="left"/>
              <w:rPr>
                <w:rFonts w:ascii="仿宋" w:eastAsia="仿宋" w:hAnsi="仿宋"/>
                <w:color w:val="000000"/>
                <w:sz w:val="24"/>
              </w:rPr>
            </w:pPr>
            <w:r w:rsidRPr="0068102A">
              <w:rPr>
                <w:rFonts w:ascii="仿宋" w:eastAsia="仿宋" w:hAnsi="仿宋" w:hint="eastAsia"/>
                <w:color w:val="000000"/>
                <w:sz w:val="24"/>
              </w:rPr>
              <w:t>4.3.7</w:t>
            </w:r>
            <w:r w:rsidR="006F3593">
              <w:rPr>
                <w:rFonts w:ascii="仿宋" w:eastAsia="仿宋" w:hAnsi="仿宋" w:hint="eastAsia"/>
                <w:sz w:val="24"/>
              </w:rPr>
              <w:t>对</w:t>
            </w:r>
            <w:r w:rsidR="006F3593">
              <w:rPr>
                <w:rFonts w:ascii="仿宋" w:eastAsia="仿宋" w:hAnsi="仿宋"/>
                <w:sz w:val="24"/>
              </w:rPr>
              <w:t>从事接触职业病危害的作业人员</w:t>
            </w:r>
            <w:r w:rsidR="006F3593">
              <w:rPr>
                <w:rFonts w:ascii="仿宋" w:eastAsia="仿宋" w:hAnsi="仿宋" w:hint="eastAsia"/>
                <w:sz w:val="24"/>
              </w:rPr>
              <w:t>应</w:t>
            </w:r>
            <w:r w:rsidR="006F3593" w:rsidRPr="001C6E20">
              <w:rPr>
                <w:rFonts w:ascii="仿宋" w:eastAsia="仿宋" w:hAnsi="仿宋" w:hint="eastAsia"/>
                <w:sz w:val="24"/>
              </w:rPr>
              <w:t>按规定</w:t>
            </w:r>
            <w:r w:rsidR="006F3593">
              <w:rPr>
                <w:rFonts w:ascii="仿宋" w:eastAsia="仿宋" w:hAnsi="仿宋" w:hint="eastAsia"/>
                <w:sz w:val="24"/>
              </w:rPr>
              <w:t>组织</w:t>
            </w:r>
            <w:r w:rsidR="006F3593" w:rsidRPr="0066033A">
              <w:rPr>
                <w:rFonts w:ascii="仿宋" w:eastAsia="仿宋" w:hAnsi="仿宋"/>
                <w:sz w:val="24"/>
              </w:rPr>
              <w:t>上岗前、在岗期间和离岗</w:t>
            </w:r>
            <w:proofErr w:type="gramStart"/>
            <w:r w:rsidR="006F3593" w:rsidRPr="0066033A">
              <w:rPr>
                <w:rFonts w:ascii="仿宋" w:eastAsia="仿宋" w:hAnsi="仿宋"/>
                <w:sz w:val="24"/>
              </w:rPr>
              <w:t>时</w:t>
            </w:r>
            <w:r w:rsidR="006F3593">
              <w:rPr>
                <w:rFonts w:ascii="仿宋" w:eastAsia="仿宋" w:hAnsi="仿宋"/>
                <w:sz w:val="24"/>
              </w:rPr>
              <w:t>职业</w:t>
            </w:r>
            <w:proofErr w:type="gramEnd"/>
            <w:r w:rsidR="006F3593">
              <w:rPr>
                <w:rFonts w:ascii="仿宋" w:eastAsia="仿宋" w:hAnsi="仿宋"/>
                <w:sz w:val="24"/>
              </w:rPr>
              <w:t>健康检查</w:t>
            </w:r>
            <w:r w:rsidR="006F3593">
              <w:rPr>
                <w:rFonts w:ascii="仿宋" w:eastAsia="仿宋" w:hAnsi="仿宋" w:hint="eastAsia"/>
                <w:sz w:val="24"/>
              </w:rPr>
              <w:t>，</w:t>
            </w:r>
            <w:r w:rsidR="006F3593" w:rsidRPr="001D0387">
              <w:rPr>
                <w:rFonts w:ascii="仿宋" w:eastAsia="仿宋" w:hAnsi="仿宋"/>
                <w:sz w:val="24"/>
              </w:rPr>
              <w:t>建立健全职业卫生档案和员工健康监护档案</w:t>
            </w:r>
            <w:r w:rsidR="006F3593">
              <w:rPr>
                <w:rFonts w:ascii="仿宋" w:eastAsia="仿宋" w:hAnsi="仿宋" w:hint="eastAsia"/>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3593" w:rsidRPr="00F769B6" w:rsidRDefault="006F3593" w:rsidP="006F3593">
            <w:pPr>
              <w:ind w:firstLineChars="200" w:firstLine="480"/>
              <w:rPr>
                <w:rFonts w:ascii="仿宋" w:eastAsia="仿宋" w:hAnsi="仿宋"/>
                <w:sz w:val="24"/>
              </w:rPr>
            </w:pPr>
            <w:r w:rsidRPr="00F769B6">
              <w:rPr>
                <w:rFonts w:ascii="仿宋" w:eastAsia="仿宋" w:hAnsi="仿宋" w:hint="eastAsia"/>
                <w:sz w:val="24"/>
              </w:rPr>
              <w:t>查相关记录</w:t>
            </w:r>
          </w:p>
          <w:p w:rsidR="006F3593" w:rsidRPr="00F769B6" w:rsidRDefault="006F3593" w:rsidP="006F3593">
            <w:pPr>
              <w:widowControl/>
              <w:ind w:firstLineChars="200" w:firstLine="480"/>
              <w:jc w:val="left"/>
              <w:rPr>
                <w:rFonts w:ascii="仿宋" w:eastAsia="仿宋" w:hAnsi="仿宋"/>
                <w:sz w:val="24"/>
              </w:rPr>
            </w:pPr>
            <w:r w:rsidRPr="00F769B6">
              <w:rPr>
                <w:rFonts w:ascii="仿宋" w:eastAsia="仿宋" w:hAnsi="仿宋" w:hint="eastAsia"/>
                <w:sz w:val="24"/>
              </w:rPr>
              <w:t>职业健康检查</w:t>
            </w:r>
            <w:r w:rsidR="00FC03CF">
              <w:rPr>
                <w:rFonts w:ascii="仿宋" w:eastAsia="仿宋" w:hAnsi="仿宋" w:hint="eastAsia"/>
                <w:sz w:val="24"/>
              </w:rPr>
              <w:t>不全</w:t>
            </w:r>
            <w:r w:rsidRPr="00F769B6">
              <w:rPr>
                <w:rFonts w:ascii="仿宋" w:eastAsia="仿宋" w:hAnsi="仿宋" w:hint="eastAsia"/>
                <w:sz w:val="24"/>
              </w:rPr>
              <w:t>，每少一人扣1分</w:t>
            </w:r>
          </w:p>
          <w:p w:rsidR="00465227" w:rsidRPr="0068102A" w:rsidRDefault="006F3593" w:rsidP="00B90DE5">
            <w:pPr>
              <w:widowControl/>
              <w:ind w:firstLineChars="200" w:firstLine="480"/>
              <w:jc w:val="left"/>
              <w:rPr>
                <w:rFonts w:ascii="仿宋" w:eastAsia="仿宋" w:hAnsi="仿宋"/>
                <w:color w:val="000000"/>
                <w:sz w:val="24"/>
              </w:rPr>
            </w:pPr>
            <w:r w:rsidRPr="00F769B6">
              <w:rPr>
                <w:rFonts w:ascii="仿宋" w:eastAsia="仿宋" w:hAnsi="仿宋"/>
                <w:sz w:val="24"/>
              </w:rPr>
              <w:t>职业</w:t>
            </w:r>
            <w:r w:rsidRPr="00F769B6">
              <w:rPr>
                <w:rFonts w:ascii="仿宋" w:eastAsia="仿宋" w:hAnsi="仿宋" w:hint="eastAsia"/>
                <w:sz w:val="24"/>
              </w:rPr>
              <w:t>卫生档案</w:t>
            </w:r>
            <w:r w:rsidR="00B07C4E">
              <w:rPr>
                <w:rFonts w:ascii="仿宋" w:eastAsia="仿宋" w:hAnsi="仿宋" w:hint="eastAsia"/>
                <w:sz w:val="24"/>
              </w:rPr>
              <w:t>和</w:t>
            </w:r>
            <w:r w:rsidR="00B07C4E" w:rsidRPr="00F769B6">
              <w:rPr>
                <w:rFonts w:ascii="仿宋" w:eastAsia="仿宋" w:hAnsi="仿宋"/>
                <w:sz w:val="24"/>
              </w:rPr>
              <w:t>健康监护档案</w:t>
            </w:r>
            <w:r w:rsidR="00B07C4E">
              <w:rPr>
                <w:rFonts w:ascii="仿宋" w:eastAsia="仿宋" w:hAnsi="仿宋"/>
                <w:sz w:val="24"/>
              </w:rPr>
              <w:t>不全</w:t>
            </w:r>
            <w:r w:rsidRPr="00F769B6">
              <w:rPr>
                <w:rFonts w:ascii="仿宋" w:eastAsia="仿宋" w:hAnsi="仿宋" w:hint="eastAsia"/>
                <w:sz w:val="24"/>
              </w:rPr>
              <w:t>，</w:t>
            </w:r>
            <w:r w:rsidR="00B07C4E" w:rsidRPr="00F769B6">
              <w:rPr>
                <w:rFonts w:ascii="仿宋" w:eastAsia="仿宋" w:hAnsi="仿宋" w:hint="eastAsia"/>
                <w:sz w:val="24"/>
              </w:rPr>
              <w:t>每少一人扣1分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72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4.3.8按规定给予职业病患者及时的治疗、疗养；患有职业禁忌症的员工，应及时调整到合适岗位。</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查相关记录和档案</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职业病患者未得到及时治疗、疗养，每人扣1分</w:t>
            </w:r>
          </w:p>
          <w:p w:rsidR="00465227" w:rsidRPr="0068102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患有职业禁忌症的员工</w:t>
            </w:r>
            <w:r w:rsidR="00DE2E96">
              <w:rPr>
                <w:rFonts w:ascii="仿宋" w:eastAsia="仿宋" w:hAnsi="仿宋" w:hint="eastAsia"/>
                <w:color w:val="000000"/>
                <w:sz w:val="24"/>
              </w:rPr>
              <w:t>未</w:t>
            </w:r>
            <w:r w:rsidRPr="0068102A">
              <w:rPr>
                <w:rFonts w:ascii="仿宋" w:eastAsia="仿宋" w:hAnsi="仿宋" w:hint="eastAsia"/>
                <w:color w:val="000000"/>
                <w:sz w:val="24"/>
              </w:rPr>
              <w:t>及时调整到合适岗位，每人扣1分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29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4.3.9与</w:t>
            </w:r>
            <w:r w:rsidR="006F3593">
              <w:rPr>
                <w:rFonts w:ascii="仿宋" w:eastAsia="仿宋" w:hAnsi="仿宋" w:hint="eastAsia"/>
                <w:color w:val="000000"/>
                <w:sz w:val="24"/>
              </w:rPr>
              <w:t>从业人员</w:t>
            </w:r>
            <w:r w:rsidRPr="0068102A">
              <w:rPr>
                <w:rFonts w:ascii="仿宋" w:eastAsia="仿宋" w:hAnsi="仿宋" w:hint="eastAsia"/>
                <w:color w:val="000000"/>
                <w:sz w:val="24"/>
              </w:rPr>
              <w:t>订立劳动合同时，如实告知作业过程中可能产生的职业危害及其后果、防护措施等。</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465227" w:rsidRPr="0068102A" w:rsidRDefault="00465227"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563F88">
              <w:rPr>
                <w:rFonts w:ascii="仿宋" w:eastAsia="仿宋" w:hAnsi="仿宋" w:hint="eastAsia"/>
                <w:color w:val="000000"/>
                <w:sz w:val="24"/>
              </w:rPr>
              <w:t>如实</w:t>
            </w:r>
            <w:r w:rsidR="00DE2E96">
              <w:rPr>
                <w:rFonts w:ascii="仿宋" w:eastAsia="仿宋" w:hAnsi="仿宋" w:hint="eastAsia"/>
                <w:color w:val="000000"/>
                <w:sz w:val="24"/>
              </w:rPr>
              <w:t>告知</w:t>
            </w:r>
            <w:r w:rsidRPr="0068102A">
              <w:rPr>
                <w:rFonts w:ascii="仿宋" w:eastAsia="仿宋" w:hAnsi="仿宋" w:hint="eastAsia"/>
                <w:color w:val="000000"/>
                <w:sz w:val="24"/>
              </w:rPr>
              <w:t>，每人扣1分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4.3.10对接触严重职业危害的作业人员进行警示教育，使其了解施工过程中的职业危害、预防和应急处理措施；在严重职业危害的作业岗位，设置警示标识和警示说明，警示说明应载明职业危害的种类、后果、预防以及应急救治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6D16" w:rsidRPr="0068102A" w:rsidRDefault="00526D16" w:rsidP="00526D1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Pr>
                <w:rFonts w:ascii="仿宋" w:eastAsia="仿宋" w:hAnsi="仿宋" w:hint="eastAsia"/>
                <w:color w:val="000000"/>
                <w:sz w:val="24"/>
              </w:rPr>
              <w:t>、查看现场并问询</w:t>
            </w:r>
          </w:p>
          <w:p w:rsidR="001D54FA" w:rsidRDefault="00194A7F" w:rsidP="001D54FA">
            <w:pPr>
              <w:ind w:firstLineChars="200" w:firstLine="480"/>
              <w:jc w:val="left"/>
              <w:rPr>
                <w:rFonts w:ascii="仿宋" w:eastAsia="仿宋" w:hAnsi="仿宋"/>
                <w:color w:val="000000"/>
                <w:sz w:val="24"/>
              </w:rPr>
            </w:pPr>
            <w:r>
              <w:rPr>
                <w:rFonts w:ascii="仿宋" w:eastAsia="仿宋" w:hAnsi="仿宋" w:hint="eastAsia"/>
                <w:color w:val="000000"/>
                <w:sz w:val="24"/>
              </w:rPr>
              <w:t>培训不全</w:t>
            </w:r>
            <w:r w:rsidR="00465227" w:rsidRPr="0068102A">
              <w:rPr>
                <w:rFonts w:ascii="仿宋" w:eastAsia="仿宋" w:hAnsi="仿宋" w:hint="eastAsia"/>
                <w:color w:val="000000"/>
                <w:sz w:val="24"/>
              </w:rPr>
              <w:t>，</w:t>
            </w:r>
            <w:r w:rsidR="00526D16">
              <w:rPr>
                <w:rFonts w:ascii="仿宋" w:eastAsia="仿宋" w:hAnsi="仿宋" w:hint="eastAsia"/>
                <w:color w:val="000000"/>
                <w:sz w:val="24"/>
              </w:rPr>
              <w:t>每</w:t>
            </w:r>
            <w:r>
              <w:rPr>
                <w:rFonts w:ascii="仿宋" w:eastAsia="仿宋" w:hAnsi="仿宋" w:hint="eastAsia"/>
                <w:color w:val="000000"/>
                <w:sz w:val="24"/>
              </w:rPr>
              <w:t>少一</w:t>
            </w:r>
            <w:r w:rsidR="00526D16">
              <w:rPr>
                <w:rFonts w:ascii="仿宋" w:eastAsia="仿宋" w:hAnsi="仿宋" w:hint="eastAsia"/>
                <w:color w:val="000000"/>
                <w:sz w:val="24"/>
              </w:rPr>
              <w:t>人</w:t>
            </w:r>
            <w:r w:rsidR="00BF37DF">
              <w:rPr>
                <w:rFonts w:ascii="仿宋" w:eastAsia="仿宋" w:hAnsi="仿宋" w:hint="eastAsia"/>
                <w:color w:val="000000"/>
                <w:sz w:val="24"/>
              </w:rPr>
              <w:t>扣</w:t>
            </w:r>
            <w:r w:rsidR="00526D16">
              <w:rPr>
                <w:rFonts w:ascii="仿宋" w:eastAsia="仿宋" w:hAnsi="仿宋" w:hint="eastAsia"/>
                <w:color w:val="000000"/>
                <w:sz w:val="24"/>
              </w:rPr>
              <w:t>1</w:t>
            </w:r>
            <w:r w:rsidR="00BF37DF">
              <w:rPr>
                <w:rFonts w:ascii="仿宋" w:eastAsia="仿宋" w:hAnsi="仿宋" w:hint="eastAsia"/>
                <w:color w:val="000000"/>
                <w:sz w:val="24"/>
              </w:rPr>
              <w:t>分</w:t>
            </w:r>
          </w:p>
          <w:p w:rsidR="001D54FA" w:rsidRDefault="00526D16" w:rsidP="001D54FA">
            <w:pPr>
              <w:ind w:firstLineChars="200" w:firstLine="480"/>
              <w:jc w:val="left"/>
              <w:rPr>
                <w:rFonts w:ascii="仿宋" w:eastAsia="仿宋" w:hAnsi="仿宋"/>
                <w:color w:val="000000"/>
                <w:sz w:val="24"/>
              </w:rPr>
            </w:pPr>
            <w:r>
              <w:rPr>
                <w:rFonts w:ascii="仿宋" w:eastAsia="仿宋" w:hAnsi="仿宋" w:hint="eastAsia"/>
                <w:color w:val="000000"/>
                <w:sz w:val="24"/>
              </w:rPr>
              <w:t>作业人员</w:t>
            </w:r>
            <w:r w:rsidR="00465227" w:rsidRPr="0068102A">
              <w:rPr>
                <w:rFonts w:ascii="仿宋" w:eastAsia="仿宋" w:hAnsi="仿宋" w:hint="eastAsia"/>
                <w:color w:val="000000"/>
                <w:sz w:val="24"/>
              </w:rPr>
              <w:t>不清楚职业危害</w:t>
            </w:r>
            <w:r>
              <w:rPr>
                <w:rFonts w:ascii="仿宋" w:eastAsia="仿宋" w:hAnsi="仿宋" w:hint="eastAsia"/>
                <w:color w:val="000000"/>
                <w:sz w:val="24"/>
              </w:rPr>
              <w:t>、</w:t>
            </w:r>
            <w:r w:rsidR="00465227" w:rsidRPr="0068102A">
              <w:rPr>
                <w:rFonts w:ascii="仿宋" w:eastAsia="仿宋" w:hAnsi="仿宋" w:hint="eastAsia"/>
                <w:color w:val="000000"/>
                <w:sz w:val="24"/>
              </w:rPr>
              <w:t>预防和应急处理措施，每人扣1分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未设置警示标识和警示说明，每</w:t>
            </w:r>
            <w:r w:rsidR="00526D16">
              <w:rPr>
                <w:rFonts w:ascii="仿宋" w:eastAsia="仿宋" w:hAnsi="仿宋" w:hint="eastAsia"/>
                <w:color w:val="000000"/>
                <w:sz w:val="24"/>
              </w:rPr>
              <w:t>处</w:t>
            </w:r>
            <w:r w:rsidRPr="0068102A">
              <w:rPr>
                <w:rFonts w:ascii="仿宋" w:eastAsia="仿宋" w:hAnsi="仿宋" w:hint="eastAsia"/>
                <w:color w:val="000000"/>
                <w:sz w:val="24"/>
              </w:rPr>
              <w:t>扣1分</w:t>
            </w:r>
          </w:p>
          <w:p w:rsidR="00465227" w:rsidRPr="0068102A" w:rsidRDefault="00465227" w:rsidP="00BF37DF">
            <w:pPr>
              <w:ind w:firstLineChars="200" w:firstLine="480"/>
              <w:jc w:val="left"/>
              <w:rPr>
                <w:rFonts w:ascii="仿宋" w:eastAsia="仿宋" w:hAnsi="仿宋"/>
                <w:color w:val="000000"/>
                <w:sz w:val="24"/>
              </w:rPr>
            </w:pPr>
            <w:r w:rsidRPr="0068102A">
              <w:rPr>
                <w:rFonts w:ascii="仿宋" w:eastAsia="仿宋" w:hAnsi="仿宋" w:hint="eastAsia"/>
                <w:color w:val="000000"/>
                <w:sz w:val="24"/>
              </w:rPr>
              <w:t>警示标识和警示说明不符合要求，每</w:t>
            </w:r>
            <w:r w:rsidR="00526D16">
              <w:rPr>
                <w:rFonts w:ascii="仿宋" w:eastAsia="仿宋" w:hAnsi="仿宋" w:hint="eastAsia"/>
                <w:color w:val="000000"/>
                <w:sz w:val="24"/>
              </w:rPr>
              <w:t>处</w:t>
            </w:r>
            <w:r w:rsidRPr="0068102A">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69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DB22AA" w:rsidP="00295AAD">
            <w:pPr>
              <w:jc w:val="left"/>
              <w:rPr>
                <w:rFonts w:ascii="仿宋" w:eastAsia="仿宋" w:hAnsi="仿宋"/>
                <w:color w:val="000000"/>
                <w:sz w:val="24"/>
              </w:rPr>
            </w:pPr>
            <w:r>
              <w:rPr>
                <w:rFonts w:ascii="仿宋" w:eastAsia="仿宋" w:hAnsi="仿宋" w:hint="eastAsia"/>
                <w:color w:val="000000"/>
                <w:sz w:val="24"/>
              </w:rPr>
              <w:t>4.3.11</w:t>
            </w:r>
            <w:r w:rsidRPr="00DB22AA">
              <w:rPr>
                <w:rFonts w:ascii="仿宋" w:eastAsia="仿宋" w:hAnsi="仿宋" w:hint="eastAsia"/>
                <w:color w:val="000000"/>
                <w:sz w:val="24"/>
              </w:rPr>
              <w:t>工作场所存在职业病目录所列职业病的危害因素的，按照有关规定，通过“职业病危害项目申报系统”及时、</w:t>
            </w:r>
            <w:r w:rsidRPr="00DB22AA">
              <w:rPr>
                <w:rFonts w:ascii="仿宋" w:eastAsia="仿宋" w:hAnsi="仿宋" w:hint="eastAsia"/>
                <w:color w:val="000000"/>
                <w:sz w:val="24"/>
              </w:rPr>
              <w:lastRenderedPageBreak/>
              <w:t>如实向所在地</w:t>
            </w:r>
            <w:r w:rsidR="00166AF6">
              <w:rPr>
                <w:rFonts w:ascii="仿宋" w:eastAsia="仿宋" w:hAnsi="仿宋" w:hint="eastAsia"/>
                <w:color w:val="000000"/>
                <w:sz w:val="24"/>
              </w:rPr>
              <w:t>有关</w:t>
            </w:r>
            <w:r w:rsidRPr="00DB22AA">
              <w:rPr>
                <w:rFonts w:ascii="仿宋" w:eastAsia="仿宋" w:hAnsi="仿宋" w:hint="eastAsia"/>
                <w:color w:val="000000"/>
                <w:sz w:val="24"/>
              </w:rPr>
              <w:t>部门申报危害项目，发生变化后及时补报。</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E61134" w:rsidP="009A715B">
            <w:pPr>
              <w:jc w:val="center"/>
              <w:rPr>
                <w:rFonts w:ascii="仿宋" w:eastAsia="仿宋" w:hAnsi="仿宋"/>
                <w:color w:val="000000"/>
                <w:sz w:val="24"/>
              </w:rPr>
            </w:pPr>
            <w:r>
              <w:rPr>
                <w:rFonts w:ascii="仿宋" w:eastAsia="仿宋" w:hAnsi="仿宋" w:hint="eastAsia"/>
                <w:color w:val="000000"/>
                <w:sz w:val="24"/>
              </w:rPr>
              <w:lastRenderedPageBreak/>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F171DD">
              <w:rPr>
                <w:rFonts w:ascii="仿宋" w:eastAsia="仿宋" w:hAnsi="仿宋" w:hint="eastAsia"/>
                <w:color w:val="000000"/>
                <w:sz w:val="24"/>
              </w:rPr>
              <w:t>相关记录</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未按规定申报，</w:t>
            </w:r>
            <w:r w:rsidR="00BF37DF">
              <w:rPr>
                <w:rFonts w:ascii="仿宋" w:eastAsia="仿宋" w:hAnsi="仿宋" w:hint="eastAsia"/>
                <w:color w:val="000000"/>
                <w:sz w:val="24"/>
              </w:rPr>
              <w:t>扣</w:t>
            </w:r>
            <w:r w:rsidR="00E61134">
              <w:rPr>
                <w:rFonts w:ascii="仿宋" w:eastAsia="仿宋" w:hAnsi="仿宋" w:hint="eastAsia"/>
                <w:color w:val="000000"/>
                <w:sz w:val="24"/>
              </w:rPr>
              <w:t>3</w:t>
            </w:r>
            <w:r w:rsidR="00BF37DF">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申报材料内容不全，每缺一类扣1分</w:t>
            </w:r>
          </w:p>
          <w:p w:rsidR="00465227" w:rsidRPr="0068102A" w:rsidRDefault="00465227"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lastRenderedPageBreak/>
              <w:t>发生变化未及时补报，每</w:t>
            </w:r>
            <w:r w:rsidR="00F171DD">
              <w:rPr>
                <w:rFonts w:ascii="仿宋" w:eastAsia="仿宋" w:hAnsi="仿宋" w:hint="eastAsia"/>
                <w:color w:val="000000"/>
                <w:sz w:val="24"/>
              </w:rPr>
              <w:t>缺一类</w:t>
            </w:r>
            <w:r w:rsidRPr="0068102A">
              <w:rPr>
                <w:rFonts w:ascii="仿宋" w:eastAsia="仿宋" w:hAnsi="仿宋" w:hint="eastAsia"/>
                <w:color w:val="000000"/>
                <w:sz w:val="24"/>
              </w:rPr>
              <w:t>扣</w:t>
            </w:r>
            <w:r w:rsidR="00E61134">
              <w:rPr>
                <w:rFonts w:ascii="仿宋" w:eastAsia="仿宋" w:hAnsi="仿宋" w:hint="eastAsia"/>
                <w:color w:val="000000"/>
                <w:sz w:val="24"/>
              </w:rPr>
              <w:t>1</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30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4.3.12按照规定制定职业危害场所检测计划，定期对职业危害场所进行检测，并将检测结果存档。</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E61134" w:rsidP="009A715B">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查相关记录和档案</w:t>
            </w:r>
          </w:p>
          <w:p w:rsidR="008227A9" w:rsidRDefault="008227A9" w:rsidP="001D54FA">
            <w:pPr>
              <w:ind w:firstLineChars="200" w:firstLine="480"/>
              <w:jc w:val="left"/>
              <w:rPr>
                <w:rFonts w:ascii="仿宋" w:eastAsia="仿宋" w:hAnsi="仿宋"/>
                <w:color w:val="000000"/>
                <w:sz w:val="24"/>
              </w:rPr>
            </w:pPr>
            <w:r>
              <w:rPr>
                <w:rFonts w:ascii="仿宋" w:eastAsia="仿宋" w:hAnsi="仿宋" w:hint="eastAsia"/>
                <w:color w:val="000000"/>
                <w:sz w:val="24"/>
              </w:rPr>
              <w:t>未制定</w:t>
            </w:r>
            <w:r w:rsidRPr="0068102A">
              <w:rPr>
                <w:rFonts w:ascii="仿宋" w:eastAsia="仿宋" w:hAnsi="仿宋" w:hint="eastAsia"/>
                <w:color w:val="000000"/>
                <w:sz w:val="24"/>
              </w:rPr>
              <w:t>职业危害场所检测计划</w:t>
            </w:r>
            <w:r>
              <w:rPr>
                <w:rFonts w:ascii="仿宋" w:eastAsia="仿宋" w:hAnsi="仿宋" w:hint="eastAsia"/>
                <w:color w:val="000000"/>
                <w:sz w:val="24"/>
              </w:rPr>
              <w:t>，扣</w:t>
            </w:r>
            <w:r w:rsidR="00E61134">
              <w:rPr>
                <w:rFonts w:ascii="仿宋" w:eastAsia="仿宋" w:hAnsi="仿宋" w:hint="eastAsia"/>
                <w:color w:val="000000"/>
                <w:sz w:val="24"/>
              </w:rPr>
              <w:t>6</w:t>
            </w:r>
            <w:r>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未定期检测，</w:t>
            </w:r>
            <w:r w:rsidR="008227A9">
              <w:rPr>
                <w:rFonts w:ascii="仿宋" w:eastAsia="仿宋" w:hAnsi="仿宋" w:hint="eastAsia"/>
                <w:color w:val="000000"/>
                <w:sz w:val="24"/>
              </w:rPr>
              <w:t>每少一次</w:t>
            </w:r>
            <w:r w:rsidR="00BF37DF">
              <w:rPr>
                <w:rFonts w:ascii="仿宋" w:eastAsia="仿宋" w:hAnsi="仿宋" w:hint="eastAsia"/>
                <w:color w:val="000000"/>
                <w:sz w:val="24"/>
              </w:rPr>
              <w:t>扣</w:t>
            </w:r>
            <w:r w:rsidR="008227A9">
              <w:rPr>
                <w:rFonts w:ascii="仿宋" w:eastAsia="仿宋" w:hAnsi="仿宋" w:hint="eastAsia"/>
                <w:color w:val="000000"/>
                <w:sz w:val="24"/>
              </w:rPr>
              <w:t>1</w:t>
            </w:r>
            <w:r w:rsidR="00BF37DF">
              <w:rPr>
                <w:rFonts w:ascii="仿宋" w:eastAsia="仿宋" w:hAnsi="仿宋" w:hint="eastAsia"/>
                <w:color w:val="000000"/>
                <w:sz w:val="24"/>
              </w:rPr>
              <w:t>分</w:t>
            </w:r>
          </w:p>
          <w:p w:rsidR="00465227" w:rsidRPr="0068102A" w:rsidRDefault="008227A9" w:rsidP="001D54FA">
            <w:pPr>
              <w:ind w:firstLineChars="200" w:firstLine="480"/>
              <w:jc w:val="left"/>
              <w:rPr>
                <w:rFonts w:ascii="仿宋" w:eastAsia="仿宋" w:hAnsi="仿宋"/>
                <w:color w:val="000000"/>
                <w:sz w:val="24"/>
              </w:rPr>
            </w:pPr>
            <w:r>
              <w:rPr>
                <w:rFonts w:ascii="仿宋" w:eastAsia="仿宋" w:hAnsi="仿宋" w:hint="eastAsia"/>
                <w:color w:val="000000"/>
                <w:sz w:val="24"/>
              </w:rPr>
              <w:t>检测</w:t>
            </w:r>
            <w:r w:rsidR="00465227" w:rsidRPr="0068102A">
              <w:rPr>
                <w:rFonts w:ascii="仿宋" w:eastAsia="仿宋" w:hAnsi="仿宋" w:hint="eastAsia"/>
                <w:color w:val="000000"/>
                <w:sz w:val="24"/>
              </w:rPr>
              <w:t>结果未存档，每</w:t>
            </w:r>
            <w:r w:rsidR="00FD116B">
              <w:rPr>
                <w:rFonts w:ascii="仿宋" w:eastAsia="仿宋" w:hAnsi="仿宋" w:hint="eastAsia"/>
                <w:color w:val="000000"/>
                <w:sz w:val="24"/>
              </w:rPr>
              <w:t>少一</w:t>
            </w:r>
            <w:r w:rsidR="00465227" w:rsidRPr="0068102A">
              <w:rPr>
                <w:rFonts w:ascii="仿宋" w:eastAsia="仿宋" w:hAnsi="仿宋" w:hint="eastAsia"/>
                <w:color w:val="000000"/>
                <w:sz w:val="24"/>
              </w:rPr>
              <w:t>次扣1分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88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B90DE5">
            <w:pPr>
              <w:jc w:val="left"/>
              <w:rPr>
                <w:rFonts w:ascii="仿宋" w:eastAsia="仿宋" w:hAnsi="仿宋"/>
                <w:color w:val="000000"/>
                <w:sz w:val="24"/>
              </w:rPr>
            </w:pPr>
            <w:r w:rsidRPr="0068102A">
              <w:rPr>
                <w:rFonts w:ascii="仿宋" w:eastAsia="仿宋" w:hAnsi="仿宋" w:hint="eastAsia"/>
                <w:color w:val="000000"/>
                <w:sz w:val="24"/>
              </w:rPr>
              <w:t>4.3.13职业病危害因素浓度或强度超过职业接触限值的，制定切实有效的整改方案，立即进行整改。</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E53004"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未制定有效的整改方案</w:t>
            </w:r>
            <w:r w:rsidR="00E53004">
              <w:rPr>
                <w:rFonts w:ascii="仿宋" w:eastAsia="仿宋" w:hAnsi="仿宋" w:hint="eastAsia"/>
                <w:color w:val="000000"/>
                <w:sz w:val="24"/>
              </w:rPr>
              <w:t>，扣2分</w:t>
            </w:r>
          </w:p>
          <w:p w:rsidR="00465227" w:rsidRPr="0068102A" w:rsidRDefault="00E53004" w:rsidP="00B90DE5">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整改，扣</w:t>
            </w:r>
            <w:r w:rsidR="00B60D03">
              <w:rPr>
                <w:rFonts w:ascii="仿宋" w:eastAsia="仿宋" w:hAnsi="仿宋" w:hint="eastAsia"/>
                <w:color w:val="000000"/>
                <w:sz w:val="24"/>
              </w:rPr>
              <w:t>2</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sz w:val="24"/>
              </w:rPr>
            </w:pPr>
            <w:bookmarkStart w:id="31" w:name="_Toc485908001"/>
            <w:r w:rsidRPr="0068102A">
              <w:rPr>
                <w:rFonts w:ascii="仿宋" w:eastAsia="仿宋" w:hAnsi="仿宋" w:hint="eastAsia"/>
                <w:sz w:val="24"/>
              </w:rPr>
              <w:t>4.4警示标志</w:t>
            </w:r>
            <w:bookmarkStart w:id="32" w:name="_Toc485908002"/>
            <w:bookmarkEnd w:id="31"/>
            <w:r w:rsidRPr="0068102A">
              <w:rPr>
                <w:rFonts w:ascii="仿宋" w:eastAsia="仿宋" w:hAnsi="仿宋" w:hint="eastAsia"/>
                <w:sz w:val="24"/>
              </w:rPr>
              <w:t>（25分）</w:t>
            </w:r>
            <w:bookmarkEnd w:id="32"/>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rPr>
                <w:rFonts w:ascii="仿宋" w:eastAsia="仿宋" w:hAnsi="仿宋"/>
                <w:color w:val="000000"/>
                <w:sz w:val="24"/>
              </w:rPr>
            </w:pPr>
            <w:r w:rsidRPr="0068102A">
              <w:rPr>
                <w:rFonts w:ascii="仿宋" w:eastAsia="仿宋" w:hAnsi="仿宋" w:hint="eastAsia"/>
                <w:color w:val="000000"/>
                <w:sz w:val="24"/>
              </w:rPr>
              <w:t>4.4.1制定包括施工现场安全和职业病危害警示标志、标牌的采购、制作、安装和维护等内容的管理制度。</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D26C0D" w:rsidP="009A715B">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309" w:rsidRPr="0068102A" w:rsidRDefault="00731309" w:rsidP="0073130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731309" w:rsidRDefault="00731309" w:rsidP="007313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D26C0D">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731309" w:rsidRDefault="00731309" w:rsidP="007313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731309" w:rsidP="001D54FA">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3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440969">
            <w:pPr>
              <w:jc w:val="left"/>
              <w:rPr>
                <w:rFonts w:ascii="仿宋" w:eastAsia="仿宋" w:hAnsi="仿宋"/>
                <w:color w:val="000000"/>
                <w:sz w:val="24"/>
              </w:rPr>
            </w:pPr>
            <w:r w:rsidRPr="0068102A">
              <w:rPr>
                <w:rFonts w:ascii="仿宋" w:eastAsia="仿宋" w:hAnsi="仿宋" w:hint="eastAsia"/>
                <w:color w:val="000000"/>
                <w:sz w:val="24"/>
              </w:rPr>
              <w:t>4.4.2按照规定和场所的安全风险特点，在有重大危险源、较大危险因素和严重职业病危害因素的场所</w:t>
            </w:r>
            <w:r w:rsidR="00E23958" w:rsidRPr="0068102A">
              <w:rPr>
                <w:rFonts w:ascii="仿宋" w:eastAsia="仿宋" w:hAnsi="仿宋" w:hint="eastAsia"/>
                <w:color w:val="000000"/>
                <w:sz w:val="24"/>
              </w:rPr>
              <w:t>（包括施工起重机械、临时供用电设施、脚手架、出入通道口、楼梯口、电梯井口、孔洞口、桥梁口、隧道口、陡坡边缘、变压器配电房、爆破物品库、油品库、</w:t>
            </w:r>
            <w:r w:rsidR="00440969" w:rsidRPr="0068102A">
              <w:rPr>
                <w:rFonts w:ascii="仿宋" w:eastAsia="仿宋" w:hAnsi="仿宋" w:hint="eastAsia"/>
                <w:color w:val="000000"/>
                <w:sz w:val="24"/>
              </w:rPr>
              <w:t>危险</w:t>
            </w:r>
            <w:r w:rsidR="00E23958" w:rsidRPr="0068102A">
              <w:rPr>
                <w:rFonts w:ascii="仿宋" w:eastAsia="仿宋" w:hAnsi="仿宋" w:hint="eastAsia"/>
                <w:color w:val="000000"/>
                <w:sz w:val="24"/>
              </w:rPr>
              <w:t>有害气体和液体存放处等）及危险作业现场（包括爆破作业、大型设备设施安装或拆除作业、起重吊装作业、高处作业、水上作业、设备设施维修作业等）</w:t>
            </w:r>
            <w:r w:rsidRPr="0068102A">
              <w:rPr>
                <w:rFonts w:ascii="仿宋" w:eastAsia="仿宋" w:hAnsi="仿宋" w:hint="eastAsia"/>
                <w:color w:val="000000"/>
                <w:sz w:val="24"/>
              </w:rPr>
              <w:t>，</w:t>
            </w:r>
            <w:r w:rsidR="007120BD" w:rsidRPr="0068102A">
              <w:rPr>
                <w:rFonts w:ascii="仿宋" w:eastAsia="仿宋" w:hAnsi="仿宋" w:hint="eastAsia"/>
                <w:color w:val="000000"/>
                <w:sz w:val="24"/>
              </w:rPr>
              <w:t>应</w:t>
            </w:r>
            <w:r w:rsidRPr="0068102A">
              <w:rPr>
                <w:rFonts w:ascii="仿宋" w:eastAsia="仿宋" w:hAnsi="仿宋" w:hint="eastAsia"/>
                <w:color w:val="000000"/>
                <w:sz w:val="24"/>
              </w:rPr>
              <w:t>设置明显的安全警示标志和职业病危害警示标识，告知危险的种类、后果及应急</w:t>
            </w:r>
            <w:r w:rsidRPr="0068102A">
              <w:rPr>
                <w:rFonts w:ascii="仿宋" w:eastAsia="仿宋" w:hAnsi="仿宋" w:hint="eastAsia"/>
                <w:color w:val="000000"/>
                <w:sz w:val="24"/>
              </w:rPr>
              <w:lastRenderedPageBreak/>
              <w:t>措施等，危险处所夜间应设红灯示警；在危险作业现场设置警戒区、安全隔离设施，并安排专人现场监护。</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D26C0D" w:rsidP="00D26C0D">
            <w:pPr>
              <w:jc w:val="center"/>
              <w:rPr>
                <w:rFonts w:ascii="仿宋" w:eastAsia="仿宋" w:hAnsi="仿宋"/>
                <w:color w:val="000000"/>
                <w:sz w:val="24"/>
              </w:rPr>
            </w:pPr>
            <w:r w:rsidRPr="0068102A">
              <w:rPr>
                <w:rFonts w:ascii="仿宋" w:eastAsia="仿宋" w:hAnsi="仿宋"/>
                <w:color w:val="000000"/>
                <w:sz w:val="24"/>
              </w:rPr>
              <w:lastRenderedPageBreak/>
              <w:t>1</w:t>
            </w: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1C4AA0" w:rsidRPr="0068102A">
              <w:rPr>
                <w:rFonts w:ascii="仿宋" w:eastAsia="仿宋" w:hAnsi="仿宋" w:hint="eastAsia"/>
                <w:color w:val="000000"/>
                <w:sz w:val="24"/>
              </w:rPr>
              <w:t>和</w:t>
            </w:r>
            <w:r w:rsidRPr="0068102A">
              <w:rPr>
                <w:rFonts w:ascii="仿宋" w:eastAsia="仿宋" w:hAnsi="仿宋" w:hint="eastAsia"/>
                <w:color w:val="000000"/>
                <w:sz w:val="24"/>
              </w:rPr>
              <w:t>查看现场</w:t>
            </w:r>
          </w:p>
          <w:p w:rsidR="00E23958"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w:t>
            </w:r>
            <w:r w:rsidR="00E23958">
              <w:rPr>
                <w:rFonts w:ascii="仿宋" w:eastAsia="仿宋" w:hAnsi="仿宋" w:hint="eastAsia"/>
                <w:color w:val="000000"/>
                <w:sz w:val="24"/>
              </w:rPr>
              <w:t>规定</w:t>
            </w:r>
            <w:r w:rsidRPr="0068102A">
              <w:rPr>
                <w:rFonts w:ascii="仿宋" w:eastAsia="仿宋" w:hAnsi="仿宋" w:hint="eastAsia"/>
                <w:color w:val="000000"/>
                <w:sz w:val="24"/>
              </w:rPr>
              <w:t>设置警示</w:t>
            </w:r>
            <w:r w:rsidR="00E23958">
              <w:rPr>
                <w:rFonts w:ascii="仿宋" w:eastAsia="仿宋" w:hAnsi="仿宋" w:hint="eastAsia"/>
                <w:color w:val="000000"/>
                <w:sz w:val="24"/>
              </w:rPr>
              <w:t>标志</w:t>
            </w:r>
            <w:r w:rsidRPr="0068102A">
              <w:rPr>
                <w:rFonts w:ascii="仿宋" w:eastAsia="仿宋" w:hAnsi="仿宋" w:hint="eastAsia"/>
                <w:color w:val="000000"/>
                <w:sz w:val="24"/>
              </w:rPr>
              <w:t>标识</w:t>
            </w:r>
            <w:r w:rsidR="00E23958">
              <w:rPr>
                <w:rFonts w:ascii="仿宋" w:eastAsia="仿宋" w:hAnsi="仿宋" w:hint="eastAsia"/>
                <w:color w:val="000000"/>
                <w:sz w:val="24"/>
              </w:rPr>
              <w:t>，每处扣2分</w:t>
            </w:r>
          </w:p>
          <w:p w:rsidR="001D54FA" w:rsidRDefault="005A7F39" w:rsidP="001D54FA">
            <w:pPr>
              <w:ind w:firstLineChars="200" w:firstLine="480"/>
              <w:jc w:val="left"/>
              <w:rPr>
                <w:rFonts w:ascii="仿宋" w:eastAsia="仿宋" w:hAnsi="仿宋"/>
                <w:color w:val="000000"/>
                <w:sz w:val="24"/>
              </w:rPr>
            </w:pPr>
            <w:r>
              <w:rPr>
                <w:rFonts w:ascii="仿宋" w:eastAsia="仿宋" w:hAnsi="仿宋" w:hint="eastAsia"/>
                <w:color w:val="000000"/>
                <w:sz w:val="24"/>
              </w:rPr>
              <w:t>危险作业现场</w:t>
            </w:r>
            <w:r w:rsidR="00465227" w:rsidRPr="0068102A">
              <w:rPr>
                <w:rFonts w:ascii="仿宋" w:eastAsia="仿宋" w:hAnsi="仿宋" w:hint="eastAsia"/>
                <w:color w:val="000000"/>
                <w:sz w:val="24"/>
              </w:rPr>
              <w:t>未</w:t>
            </w:r>
            <w:r w:rsidR="00E23958">
              <w:rPr>
                <w:rFonts w:ascii="仿宋" w:eastAsia="仿宋" w:hAnsi="仿宋" w:hint="eastAsia"/>
                <w:color w:val="000000"/>
                <w:sz w:val="24"/>
              </w:rPr>
              <w:t>按规定</w:t>
            </w:r>
            <w:r w:rsidR="00465227" w:rsidRPr="0068102A">
              <w:rPr>
                <w:rFonts w:ascii="仿宋" w:eastAsia="仿宋" w:hAnsi="仿宋" w:hint="eastAsia"/>
                <w:color w:val="000000"/>
                <w:sz w:val="24"/>
              </w:rPr>
              <w:t>设置安全警戒区或安全隔离设施，每处扣2分</w:t>
            </w:r>
          </w:p>
          <w:p w:rsidR="00465227" w:rsidRPr="0068102A" w:rsidRDefault="005A7F39" w:rsidP="00B90DE5">
            <w:pPr>
              <w:ind w:firstLineChars="200" w:firstLine="480"/>
              <w:jc w:val="left"/>
              <w:rPr>
                <w:rFonts w:ascii="仿宋" w:eastAsia="仿宋" w:hAnsi="仿宋"/>
                <w:color w:val="000000"/>
                <w:sz w:val="24"/>
              </w:rPr>
            </w:pPr>
            <w:r>
              <w:rPr>
                <w:rFonts w:ascii="仿宋" w:eastAsia="仿宋" w:hAnsi="仿宋" w:hint="eastAsia"/>
                <w:color w:val="000000"/>
                <w:sz w:val="24"/>
              </w:rPr>
              <w:t>危险作业</w:t>
            </w:r>
            <w:r w:rsidR="00B60D03" w:rsidRPr="0068102A">
              <w:rPr>
                <w:rFonts w:ascii="仿宋" w:eastAsia="仿宋" w:hAnsi="仿宋" w:hint="eastAsia"/>
                <w:color w:val="000000"/>
                <w:sz w:val="24"/>
              </w:rPr>
              <w:t>现场无专人监护</w:t>
            </w:r>
            <w:r w:rsidR="00B60D03">
              <w:rPr>
                <w:rFonts w:ascii="仿宋" w:eastAsia="仿宋" w:hAnsi="仿宋" w:hint="eastAsia"/>
                <w:color w:val="000000"/>
                <w:sz w:val="24"/>
              </w:rPr>
              <w:t>，扣5分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93"/>
          <w:jc w:val="center"/>
        </w:trPr>
        <w:tc>
          <w:tcPr>
            <w:tcW w:w="1134" w:type="dxa"/>
            <w:vMerge/>
            <w:tcBorders>
              <w:left w:val="single" w:sz="4" w:space="0" w:color="000000"/>
              <w:bottom w:val="single" w:sz="4" w:space="0" w:color="000000"/>
              <w:right w:val="single" w:sz="4" w:space="0" w:color="000000"/>
            </w:tcBorders>
            <w:shd w:val="clear" w:color="auto" w:fill="FFFFFF"/>
          </w:tcPr>
          <w:p w:rsidR="00465227" w:rsidRPr="0068102A" w:rsidRDefault="00465227" w:rsidP="00AD3116">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4.4.3定期对警示标志进行检</w:t>
            </w:r>
            <w:proofErr w:type="gramStart"/>
            <w:r w:rsidRPr="0068102A">
              <w:rPr>
                <w:rFonts w:ascii="仿宋" w:eastAsia="仿宋" w:hAnsi="仿宋" w:cs="Times New Roman" w:hint="eastAsia"/>
                <w:color w:val="000000"/>
                <w:kern w:val="2"/>
              </w:rPr>
              <w:t>査</w:t>
            </w:r>
            <w:proofErr w:type="gramEnd"/>
            <w:r w:rsidRPr="0068102A">
              <w:rPr>
                <w:rFonts w:ascii="仿宋" w:eastAsia="仿宋" w:hAnsi="仿宋" w:cs="Times New Roman" w:hint="eastAsia"/>
                <w:color w:val="000000"/>
                <w:kern w:val="2"/>
              </w:rPr>
              <w:t>维护，确保其完好有效。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查相关记录</w:t>
            </w:r>
            <w:r w:rsidR="001C4AA0" w:rsidRPr="0068102A">
              <w:rPr>
                <w:rFonts w:ascii="仿宋" w:eastAsia="仿宋" w:hAnsi="仿宋" w:cs="Times New Roman" w:hint="eastAsia"/>
                <w:color w:val="000000"/>
                <w:kern w:val="2"/>
              </w:rPr>
              <w:t>和</w:t>
            </w:r>
            <w:r w:rsidRPr="0068102A">
              <w:rPr>
                <w:rFonts w:ascii="仿宋" w:eastAsia="仿宋" w:hAnsi="仿宋" w:cs="Times New Roman" w:hint="eastAsia"/>
                <w:color w:val="000000"/>
                <w:kern w:val="2"/>
              </w:rPr>
              <w:t>查看现场</w:t>
            </w:r>
          </w:p>
          <w:p w:rsidR="00BF37DF" w:rsidRDefault="00465227" w:rsidP="00BF37DF">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823BD9">
              <w:rPr>
                <w:rFonts w:ascii="仿宋" w:eastAsia="仿宋" w:hAnsi="仿宋" w:hint="eastAsia"/>
                <w:color w:val="000000"/>
                <w:sz w:val="24"/>
              </w:rPr>
              <w:t>定期</w:t>
            </w:r>
            <w:r w:rsidRPr="0068102A">
              <w:rPr>
                <w:rFonts w:ascii="仿宋" w:eastAsia="仿宋" w:hAnsi="仿宋" w:hint="eastAsia"/>
                <w:color w:val="000000"/>
                <w:sz w:val="24"/>
              </w:rPr>
              <w:t>进行检</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维护,</w:t>
            </w:r>
            <w:r w:rsidR="00BF37DF">
              <w:rPr>
                <w:rFonts w:ascii="仿宋" w:eastAsia="仿宋" w:hAnsi="仿宋" w:hint="eastAsia"/>
                <w:color w:val="000000"/>
                <w:sz w:val="24"/>
              </w:rPr>
              <w:t>扣5分</w:t>
            </w:r>
          </w:p>
          <w:p w:rsidR="00465227" w:rsidRPr="0068102A" w:rsidRDefault="00465227" w:rsidP="00BD3D2D">
            <w:pPr>
              <w:ind w:firstLineChars="200" w:firstLine="480"/>
              <w:jc w:val="left"/>
              <w:rPr>
                <w:rFonts w:ascii="仿宋" w:eastAsia="仿宋" w:hAnsi="仿宋"/>
                <w:color w:val="000000"/>
                <w:sz w:val="24"/>
              </w:rPr>
            </w:pPr>
            <w:r w:rsidRPr="0068102A">
              <w:rPr>
                <w:rFonts w:ascii="仿宋" w:eastAsia="仿宋" w:hAnsi="仿宋" w:hint="eastAsia"/>
                <w:color w:val="000000"/>
                <w:sz w:val="24"/>
              </w:rPr>
              <w:t>警示标志损坏，每处扣1分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D3116">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hint="eastAsia"/>
              </w:rPr>
              <w:t>小计</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450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bl>
    <w:p w:rsidR="009002F8" w:rsidRPr="0068102A" w:rsidRDefault="009002F8" w:rsidP="001B5FC4">
      <w:pPr>
        <w:spacing w:line="300" w:lineRule="auto"/>
        <w:rPr>
          <w:rFonts w:ascii="仿宋" w:eastAsia="仿宋" w:hAnsi="仿宋"/>
          <w:color w:val="000000"/>
          <w:szCs w:val="21"/>
        </w:rPr>
        <w:sectPr w:rsidR="009002F8"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33" w:name="_Toc485981050"/>
      <w:bookmarkStart w:id="34" w:name="_Toc485980734"/>
      <w:bookmarkStart w:id="35" w:name="_Toc485980673"/>
      <w:bookmarkStart w:id="36" w:name="_Toc485980637"/>
      <w:bookmarkStart w:id="37" w:name="_Toc485980183"/>
      <w:bookmarkStart w:id="38" w:name="_Toc485908256"/>
      <w:bookmarkStart w:id="39" w:name="_Toc485908095"/>
      <w:bookmarkStart w:id="40" w:name="_Toc485908003"/>
      <w:bookmarkStart w:id="41" w:name="_Toc507578214"/>
      <w:r w:rsidRPr="004F343C">
        <w:rPr>
          <w:rFonts w:ascii="黑体" w:eastAsia="黑体" w:hAnsi="黑体" w:hint="eastAsia"/>
          <w:b w:val="0"/>
          <w:sz w:val="30"/>
          <w:szCs w:val="30"/>
        </w:rPr>
        <w:lastRenderedPageBreak/>
        <w:t>5</w:t>
      </w:r>
      <w:r w:rsidR="00AA06CF" w:rsidRPr="004F343C">
        <w:rPr>
          <w:rFonts w:ascii="黑体" w:eastAsia="黑体" w:hAnsi="黑体" w:hint="eastAsia"/>
          <w:b w:val="0"/>
          <w:sz w:val="30"/>
          <w:szCs w:val="30"/>
        </w:rPr>
        <w:t>、</w:t>
      </w:r>
      <w:r w:rsidRPr="004F343C">
        <w:rPr>
          <w:rFonts w:ascii="黑体" w:eastAsia="黑体" w:hAnsi="黑体" w:hint="eastAsia"/>
          <w:b w:val="0"/>
          <w:sz w:val="30"/>
          <w:szCs w:val="30"/>
        </w:rPr>
        <w:t>安全风险管控及隐患排查治理（170</w:t>
      </w:r>
      <w:r w:rsidR="00EB6ABC" w:rsidRPr="004F343C">
        <w:rPr>
          <w:rFonts w:ascii="黑体" w:eastAsia="黑体" w:hAnsi="黑体" w:hint="eastAsia"/>
          <w:b w:val="0"/>
          <w:sz w:val="30"/>
          <w:szCs w:val="30"/>
        </w:rPr>
        <w:t>分</w:t>
      </w:r>
      <w:r w:rsidRPr="004F343C">
        <w:rPr>
          <w:rFonts w:ascii="黑体" w:eastAsia="黑体" w:hAnsi="黑体" w:hint="eastAsia"/>
          <w:b w:val="0"/>
          <w:sz w:val="30"/>
          <w:szCs w:val="30"/>
        </w:rPr>
        <w:t>）</w:t>
      </w:r>
      <w:bookmarkEnd w:id="33"/>
      <w:bookmarkEnd w:id="34"/>
      <w:bookmarkEnd w:id="35"/>
      <w:bookmarkEnd w:id="36"/>
      <w:bookmarkEnd w:id="37"/>
      <w:bookmarkEnd w:id="38"/>
      <w:bookmarkEnd w:id="39"/>
      <w:bookmarkEnd w:id="40"/>
      <w:bookmarkEnd w:id="41"/>
    </w:p>
    <w:tbl>
      <w:tblPr>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9"/>
        <w:gridCol w:w="4362"/>
        <w:gridCol w:w="842"/>
        <w:gridCol w:w="5179"/>
        <w:gridCol w:w="1642"/>
        <w:gridCol w:w="826"/>
      </w:tblGrid>
      <w:tr w:rsidR="00C31CD1" w:rsidRPr="0068102A" w:rsidTr="005E26C8">
        <w:trPr>
          <w:trHeight w:val="34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652036">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B77298">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652036">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B77298">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B77298">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34627B" w:rsidRPr="0068102A" w:rsidTr="005E26C8">
        <w:trPr>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652036">
            <w:pPr>
              <w:jc w:val="center"/>
              <w:rPr>
                <w:rFonts w:ascii="仿宋" w:eastAsia="仿宋" w:hAnsi="仿宋"/>
                <w:sz w:val="24"/>
              </w:rPr>
            </w:pPr>
            <w:r w:rsidRPr="0068102A">
              <w:rPr>
                <w:rFonts w:ascii="仿宋" w:eastAsia="仿宋" w:hAnsi="仿宋" w:hint="eastAsia"/>
                <w:sz w:val="24"/>
              </w:rPr>
              <w:t>5.1安全风险管理（40分）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A86C9F">
            <w:pPr>
              <w:jc w:val="left"/>
              <w:rPr>
                <w:rFonts w:ascii="仿宋" w:eastAsia="仿宋" w:hAnsi="仿宋"/>
                <w:color w:val="000000"/>
                <w:sz w:val="24"/>
              </w:rPr>
            </w:pPr>
            <w:r w:rsidRPr="0068102A">
              <w:rPr>
                <w:rFonts w:ascii="仿宋" w:eastAsia="仿宋" w:hAnsi="仿宋" w:hint="eastAsia"/>
                <w:color w:val="000000"/>
                <w:sz w:val="24"/>
              </w:rPr>
              <w:t>5.1.1安全风险管理制度</w:t>
            </w:r>
            <w:r w:rsidR="00AD0FEE">
              <w:rPr>
                <w:rFonts w:ascii="仿宋" w:eastAsia="仿宋" w:hAnsi="仿宋" w:hint="eastAsia"/>
                <w:color w:val="000000"/>
                <w:sz w:val="24"/>
              </w:rPr>
              <w:t>应</w:t>
            </w:r>
            <w:r w:rsidRPr="0068102A">
              <w:rPr>
                <w:rFonts w:ascii="仿宋" w:eastAsia="仿宋" w:hAnsi="仿宋" w:hint="eastAsia"/>
                <w:color w:val="000000"/>
                <w:sz w:val="24"/>
              </w:rPr>
              <w:t>明确风险辨识与评估的职责、范围、方法、准则和工作程序等内容。</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FF77E1">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1D54FA">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r w:rsidRPr="0068102A">
              <w:rPr>
                <w:rFonts w:ascii="仿宋" w:eastAsia="仿宋" w:hAnsi="仿宋" w:hint="eastAsia"/>
                <w:color w:val="000000"/>
                <w:sz w:val="24"/>
              </w:rPr>
              <w:t>5.1.2组织对安全风险进行全面、系统的辨识，对辨识资料进行统计、分析、整理和归档。</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right w:val="single" w:sz="4" w:space="0" w:color="000000"/>
            </w:tcBorders>
            <w:shd w:val="clear" w:color="auto" w:fill="FFFFFF"/>
            <w:vAlign w:val="center"/>
          </w:tcPr>
          <w:p w:rsidR="004403B1" w:rsidRDefault="002B1496" w:rsidP="004403B1">
            <w:pPr>
              <w:ind w:firstLineChars="200" w:firstLine="480"/>
              <w:jc w:val="left"/>
              <w:rPr>
                <w:rFonts w:ascii="仿宋" w:eastAsia="仿宋" w:hAnsi="仿宋"/>
                <w:color w:val="000000"/>
                <w:sz w:val="24"/>
              </w:rPr>
            </w:pPr>
            <w:r>
              <w:rPr>
                <w:rFonts w:ascii="仿宋" w:eastAsia="仿宋" w:hAnsi="仿宋" w:hint="eastAsia"/>
                <w:color w:val="000000"/>
                <w:sz w:val="24"/>
              </w:rPr>
              <w:t>查</w:t>
            </w:r>
            <w:r w:rsidR="00D9652A">
              <w:rPr>
                <w:rFonts w:ascii="仿宋" w:eastAsia="仿宋" w:hAnsi="仿宋" w:hint="eastAsia"/>
                <w:color w:val="000000"/>
                <w:sz w:val="24"/>
              </w:rPr>
              <w:t>相关记录并查看现场</w:t>
            </w:r>
          </w:p>
          <w:p w:rsidR="003D2B47" w:rsidRPr="003D2B47" w:rsidRDefault="003D2B47" w:rsidP="003D2B47">
            <w:pPr>
              <w:ind w:firstLineChars="200" w:firstLine="480"/>
              <w:jc w:val="left"/>
              <w:rPr>
                <w:rFonts w:ascii="仿宋" w:eastAsia="仿宋" w:hAnsi="仿宋"/>
                <w:color w:val="000000"/>
                <w:sz w:val="24"/>
              </w:rPr>
            </w:pPr>
            <w:r w:rsidRPr="003D2B47">
              <w:rPr>
                <w:rFonts w:ascii="仿宋" w:eastAsia="仿宋" w:hAnsi="仿宋" w:hint="eastAsia"/>
                <w:color w:val="000000"/>
                <w:sz w:val="24"/>
              </w:rPr>
              <w:t>未实施安全风险辨识，扣10分</w:t>
            </w:r>
          </w:p>
          <w:p w:rsidR="003D2B47" w:rsidRPr="003D2B47" w:rsidRDefault="003D2B47" w:rsidP="003D2B47">
            <w:pPr>
              <w:ind w:firstLineChars="200" w:firstLine="480"/>
              <w:jc w:val="left"/>
              <w:rPr>
                <w:rFonts w:ascii="仿宋" w:eastAsia="仿宋" w:hAnsi="仿宋"/>
                <w:color w:val="000000"/>
                <w:sz w:val="24"/>
              </w:rPr>
            </w:pPr>
            <w:r w:rsidRPr="003D2B47">
              <w:rPr>
                <w:rFonts w:ascii="仿宋" w:eastAsia="仿宋" w:hAnsi="仿宋" w:hint="eastAsia"/>
                <w:color w:val="000000"/>
                <w:sz w:val="24"/>
              </w:rPr>
              <w:t>辨识内容不全</w:t>
            </w:r>
            <w:r w:rsidR="00471815">
              <w:rPr>
                <w:rFonts w:ascii="仿宋" w:eastAsia="仿宋" w:hAnsi="仿宋" w:hint="eastAsia"/>
                <w:color w:val="000000"/>
                <w:sz w:val="24"/>
              </w:rPr>
              <w:t>或与实际不符</w:t>
            </w:r>
            <w:r w:rsidRPr="003D2B47">
              <w:rPr>
                <w:rFonts w:ascii="仿宋" w:eastAsia="仿宋" w:hAnsi="仿宋" w:hint="eastAsia"/>
                <w:color w:val="000000"/>
                <w:sz w:val="24"/>
              </w:rPr>
              <w:t>，每项扣2分</w:t>
            </w:r>
          </w:p>
          <w:p w:rsidR="0034627B" w:rsidRPr="0068102A" w:rsidRDefault="005213AE" w:rsidP="003D2B47">
            <w:pPr>
              <w:ind w:firstLineChars="200" w:firstLine="480"/>
              <w:jc w:val="left"/>
              <w:rPr>
                <w:rFonts w:ascii="仿宋" w:eastAsia="仿宋" w:hAnsi="仿宋"/>
                <w:color w:val="000000"/>
                <w:sz w:val="24"/>
              </w:rPr>
            </w:pPr>
            <w:r>
              <w:rPr>
                <w:rFonts w:ascii="仿宋" w:eastAsia="仿宋" w:hAnsi="仿宋" w:hint="eastAsia"/>
                <w:color w:val="000000"/>
                <w:sz w:val="24"/>
              </w:rPr>
              <w:t>统计、分析、整理和归档资料不</w:t>
            </w:r>
            <w:r w:rsidR="003D2B47" w:rsidRPr="003D2B47">
              <w:rPr>
                <w:rFonts w:ascii="仿宋" w:eastAsia="仿宋" w:hAnsi="仿宋" w:hint="eastAsia"/>
                <w:color w:val="000000"/>
                <w:sz w:val="24"/>
              </w:rPr>
              <w:t>全，</w:t>
            </w:r>
            <w:r>
              <w:rPr>
                <w:rFonts w:ascii="仿宋" w:eastAsia="仿宋" w:hAnsi="仿宋" w:hint="eastAsia"/>
                <w:color w:val="000000"/>
                <w:sz w:val="24"/>
              </w:rPr>
              <w:t>每缺</w:t>
            </w:r>
            <w:r w:rsidR="003D2B47" w:rsidRPr="003D2B47">
              <w:rPr>
                <w:rFonts w:ascii="仿宋" w:eastAsia="仿宋" w:hAnsi="仿宋" w:hint="eastAsia"/>
                <w:color w:val="000000"/>
                <w:sz w:val="24"/>
              </w:rPr>
              <w:t>一项扣2分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rPr>
                <w:rFonts w:ascii="仿宋" w:eastAsia="仿宋" w:hAnsi="仿宋"/>
                <w:color w:val="000000"/>
                <w:sz w:val="24"/>
              </w:rPr>
            </w:pPr>
            <w:r w:rsidRPr="0068102A">
              <w:rPr>
                <w:rFonts w:ascii="仿宋" w:eastAsia="仿宋" w:hAnsi="仿宋" w:hint="eastAsia"/>
                <w:color w:val="000000"/>
                <w:sz w:val="24"/>
              </w:rPr>
              <w:t>5.1.3</w:t>
            </w:r>
            <w:r w:rsidR="00245993" w:rsidRPr="00245993">
              <w:rPr>
                <w:rFonts w:ascii="仿宋" w:eastAsia="仿宋" w:hAnsi="仿宋" w:hint="eastAsia"/>
                <w:color w:val="000000"/>
                <w:sz w:val="24"/>
              </w:rPr>
              <w:t>选择合适的方法，定期对所辨识出的存在安全风险的作业活动、设备设施、物料等进行评估</w:t>
            </w:r>
            <w:r w:rsidR="00245993">
              <w:rPr>
                <w:rFonts w:ascii="仿宋" w:eastAsia="仿宋" w:hAnsi="仿宋" w:hint="eastAsia"/>
                <w:color w:val="000000"/>
                <w:sz w:val="24"/>
              </w:rPr>
              <w:t>。</w:t>
            </w:r>
            <w:r w:rsidR="00245993" w:rsidRPr="00245993">
              <w:rPr>
                <w:rFonts w:ascii="仿宋" w:eastAsia="仿宋" w:hAnsi="仿宋" w:hint="eastAsia"/>
                <w:color w:val="000000"/>
                <w:sz w:val="24"/>
              </w:rPr>
              <w:t>风险评估时，至少从影响人、财产和环境三个方面的可能性和严重程度进行分析。</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6D6F" w:rsidRPr="001D0387" w:rsidRDefault="00836D6F" w:rsidP="00361BEE">
            <w:pPr>
              <w:widowControl/>
              <w:ind w:firstLineChars="200" w:firstLine="480"/>
              <w:rPr>
                <w:rFonts w:ascii="仿宋" w:eastAsia="仿宋" w:hAnsi="仿宋"/>
                <w:sz w:val="24"/>
              </w:rPr>
            </w:pPr>
            <w:r>
              <w:rPr>
                <w:rFonts w:ascii="仿宋" w:eastAsia="仿宋" w:hAnsi="仿宋"/>
                <w:sz w:val="24"/>
              </w:rPr>
              <w:t>查相关记录</w:t>
            </w:r>
          </w:p>
          <w:p w:rsidR="00836D6F" w:rsidRDefault="00836D6F" w:rsidP="00361BEE">
            <w:pPr>
              <w:widowControl/>
              <w:ind w:firstLineChars="200" w:firstLine="480"/>
              <w:rPr>
                <w:rFonts w:ascii="仿宋" w:eastAsia="仿宋" w:hAnsi="仿宋"/>
                <w:sz w:val="24"/>
              </w:rPr>
            </w:pPr>
            <w:r w:rsidRPr="001D0387">
              <w:rPr>
                <w:rFonts w:ascii="仿宋" w:eastAsia="仿宋" w:hAnsi="仿宋"/>
                <w:sz w:val="24"/>
              </w:rPr>
              <w:t>未</w:t>
            </w:r>
            <w:r>
              <w:rPr>
                <w:rFonts w:ascii="仿宋" w:eastAsia="仿宋" w:hAnsi="仿宋" w:hint="eastAsia"/>
                <w:sz w:val="24"/>
              </w:rPr>
              <w:t>实施</w:t>
            </w:r>
            <w:r>
              <w:rPr>
                <w:rFonts w:ascii="仿宋" w:eastAsia="仿宋" w:hAnsi="仿宋"/>
                <w:sz w:val="24"/>
              </w:rPr>
              <w:t>风险评估</w:t>
            </w:r>
            <w:r w:rsidRPr="001D0387">
              <w:rPr>
                <w:rFonts w:ascii="仿宋" w:eastAsia="仿宋" w:hAnsi="仿宋"/>
                <w:sz w:val="24"/>
              </w:rPr>
              <w:t>，</w:t>
            </w:r>
            <w:r>
              <w:rPr>
                <w:rFonts w:ascii="仿宋" w:eastAsia="仿宋" w:hAnsi="仿宋" w:hint="eastAsia"/>
                <w:sz w:val="24"/>
              </w:rPr>
              <w:t>扣7分</w:t>
            </w:r>
          </w:p>
          <w:p w:rsidR="00836D6F" w:rsidRPr="00D7036F" w:rsidRDefault="00836D6F" w:rsidP="00361BEE">
            <w:pPr>
              <w:ind w:firstLineChars="200" w:firstLine="480"/>
              <w:rPr>
                <w:rFonts w:ascii="仿宋" w:eastAsia="仿宋" w:hAnsi="仿宋"/>
                <w:sz w:val="24"/>
              </w:rPr>
            </w:pPr>
            <w:r w:rsidRPr="00D7036F">
              <w:rPr>
                <w:rFonts w:ascii="仿宋" w:eastAsia="仿宋" w:hAnsi="仿宋" w:hint="eastAsia"/>
                <w:sz w:val="24"/>
              </w:rPr>
              <w:t>风险评估</w:t>
            </w:r>
            <w:r>
              <w:rPr>
                <w:rFonts w:ascii="仿宋" w:eastAsia="仿宋" w:hAnsi="仿宋" w:hint="eastAsia"/>
                <w:sz w:val="24"/>
              </w:rPr>
              <w:t>对象</w:t>
            </w:r>
            <w:r w:rsidRPr="00D7036F">
              <w:rPr>
                <w:rFonts w:ascii="仿宋" w:eastAsia="仿宋" w:hAnsi="仿宋" w:hint="eastAsia"/>
                <w:sz w:val="24"/>
              </w:rPr>
              <w:t>不全，每缺一项扣</w:t>
            </w:r>
            <w:r>
              <w:rPr>
                <w:rFonts w:ascii="仿宋" w:eastAsia="仿宋" w:hAnsi="仿宋" w:hint="eastAsia"/>
                <w:sz w:val="24"/>
              </w:rPr>
              <w:t>1</w:t>
            </w:r>
            <w:r w:rsidRPr="00D7036F">
              <w:rPr>
                <w:rFonts w:ascii="仿宋" w:eastAsia="仿宋" w:hAnsi="仿宋" w:hint="eastAsia"/>
                <w:sz w:val="24"/>
              </w:rPr>
              <w:t>分</w:t>
            </w:r>
          </w:p>
          <w:p w:rsidR="0034627B" w:rsidRPr="0068102A" w:rsidRDefault="00836D6F" w:rsidP="00361BEE">
            <w:pPr>
              <w:ind w:firstLineChars="200" w:firstLine="480"/>
              <w:rPr>
                <w:rFonts w:ascii="仿宋" w:eastAsia="仿宋" w:hAnsi="仿宋"/>
                <w:color w:val="000000"/>
                <w:sz w:val="24"/>
              </w:rPr>
            </w:pPr>
            <w:r w:rsidRPr="00C572F9">
              <w:rPr>
                <w:rFonts w:ascii="仿宋" w:eastAsia="仿宋" w:hAnsi="仿宋" w:hint="eastAsia"/>
                <w:sz w:val="24"/>
              </w:rPr>
              <w:t>风险评估</w:t>
            </w:r>
            <w:r>
              <w:rPr>
                <w:rFonts w:ascii="仿宋" w:eastAsia="仿宋" w:hAnsi="仿宋" w:hint="eastAsia"/>
                <w:sz w:val="24"/>
              </w:rPr>
              <w:t>内容不全</w:t>
            </w:r>
            <w:r w:rsidRPr="00C572F9">
              <w:rPr>
                <w:rFonts w:ascii="仿宋" w:eastAsia="仿宋" w:hAnsi="仿宋" w:hint="eastAsia"/>
                <w:sz w:val="24"/>
              </w:rPr>
              <w:t>，</w:t>
            </w:r>
            <w:r w:rsidRPr="00D7036F">
              <w:rPr>
                <w:rFonts w:ascii="仿宋" w:eastAsia="仿宋" w:hAnsi="仿宋" w:hint="eastAsia"/>
                <w:sz w:val="24"/>
              </w:rPr>
              <w:t>每</w:t>
            </w:r>
            <w:r>
              <w:rPr>
                <w:rFonts w:ascii="仿宋" w:eastAsia="仿宋" w:hAnsi="仿宋" w:hint="eastAsia"/>
                <w:sz w:val="24"/>
              </w:rPr>
              <w:t>缺一</w:t>
            </w:r>
            <w:r w:rsidRPr="00D7036F">
              <w:rPr>
                <w:rFonts w:ascii="仿宋" w:eastAsia="仿宋" w:hAnsi="仿宋" w:hint="eastAsia"/>
                <w:sz w:val="24"/>
              </w:rPr>
              <w:t>项扣</w:t>
            </w:r>
            <w:r>
              <w:rPr>
                <w:rFonts w:ascii="仿宋" w:eastAsia="仿宋" w:hAnsi="仿宋" w:hint="eastAsia"/>
                <w:sz w:val="24"/>
              </w:rPr>
              <w:t>1</w:t>
            </w:r>
            <w:r w:rsidRPr="00D7036F">
              <w:rPr>
                <w:rFonts w:ascii="仿宋" w:eastAsia="仿宋" w:hAnsi="仿宋" w:hint="eastAsia"/>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rPr>
                <w:rFonts w:ascii="仿宋" w:eastAsia="仿宋" w:hAnsi="仿宋"/>
                <w:color w:val="000000"/>
                <w:sz w:val="24"/>
              </w:rPr>
            </w:pPr>
            <w:r w:rsidRPr="0068102A">
              <w:rPr>
                <w:rFonts w:ascii="仿宋" w:eastAsia="仿宋" w:hAnsi="仿宋" w:hint="eastAsia"/>
                <w:color w:val="000000"/>
                <w:sz w:val="24"/>
              </w:rPr>
              <w:t>5.1.4根据评估结果，确定安全风险等级，实施分级分类差异化动态管理，制定并落实相应的安全风险控制措施（包括工程技术措施、管理控制措施、个体防护措施等），对安全风险进行控制。</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34627B" w:rsidRPr="0068102A" w:rsidRDefault="0034627B" w:rsidP="00B7729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1157D4">
              <w:rPr>
                <w:rFonts w:ascii="仿宋" w:eastAsia="仿宋" w:hAnsi="仿宋" w:hint="eastAsia"/>
                <w:color w:val="000000"/>
                <w:sz w:val="24"/>
              </w:rPr>
              <w:t>并查看现场</w:t>
            </w:r>
          </w:p>
          <w:p w:rsidR="00194A7F" w:rsidRDefault="0034627B"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未确定安全风险等级</w:t>
            </w:r>
            <w:r w:rsidR="00194A7F">
              <w:rPr>
                <w:rFonts w:ascii="仿宋" w:eastAsia="仿宋" w:hAnsi="仿宋" w:hint="eastAsia"/>
                <w:color w:val="000000"/>
                <w:sz w:val="24"/>
              </w:rPr>
              <w:t>，每项扣2分</w:t>
            </w:r>
          </w:p>
          <w:p w:rsidR="001D54FA" w:rsidRDefault="001A4E72"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34627B" w:rsidRPr="0068102A">
              <w:rPr>
                <w:rFonts w:ascii="仿宋" w:eastAsia="仿宋" w:hAnsi="仿宋" w:hint="eastAsia"/>
                <w:color w:val="000000"/>
                <w:sz w:val="24"/>
              </w:rPr>
              <w:t>实施分级分类差异化动态管理，</w:t>
            </w:r>
            <w:r w:rsidR="00194A7F">
              <w:rPr>
                <w:rFonts w:ascii="仿宋" w:eastAsia="仿宋" w:hAnsi="仿宋" w:hint="eastAsia"/>
                <w:color w:val="000000"/>
                <w:sz w:val="24"/>
              </w:rPr>
              <w:t>每项扣2</w:t>
            </w:r>
            <w:r w:rsidR="002B1496">
              <w:rPr>
                <w:rFonts w:ascii="仿宋" w:eastAsia="仿宋" w:hAnsi="仿宋" w:hint="eastAsia"/>
                <w:color w:val="000000"/>
                <w:sz w:val="24"/>
              </w:rPr>
              <w:t>分</w:t>
            </w:r>
          </w:p>
          <w:p w:rsidR="0034627B" w:rsidRPr="0068102A" w:rsidRDefault="0034627B" w:rsidP="00194A7F">
            <w:pPr>
              <w:ind w:firstLineChars="200" w:firstLine="480"/>
              <w:rPr>
                <w:rFonts w:ascii="仿宋" w:eastAsia="仿宋" w:hAnsi="仿宋"/>
                <w:color w:val="000000"/>
                <w:sz w:val="24"/>
              </w:rPr>
            </w:pPr>
            <w:r w:rsidRPr="0068102A">
              <w:rPr>
                <w:rFonts w:ascii="仿宋" w:eastAsia="仿宋" w:hAnsi="仿宋" w:hint="eastAsia"/>
                <w:color w:val="000000"/>
                <w:sz w:val="24"/>
              </w:rPr>
              <w:t>控制措施</w:t>
            </w:r>
            <w:r w:rsidR="001157D4">
              <w:rPr>
                <w:rFonts w:ascii="仿宋" w:eastAsia="仿宋" w:hAnsi="仿宋" w:hint="eastAsia"/>
                <w:color w:val="000000"/>
                <w:sz w:val="24"/>
              </w:rPr>
              <w:t>制定或落实不到位</w:t>
            </w:r>
            <w:r w:rsidRPr="0068102A">
              <w:rPr>
                <w:rFonts w:ascii="仿宋" w:eastAsia="仿宋" w:hAnsi="仿宋" w:hint="eastAsia"/>
                <w:color w:val="000000"/>
                <w:sz w:val="24"/>
              </w:rPr>
              <w:t>，</w:t>
            </w:r>
            <w:r w:rsidR="001157D4">
              <w:rPr>
                <w:rFonts w:ascii="仿宋" w:eastAsia="仿宋" w:hAnsi="仿宋" w:hint="eastAsia"/>
                <w:color w:val="000000"/>
                <w:sz w:val="24"/>
              </w:rPr>
              <w:t>每项</w:t>
            </w:r>
            <w:r w:rsidR="002B1496">
              <w:rPr>
                <w:rFonts w:ascii="仿宋" w:eastAsia="仿宋" w:hAnsi="仿宋" w:hint="eastAsia"/>
                <w:color w:val="000000"/>
                <w:sz w:val="24"/>
              </w:rPr>
              <w:t>扣</w:t>
            </w:r>
            <w:r w:rsidR="00194A7F">
              <w:rPr>
                <w:rFonts w:ascii="仿宋" w:eastAsia="仿宋" w:hAnsi="仿宋" w:hint="eastAsia"/>
                <w:color w:val="000000"/>
                <w:sz w:val="24"/>
              </w:rPr>
              <w:t>2</w:t>
            </w:r>
            <w:r w:rsidR="002B1496">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455FB4">
            <w:pPr>
              <w:rPr>
                <w:rFonts w:ascii="仿宋" w:eastAsia="仿宋" w:hAnsi="仿宋"/>
                <w:color w:val="000000"/>
                <w:sz w:val="24"/>
              </w:rPr>
            </w:pPr>
            <w:r w:rsidRPr="0068102A">
              <w:rPr>
                <w:rFonts w:ascii="仿宋" w:eastAsia="仿宋" w:hAnsi="仿宋" w:hint="eastAsia"/>
                <w:color w:val="000000"/>
                <w:sz w:val="24"/>
              </w:rPr>
              <w:t>5.1.5将评估结果及所采取的控制措施告知从业人员，使其熟悉工作岗位和作业环境中存在的安全风险。</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right w:val="single" w:sz="4" w:space="0" w:color="000000"/>
            </w:tcBorders>
            <w:shd w:val="clear" w:color="auto" w:fill="FFFFFF"/>
          </w:tcPr>
          <w:p w:rsidR="00455FB4" w:rsidRPr="0068102A" w:rsidRDefault="00455FB4" w:rsidP="00455FB4">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Pr>
                <w:rFonts w:ascii="仿宋" w:eastAsia="仿宋" w:hAnsi="仿宋" w:hint="eastAsia"/>
                <w:color w:val="000000"/>
                <w:sz w:val="24"/>
              </w:rPr>
              <w:t>并</w:t>
            </w:r>
            <w:r w:rsidR="000C323C">
              <w:rPr>
                <w:rFonts w:ascii="仿宋" w:eastAsia="仿宋" w:hAnsi="仿宋" w:hint="eastAsia"/>
                <w:color w:val="000000"/>
                <w:sz w:val="24"/>
              </w:rPr>
              <w:t>现场问询</w:t>
            </w:r>
          </w:p>
          <w:p w:rsidR="001D54FA" w:rsidRDefault="0034627B" w:rsidP="001D54FA">
            <w:pPr>
              <w:ind w:firstLineChars="200" w:firstLine="480"/>
              <w:rPr>
                <w:rFonts w:ascii="仿宋" w:eastAsia="仿宋" w:hAnsi="仿宋"/>
                <w:color w:val="000000"/>
                <w:sz w:val="24"/>
              </w:rPr>
            </w:pPr>
            <w:r w:rsidRPr="0068102A">
              <w:rPr>
                <w:rFonts w:ascii="仿宋" w:eastAsia="仿宋" w:hAnsi="仿宋" w:hint="eastAsia"/>
                <w:color w:val="000000"/>
                <w:sz w:val="24"/>
              </w:rPr>
              <w:t>告知</w:t>
            </w:r>
            <w:r w:rsidR="00194A7F">
              <w:rPr>
                <w:rFonts w:ascii="仿宋" w:eastAsia="仿宋" w:hAnsi="仿宋" w:hint="eastAsia"/>
                <w:color w:val="000000"/>
                <w:sz w:val="24"/>
              </w:rPr>
              <w:t>不全</w:t>
            </w:r>
            <w:r w:rsidRPr="0068102A">
              <w:rPr>
                <w:rFonts w:ascii="仿宋" w:eastAsia="仿宋" w:hAnsi="仿宋" w:hint="eastAsia"/>
                <w:color w:val="000000"/>
                <w:sz w:val="24"/>
              </w:rPr>
              <w:t>，</w:t>
            </w:r>
            <w:r w:rsidR="000C323C">
              <w:rPr>
                <w:rFonts w:ascii="仿宋" w:eastAsia="仿宋" w:hAnsi="仿宋" w:hint="eastAsia"/>
                <w:color w:val="000000"/>
                <w:sz w:val="24"/>
              </w:rPr>
              <w:t>每</w:t>
            </w:r>
            <w:r w:rsidR="00194A7F">
              <w:rPr>
                <w:rFonts w:ascii="仿宋" w:eastAsia="仿宋" w:hAnsi="仿宋" w:hint="eastAsia"/>
                <w:color w:val="000000"/>
                <w:sz w:val="24"/>
              </w:rPr>
              <w:t>少一</w:t>
            </w:r>
            <w:r w:rsidR="000C323C">
              <w:rPr>
                <w:rFonts w:ascii="仿宋" w:eastAsia="仿宋" w:hAnsi="仿宋" w:hint="eastAsia"/>
                <w:color w:val="000000"/>
                <w:sz w:val="24"/>
              </w:rPr>
              <w:t>人</w:t>
            </w:r>
            <w:r w:rsidR="002B1496">
              <w:rPr>
                <w:rFonts w:ascii="仿宋" w:eastAsia="仿宋" w:hAnsi="仿宋" w:hint="eastAsia"/>
                <w:color w:val="000000"/>
                <w:sz w:val="24"/>
              </w:rPr>
              <w:t>扣</w:t>
            </w:r>
            <w:r w:rsidR="000C323C">
              <w:rPr>
                <w:rFonts w:ascii="仿宋" w:eastAsia="仿宋" w:hAnsi="仿宋" w:hint="eastAsia"/>
                <w:color w:val="000000"/>
                <w:sz w:val="24"/>
              </w:rPr>
              <w:t>1</w:t>
            </w:r>
            <w:r w:rsidR="002B1496">
              <w:rPr>
                <w:rFonts w:ascii="仿宋" w:eastAsia="仿宋" w:hAnsi="仿宋" w:hint="eastAsia"/>
                <w:color w:val="000000"/>
                <w:sz w:val="24"/>
              </w:rPr>
              <w:t>分</w:t>
            </w:r>
          </w:p>
          <w:p w:rsidR="0034627B" w:rsidRPr="0068102A" w:rsidRDefault="0034627B" w:rsidP="00455FB4">
            <w:pPr>
              <w:ind w:firstLineChars="200" w:firstLine="480"/>
              <w:rPr>
                <w:rFonts w:ascii="仿宋" w:eastAsia="仿宋" w:hAnsi="仿宋"/>
                <w:color w:val="000000"/>
                <w:sz w:val="24"/>
              </w:rPr>
            </w:pPr>
            <w:r w:rsidRPr="0068102A">
              <w:rPr>
                <w:rFonts w:ascii="仿宋" w:eastAsia="仿宋" w:hAnsi="仿宋" w:hint="eastAsia"/>
                <w:color w:val="000000"/>
                <w:sz w:val="24"/>
              </w:rPr>
              <w:t>不熟悉安全风险</w:t>
            </w:r>
            <w:r w:rsidR="000C323C">
              <w:rPr>
                <w:rFonts w:ascii="仿宋" w:eastAsia="仿宋" w:hAnsi="仿宋" w:hint="eastAsia"/>
                <w:color w:val="000000"/>
                <w:sz w:val="24"/>
              </w:rPr>
              <w:t>有关内容</w:t>
            </w:r>
            <w:r w:rsidRPr="0068102A">
              <w:rPr>
                <w:rFonts w:ascii="仿宋" w:eastAsia="仿宋" w:hAnsi="仿宋" w:hint="eastAsia"/>
                <w:color w:val="000000"/>
                <w:sz w:val="24"/>
              </w:rPr>
              <w:t>，每人扣1分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138"/>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DD15F0">
            <w:pPr>
              <w:jc w:val="left"/>
              <w:rPr>
                <w:rFonts w:ascii="仿宋" w:eastAsia="仿宋" w:hAnsi="仿宋"/>
                <w:color w:val="000000"/>
                <w:sz w:val="24"/>
              </w:rPr>
            </w:pPr>
            <w:r w:rsidRPr="0068102A">
              <w:rPr>
                <w:rFonts w:ascii="仿宋" w:eastAsia="仿宋" w:hAnsi="仿宋" w:hint="eastAsia"/>
                <w:color w:val="000000"/>
                <w:sz w:val="24"/>
              </w:rPr>
              <w:t>5.1.6变更管理制度</w:t>
            </w:r>
            <w:r w:rsidR="00DD15F0">
              <w:rPr>
                <w:rFonts w:ascii="仿宋" w:eastAsia="仿宋" w:hAnsi="仿宋" w:hint="eastAsia"/>
                <w:color w:val="000000"/>
                <w:sz w:val="24"/>
              </w:rPr>
              <w:t>应</w:t>
            </w:r>
            <w:r w:rsidRPr="0068102A">
              <w:rPr>
                <w:rFonts w:ascii="仿宋" w:eastAsia="仿宋" w:hAnsi="仿宋" w:hint="eastAsia"/>
                <w:color w:val="000000"/>
                <w:sz w:val="24"/>
              </w:rPr>
              <w:t>明确组织机构、施工人员、施工方案、设备设施、作业过程及环境发生变化时的审批程序及相关要求。</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FF77E1">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1D54FA">
            <w:pPr>
              <w:ind w:firstLineChars="200" w:firstLine="480"/>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widowControl/>
              <w:jc w:val="center"/>
              <w:rPr>
                <w:rFonts w:ascii="仿宋" w:eastAsia="仿宋" w:hAnsi="仿宋"/>
                <w:color w:val="000000"/>
                <w:sz w:val="24"/>
              </w:rPr>
            </w:pPr>
          </w:p>
        </w:tc>
      </w:tr>
      <w:tr w:rsidR="0034627B" w:rsidRPr="0068102A" w:rsidTr="005E26C8">
        <w:trPr>
          <w:trHeight w:val="354"/>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793E92">
            <w:pPr>
              <w:jc w:val="left"/>
              <w:rPr>
                <w:rFonts w:ascii="仿宋" w:eastAsia="仿宋" w:hAnsi="仿宋"/>
                <w:color w:val="000000"/>
                <w:sz w:val="24"/>
              </w:rPr>
            </w:pPr>
            <w:r w:rsidRPr="0068102A">
              <w:rPr>
                <w:rFonts w:ascii="仿宋" w:eastAsia="仿宋" w:hAnsi="仿宋" w:hint="eastAsia"/>
                <w:color w:val="000000"/>
                <w:sz w:val="24"/>
              </w:rPr>
              <w:t>5.1.7</w:t>
            </w:r>
            <w:r w:rsidR="00793E92">
              <w:rPr>
                <w:rFonts w:ascii="仿宋" w:eastAsia="仿宋" w:hAnsi="仿宋" w:hint="eastAsia"/>
                <w:color w:val="000000"/>
                <w:sz w:val="24"/>
              </w:rPr>
              <w:t>变更前，应对变更过程及变更后可能</w:t>
            </w:r>
            <w:r w:rsidR="00793E92" w:rsidRPr="0068102A">
              <w:rPr>
                <w:rFonts w:ascii="仿宋" w:eastAsia="仿宋" w:hAnsi="仿宋" w:hint="eastAsia"/>
                <w:color w:val="000000"/>
                <w:sz w:val="24"/>
              </w:rPr>
              <w:t>产生的风险进行</w:t>
            </w:r>
            <w:r w:rsidR="00793E92">
              <w:rPr>
                <w:rFonts w:ascii="仿宋" w:eastAsia="仿宋" w:hAnsi="仿宋" w:hint="eastAsia"/>
                <w:color w:val="000000"/>
                <w:sz w:val="24"/>
              </w:rPr>
              <w:t>分析，制定控制措施，履行审批及验收程序，并告知和培训相关从业人员</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E92" w:rsidRDefault="0034627B" w:rsidP="00B7729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793E92" w:rsidRDefault="00793E92" w:rsidP="00B77298">
            <w:pPr>
              <w:ind w:firstLineChars="200" w:firstLine="480"/>
              <w:jc w:val="left"/>
              <w:rPr>
                <w:rFonts w:ascii="仿宋" w:eastAsia="仿宋" w:hAnsi="仿宋"/>
                <w:color w:val="000000"/>
                <w:sz w:val="24"/>
              </w:rPr>
            </w:pPr>
            <w:r>
              <w:rPr>
                <w:rFonts w:ascii="仿宋" w:eastAsia="仿宋" w:hAnsi="仿宋" w:hint="eastAsia"/>
                <w:color w:val="000000"/>
                <w:sz w:val="24"/>
              </w:rPr>
              <w:t>变</w:t>
            </w:r>
            <w:r w:rsidRPr="00B90DE5">
              <w:rPr>
                <w:rFonts w:ascii="仿宋" w:eastAsia="仿宋" w:hAnsi="仿宋" w:hint="eastAsia"/>
                <w:color w:val="000000"/>
                <w:sz w:val="24"/>
              </w:rPr>
              <w:t>更</w:t>
            </w:r>
            <w:r w:rsidR="00002E2F" w:rsidRPr="00B90DE5">
              <w:rPr>
                <w:rFonts w:ascii="仿宋" w:eastAsia="仿宋" w:hAnsi="仿宋" w:hint="eastAsia"/>
                <w:color w:val="000000"/>
                <w:sz w:val="24"/>
              </w:rPr>
              <w:t>前</w:t>
            </w:r>
            <w:r w:rsidRPr="00B90DE5">
              <w:rPr>
                <w:rFonts w:ascii="仿宋" w:eastAsia="仿宋" w:hAnsi="仿宋" w:hint="eastAsia"/>
                <w:color w:val="000000"/>
                <w:sz w:val="24"/>
              </w:rPr>
              <w:t>未进</w:t>
            </w:r>
            <w:r>
              <w:rPr>
                <w:rFonts w:ascii="仿宋" w:eastAsia="仿宋" w:hAnsi="仿宋" w:hint="eastAsia"/>
                <w:color w:val="000000"/>
                <w:sz w:val="24"/>
              </w:rPr>
              <w:t>行风险分析，每项扣2分</w:t>
            </w:r>
          </w:p>
          <w:p w:rsidR="0034627B" w:rsidRPr="0068102A" w:rsidRDefault="00793E92" w:rsidP="00B77298">
            <w:pPr>
              <w:ind w:firstLineChars="200" w:firstLine="480"/>
              <w:jc w:val="left"/>
              <w:rPr>
                <w:rFonts w:ascii="仿宋" w:eastAsia="仿宋" w:hAnsi="仿宋"/>
                <w:color w:val="000000"/>
                <w:sz w:val="24"/>
              </w:rPr>
            </w:pPr>
            <w:r>
              <w:rPr>
                <w:rFonts w:ascii="仿宋" w:eastAsia="仿宋" w:hAnsi="仿宋" w:hint="eastAsia"/>
                <w:color w:val="000000"/>
                <w:sz w:val="24"/>
              </w:rPr>
              <w:t>未制定控制措施，每项扣2分</w:t>
            </w:r>
          </w:p>
          <w:p w:rsidR="00793E92" w:rsidRDefault="0034627B" w:rsidP="002B1496">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未履行</w:t>
            </w:r>
            <w:r w:rsidR="00793E92">
              <w:rPr>
                <w:rFonts w:ascii="仿宋" w:eastAsia="仿宋" w:hAnsi="仿宋" w:hint="eastAsia"/>
                <w:color w:val="000000"/>
                <w:sz w:val="24"/>
              </w:rPr>
              <w:t>审批或验收程序，每项扣2分</w:t>
            </w:r>
          </w:p>
          <w:p w:rsidR="0034627B" w:rsidRPr="0068102A" w:rsidRDefault="00793E92" w:rsidP="00793E92">
            <w:pPr>
              <w:ind w:firstLineChars="200" w:firstLine="480"/>
              <w:jc w:val="left"/>
              <w:rPr>
                <w:rFonts w:ascii="仿宋" w:eastAsia="仿宋" w:hAnsi="仿宋"/>
                <w:color w:val="000000"/>
                <w:sz w:val="24"/>
              </w:rPr>
            </w:pPr>
            <w:r>
              <w:rPr>
                <w:rFonts w:ascii="仿宋" w:eastAsia="仿宋" w:hAnsi="仿宋" w:hint="eastAsia"/>
                <w:color w:val="000000"/>
                <w:sz w:val="24"/>
              </w:rPr>
              <w:t xml:space="preserve">未告知或培训，每项扣2分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190"/>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652036">
            <w:pPr>
              <w:jc w:val="center"/>
              <w:rPr>
                <w:rFonts w:ascii="仿宋" w:eastAsia="仿宋" w:hAnsi="仿宋"/>
                <w:color w:val="000000"/>
                <w:sz w:val="24"/>
              </w:rPr>
            </w:pPr>
            <w:r w:rsidRPr="0068102A">
              <w:rPr>
                <w:rFonts w:ascii="仿宋" w:eastAsia="仿宋" w:hAnsi="仿宋" w:hint="eastAsia"/>
                <w:sz w:val="24"/>
              </w:rPr>
              <w:t>5.2重大危险源辨识和管理（55分）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r w:rsidRPr="0068102A">
              <w:rPr>
                <w:rFonts w:ascii="仿宋" w:eastAsia="仿宋" w:hAnsi="仿宋" w:hint="eastAsia"/>
                <w:color w:val="000000"/>
                <w:sz w:val="24"/>
              </w:rPr>
              <w:t>5.2.1重大危险源管理制度</w:t>
            </w:r>
            <w:r w:rsidR="00DD15F0">
              <w:rPr>
                <w:rFonts w:ascii="仿宋" w:eastAsia="仿宋" w:hAnsi="仿宋" w:hint="eastAsia"/>
                <w:color w:val="000000"/>
                <w:sz w:val="24"/>
              </w:rPr>
              <w:t>应</w:t>
            </w:r>
            <w:r w:rsidRPr="0068102A">
              <w:rPr>
                <w:rFonts w:ascii="仿宋" w:eastAsia="仿宋" w:hAnsi="仿宋" w:hint="eastAsia"/>
                <w:color w:val="000000"/>
                <w:sz w:val="24"/>
              </w:rPr>
              <w:t>明确重大危险源辨识、评价和控制的职责、方法、范围、流程等要求。</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EE01D4"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EE01D4">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61BEE" w:rsidRDefault="00DD15F0" w:rsidP="00361BEE">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361BEE">
            <w:pPr>
              <w:pStyle w:val="af6"/>
              <w:shd w:val="clear" w:color="auto" w:fill="FFFFFF"/>
              <w:spacing w:before="0" w:beforeAutospacing="0" w:after="0" w:afterAutospacing="0"/>
              <w:ind w:firstLineChars="200" w:firstLine="480"/>
              <w:rPr>
                <w:rFonts w:ascii="仿宋" w:eastAsia="仿宋" w:hAnsi="仿宋"/>
                <w:color w:val="000000"/>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017275" w:rsidRPr="00B90DE5" w:rsidTr="005E26C8">
        <w:trPr>
          <w:trHeight w:val="190"/>
          <w:jc w:val="center"/>
        </w:trPr>
        <w:tc>
          <w:tcPr>
            <w:tcW w:w="1134" w:type="dxa"/>
            <w:vMerge/>
            <w:tcBorders>
              <w:top w:val="single" w:sz="4" w:space="0" w:color="000000"/>
              <w:left w:val="single" w:sz="4" w:space="0" w:color="000000"/>
              <w:right w:val="single" w:sz="4" w:space="0" w:color="000000"/>
            </w:tcBorders>
            <w:shd w:val="clear" w:color="auto" w:fill="FFFFFF"/>
            <w:vAlign w:val="center"/>
          </w:tcPr>
          <w:p w:rsidR="00017275" w:rsidRPr="0068102A" w:rsidRDefault="00017275" w:rsidP="00652036">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FD3636">
            <w:pPr>
              <w:jc w:val="left"/>
              <w:rPr>
                <w:rFonts w:ascii="仿宋" w:eastAsia="仿宋" w:hAnsi="仿宋"/>
                <w:color w:val="000000"/>
                <w:sz w:val="24"/>
              </w:rPr>
            </w:pPr>
            <w:r w:rsidRPr="0068102A">
              <w:rPr>
                <w:rFonts w:ascii="仿宋" w:eastAsia="仿宋" w:hAnsi="仿宋" w:hint="eastAsia"/>
                <w:color w:val="000000"/>
                <w:sz w:val="24"/>
              </w:rPr>
              <w:t>5.2.2</w:t>
            </w:r>
            <w:r w:rsidRPr="00017275">
              <w:rPr>
                <w:rFonts w:ascii="仿宋" w:eastAsia="仿宋" w:hAnsi="仿宋" w:hint="eastAsia"/>
                <w:color w:val="000000"/>
                <w:sz w:val="24"/>
              </w:rPr>
              <w:t>开工前，进行重大危险源辨识</w:t>
            </w:r>
            <w:r w:rsidR="00FE7F96">
              <w:rPr>
                <w:rFonts w:ascii="仿宋" w:eastAsia="仿宋" w:hAnsi="仿宋" w:hint="eastAsia"/>
                <w:color w:val="000000"/>
                <w:sz w:val="24"/>
              </w:rPr>
              <w:t>、评估，确定危险等级，</w:t>
            </w:r>
            <w:r w:rsidRPr="00017275">
              <w:rPr>
                <w:rFonts w:ascii="仿宋" w:eastAsia="仿宋" w:hAnsi="仿宋" w:hint="eastAsia"/>
                <w:color w:val="000000"/>
                <w:sz w:val="24"/>
              </w:rPr>
              <w:t>并将</w:t>
            </w:r>
            <w:r w:rsidR="00FE7F96">
              <w:rPr>
                <w:rFonts w:ascii="仿宋" w:eastAsia="仿宋" w:hAnsi="仿宋" w:hint="eastAsia"/>
                <w:color w:val="000000"/>
                <w:sz w:val="24"/>
              </w:rPr>
              <w:t>辨识、评估</w:t>
            </w:r>
            <w:r w:rsidRPr="00017275">
              <w:rPr>
                <w:rFonts w:ascii="仿宋" w:eastAsia="仿宋" w:hAnsi="仿宋" w:hint="eastAsia"/>
                <w:color w:val="000000"/>
                <w:sz w:val="24"/>
              </w:rPr>
              <w:t>成果及时报监理单位和项目法人。</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F61A43" w:rsidP="00B77298">
            <w:pPr>
              <w:jc w:val="center"/>
              <w:rPr>
                <w:rFonts w:ascii="仿宋" w:eastAsia="仿宋" w:hAnsi="仿宋"/>
                <w:color w:val="000000"/>
                <w:sz w:val="24"/>
              </w:rPr>
            </w:pPr>
            <w:r>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18A6" w:rsidRDefault="002118A6" w:rsidP="00DD15F0">
            <w:pPr>
              <w:ind w:firstLineChars="200" w:firstLine="480"/>
              <w:jc w:val="left"/>
              <w:rPr>
                <w:rFonts w:ascii="仿宋" w:eastAsia="仿宋" w:hAnsi="仿宋"/>
                <w:color w:val="000000"/>
                <w:sz w:val="24"/>
              </w:rPr>
            </w:pPr>
            <w:r>
              <w:rPr>
                <w:rFonts w:ascii="仿宋" w:eastAsia="仿宋" w:hAnsi="仿宋" w:hint="eastAsia"/>
                <w:color w:val="000000"/>
                <w:sz w:val="24"/>
              </w:rPr>
              <w:t>查相关记录</w:t>
            </w:r>
          </w:p>
          <w:p w:rsidR="00017275" w:rsidRDefault="002118A6" w:rsidP="00DD15F0">
            <w:pPr>
              <w:ind w:firstLineChars="200" w:firstLine="480"/>
              <w:jc w:val="left"/>
              <w:rPr>
                <w:rFonts w:ascii="仿宋" w:eastAsia="仿宋" w:hAnsi="仿宋"/>
                <w:color w:val="000000"/>
                <w:sz w:val="24"/>
              </w:rPr>
            </w:pPr>
            <w:r>
              <w:rPr>
                <w:rFonts w:ascii="仿宋" w:eastAsia="仿宋" w:hAnsi="仿宋"/>
                <w:color w:val="000000"/>
                <w:sz w:val="24"/>
              </w:rPr>
              <w:t>未进行</w:t>
            </w:r>
            <w:r w:rsidRPr="00017275">
              <w:rPr>
                <w:rFonts w:ascii="仿宋" w:eastAsia="仿宋" w:hAnsi="仿宋" w:hint="eastAsia"/>
                <w:color w:val="000000"/>
                <w:sz w:val="24"/>
              </w:rPr>
              <w:t>重大危险源辨识</w:t>
            </w:r>
            <w:r>
              <w:rPr>
                <w:rFonts w:ascii="仿宋" w:eastAsia="仿宋" w:hAnsi="仿宋" w:hint="eastAsia"/>
                <w:color w:val="000000"/>
                <w:sz w:val="24"/>
              </w:rPr>
              <w:t>，扣10分</w:t>
            </w:r>
          </w:p>
          <w:p w:rsidR="002118A6" w:rsidRDefault="002118A6" w:rsidP="00DD15F0">
            <w:pPr>
              <w:ind w:firstLineChars="200" w:firstLine="480"/>
              <w:jc w:val="left"/>
              <w:rPr>
                <w:rFonts w:ascii="仿宋" w:eastAsia="仿宋" w:hAnsi="仿宋"/>
                <w:color w:val="000000"/>
                <w:sz w:val="24"/>
              </w:rPr>
            </w:pPr>
            <w:r>
              <w:rPr>
                <w:rFonts w:ascii="仿宋" w:eastAsia="仿宋" w:hAnsi="仿宋" w:hint="eastAsia"/>
                <w:color w:val="000000"/>
                <w:sz w:val="24"/>
              </w:rPr>
              <w:t>辨识</w:t>
            </w:r>
            <w:r w:rsidR="00FE7F96">
              <w:rPr>
                <w:rFonts w:ascii="仿宋" w:eastAsia="仿宋" w:hAnsi="仿宋" w:hint="eastAsia"/>
                <w:color w:val="000000"/>
                <w:sz w:val="24"/>
              </w:rPr>
              <w:t>或评估</w:t>
            </w:r>
            <w:r>
              <w:rPr>
                <w:rFonts w:ascii="仿宋" w:eastAsia="仿宋" w:hAnsi="仿宋" w:hint="eastAsia"/>
                <w:color w:val="000000"/>
                <w:sz w:val="24"/>
              </w:rPr>
              <w:t>不全，每缺一项扣2分</w:t>
            </w:r>
          </w:p>
          <w:p w:rsidR="00430E2A" w:rsidRDefault="00430E2A" w:rsidP="00DD15F0">
            <w:pPr>
              <w:ind w:firstLineChars="200" w:firstLine="480"/>
              <w:jc w:val="left"/>
              <w:rPr>
                <w:rFonts w:ascii="仿宋" w:eastAsia="仿宋" w:hAnsi="仿宋"/>
                <w:color w:val="000000"/>
                <w:sz w:val="24"/>
              </w:rPr>
            </w:pPr>
            <w:r>
              <w:rPr>
                <w:rFonts w:ascii="仿宋" w:eastAsia="仿宋" w:hAnsi="仿宋" w:hint="eastAsia"/>
                <w:color w:val="000000"/>
                <w:sz w:val="24"/>
              </w:rPr>
              <w:t>未确定危险等级，每项扣2分</w:t>
            </w:r>
          </w:p>
          <w:p w:rsidR="002118A6" w:rsidRPr="0068102A" w:rsidRDefault="00C02A84" w:rsidP="00DD15F0">
            <w:pPr>
              <w:ind w:firstLineChars="200" w:firstLine="480"/>
              <w:jc w:val="left"/>
              <w:rPr>
                <w:rFonts w:ascii="仿宋" w:eastAsia="仿宋" w:hAnsi="仿宋"/>
                <w:color w:val="000000"/>
                <w:sz w:val="24"/>
              </w:rPr>
            </w:pPr>
            <w:r>
              <w:rPr>
                <w:rFonts w:ascii="仿宋" w:eastAsia="仿宋" w:hAnsi="仿宋" w:hint="eastAsia"/>
                <w:color w:val="000000"/>
                <w:sz w:val="24"/>
              </w:rPr>
              <w:t>未及时报备，每</w:t>
            </w:r>
            <w:r w:rsidR="002118A6">
              <w:rPr>
                <w:rFonts w:ascii="仿宋" w:eastAsia="仿宋" w:hAnsi="仿宋" w:hint="eastAsia"/>
                <w:color w:val="000000"/>
                <w:sz w:val="24"/>
              </w:rPr>
              <w:t>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5E26C8">
            <w:pPr>
              <w:jc w:val="center"/>
              <w:rPr>
                <w:rFonts w:ascii="仿宋" w:eastAsia="仿宋" w:hAnsi="仿宋"/>
                <w:color w:val="000000"/>
                <w:sz w:val="24"/>
              </w:rPr>
            </w:pPr>
          </w:p>
        </w:tc>
      </w:tr>
      <w:tr w:rsidR="00017275" w:rsidRPr="00B90DE5" w:rsidTr="005E26C8">
        <w:trPr>
          <w:trHeight w:val="190"/>
          <w:jc w:val="center"/>
        </w:trPr>
        <w:tc>
          <w:tcPr>
            <w:tcW w:w="1134" w:type="dxa"/>
            <w:vMerge/>
            <w:tcBorders>
              <w:top w:val="single" w:sz="4" w:space="0" w:color="000000"/>
              <w:left w:val="single" w:sz="4" w:space="0" w:color="000000"/>
              <w:right w:val="single" w:sz="4" w:space="0" w:color="000000"/>
            </w:tcBorders>
            <w:shd w:val="clear" w:color="auto" w:fill="FFFFFF"/>
            <w:vAlign w:val="center"/>
          </w:tcPr>
          <w:p w:rsidR="00017275" w:rsidRPr="0068102A" w:rsidRDefault="00017275" w:rsidP="00652036">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F61A43" w:rsidRDefault="00F61A43" w:rsidP="00FD3636">
            <w:pPr>
              <w:adjustRightInd w:val="0"/>
              <w:snapToGrid w:val="0"/>
              <w:rPr>
                <w:rFonts w:ascii="仿宋" w:eastAsia="仿宋" w:hAnsi="仿宋"/>
                <w:color w:val="000000"/>
                <w:sz w:val="24"/>
              </w:rPr>
            </w:pPr>
            <w:r w:rsidRPr="0068102A">
              <w:rPr>
                <w:rFonts w:ascii="仿宋" w:eastAsia="仿宋" w:hAnsi="仿宋" w:hint="eastAsia"/>
                <w:color w:val="000000"/>
                <w:sz w:val="24"/>
              </w:rPr>
              <w:t>5.2.</w:t>
            </w:r>
            <w:r>
              <w:rPr>
                <w:rFonts w:ascii="仿宋" w:eastAsia="仿宋" w:hAnsi="仿宋" w:hint="eastAsia"/>
                <w:color w:val="000000"/>
                <w:sz w:val="24"/>
              </w:rPr>
              <w:t>3</w:t>
            </w:r>
            <w:r w:rsidRPr="00B90DE5">
              <w:rPr>
                <w:rFonts w:ascii="仿宋" w:eastAsia="仿宋" w:hAnsi="仿宋" w:hint="eastAsia"/>
                <w:color w:val="000000"/>
                <w:sz w:val="24"/>
              </w:rPr>
              <w:t>针</w:t>
            </w:r>
            <w:r w:rsidR="00E21CBA">
              <w:rPr>
                <w:rFonts w:ascii="仿宋" w:eastAsia="仿宋" w:hAnsi="仿宋"/>
                <w:color w:val="000000"/>
                <w:sz w:val="24"/>
              </w:rPr>
              <w:t>对重大危险</w:t>
            </w:r>
            <w:proofErr w:type="gramStart"/>
            <w:r w:rsidR="00E21CBA">
              <w:rPr>
                <w:rFonts w:ascii="仿宋" w:eastAsia="仿宋" w:hAnsi="仿宋"/>
                <w:color w:val="000000"/>
                <w:sz w:val="24"/>
              </w:rPr>
              <w:t>源制定</w:t>
            </w:r>
            <w:proofErr w:type="gramEnd"/>
            <w:r w:rsidRPr="00B90DE5">
              <w:rPr>
                <w:rFonts w:ascii="仿宋" w:eastAsia="仿宋" w:hAnsi="仿宋"/>
                <w:color w:val="000000"/>
                <w:sz w:val="24"/>
              </w:rPr>
              <w:t>防控措施，明确责任</w:t>
            </w:r>
            <w:r w:rsidRPr="00B90DE5">
              <w:rPr>
                <w:rFonts w:ascii="仿宋" w:eastAsia="仿宋" w:hAnsi="仿宋" w:hint="eastAsia"/>
                <w:color w:val="000000"/>
                <w:sz w:val="24"/>
              </w:rPr>
              <w:t>部门和责任人，并登记建档。</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EE01D4" w:rsidP="00B77298">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1CBA"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查相关记录</w:t>
            </w:r>
          </w:p>
          <w:p w:rsidR="00017275"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F61A43">
              <w:rPr>
                <w:rFonts w:ascii="仿宋" w:eastAsia="仿宋" w:hAnsi="仿宋"/>
                <w:color w:val="000000"/>
                <w:sz w:val="24"/>
              </w:rPr>
              <w:t>制</w:t>
            </w:r>
            <w:r>
              <w:rPr>
                <w:rFonts w:ascii="仿宋" w:eastAsia="仿宋" w:hAnsi="仿宋"/>
                <w:color w:val="000000"/>
                <w:sz w:val="24"/>
              </w:rPr>
              <w:t>定</w:t>
            </w:r>
            <w:r w:rsidRPr="00F61A43">
              <w:rPr>
                <w:rFonts w:ascii="仿宋" w:eastAsia="仿宋" w:hAnsi="仿宋"/>
                <w:color w:val="000000"/>
                <w:sz w:val="24"/>
              </w:rPr>
              <w:t>防控措施</w:t>
            </w:r>
            <w:r>
              <w:rPr>
                <w:rFonts w:ascii="仿宋" w:eastAsia="仿宋" w:hAnsi="仿宋"/>
                <w:color w:val="000000"/>
                <w:sz w:val="24"/>
              </w:rPr>
              <w:t>，</w:t>
            </w:r>
            <w:r>
              <w:rPr>
                <w:rFonts w:ascii="仿宋" w:eastAsia="仿宋" w:hAnsi="仿宋" w:hint="eastAsia"/>
                <w:color w:val="000000"/>
                <w:sz w:val="24"/>
              </w:rPr>
              <w:t>每项扣1分</w:t>
            </w:r>
          </w:p>
          <w:p w:rsidR="00E21CBA" w:rsidRPr="00E21CBA" w:rsidRDefault="00E21CBA" w:rsidP="00E21CBA">
            <w:pPr>
              <w:ind w:firstLineChars="200" w:firstLine="480"/>
              <w:jc w:val="left"/>
              <w:rPr>
                <w:rFonts w:ascii="仿宋" w:eastAsia="仿宋" w:hAnsi="仿宋"/>
                <w:color w:val="000000"/>
                <w:sz w:val="24"/>
              </w:rPr>
            </w:pPr>
            <w:r>
              <w:rPr>
                <w:rFonts w:ascii="仿宋" w:eastAsia="仿宋" w:hAnsi="仿宋"/>
                <w:color w:val="000000"/>
                <w:sz w:val="24"/>
              </w:rPr>
              <w:t>未</w:t>
            </w:r>
            <w:r w:rsidRPr="00F61A43">
              <w:rPr>
                <w:rFonts w:ascii="仿宋" w:eastAsia="仿宋" w:hAnsi="仿宋"/>
                <w:color w:val="000000"/>
                <w:sz w:val="24"/>
              </w:rPr>
              <w:t>明确责任</w:t>
            </w:r>
            <w:r w:rsidRPr="00F61A43">
              <w:rPr>
                <w:rFonts w:ascii="仿宋" w:eastAsia="仿宋" w:hAnsi="仿宋" w:hint="eastAsia"/>
                <w:color w:val="000000"/>
                <w:sz w:val="24"/>
              </w:rPr>
              <w:t>部门和责任人</w:t>
            </w:r>
            <w:r>
              <w:rPr>
                <w:rFonts w:ascii="仿宋" w:eastAsia="仿宋" w:hAnsi="仿宋"/>
                <w:color w:val="000000"/>
                <w:sz w:val="24"/>
              </w:rPr>
              <w:t>，</w:t>
            </w:r>
            <w:r>
              <w:rPr>
                <w:rFonts w:ascii="仿宋" w:eastAsia="仿宋" w:hAnsi="仿宋" w:hint="eastAsia"/>
                <w:color w:val="000000"/>
                <w:sz w:val="24"/>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5E26C8">
            <w:pPr>
              <w:jc w:val="center"/>
              <w:rPr>
                <w:rFonts w:ascii="仿宋" w:eastAsia="仿宋" w:hAnsi="仿宋"/>
                <w:color w:val="000000"/>
                <w:sz w:val="24"/>
              </w:rPr>
            </w:pPr>
          </w:p>
        </w:tc>
      </w:tr>
      <w:tr w:rsidR="00017275" w:rsidRPr="0068102A" w:rsidTr="005E26C8">
        <w:trPr>
          <w:trHeight w:val="190"/>
          <w:jc w:val="center"/>
        </w:trPr>
        <w:tc>
          <w:tcPr>
            <w:tcW w:w="1134" w:type="dxa"/>
            <w:vMerge/>
            <w:tcBorders>
              <w:top w:val="single" w:sz="4" w:space="0" w:color="000000"/>
              <w:left w:val="single" w:sz="4" w:space="0" w:color="000000"/>
              <w:right w:val="single" w:sz="4" w:space="0" w:color="000000"/>
            </w:tcBorders>
            <w:shd w:val="clear" w:color="auto" w:fill="FFFFFF"/>
            <w:vAlign w:val="center"/>
          </w:tcPr>
          <w:p w:rsidR="00017275" w:rsidRPr="0068102A" w:rsidRDefault="00017275" w:rsidP="00652036">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FD3636">
            <w:pPr>
              <w:jc w:val="left"/>
              <w:rPr>
                <w:rFonts w:ascii="仿宋" w:eastAsia="仿宋" w:hAnsi="仿宋"/>
                <w:color w:val="000000"/>
                <w:sz w:val="24"/>
              </w:rPr>
            </w:pPr>
            <w:r w:rsidRPr="0068102A">
              <w:rPr>
                <w:rFonts w:ascii="仿宋" w:eastAsia="仿宋" w:hAnsi="仿宋" w:hint="eastAsia"/>
                <w:color w:val="000000"/>
                <w:sz w:val="24"/>
              </w:rPr>
              <w:t>5.2.</w:t>
            </w:r>
            <w:r w:rsidR="00F61A43">
              <w:rPr>
                <w:rFonts w:ascii="仿宋" w:eastAsia="仿宋" w:hAnsi="仿宋" w:hint="eastAsia"/>
                <w:color w:val="000000"/>
                <w:sz w:val="24"/>
              </w:rPr>
              <w:t>4</w:t>
            </w:r>
            <w:r w:rsidRPr="00017275">
              <w:rPr>
                <w:rFonts w:ascii="仿宋" w:eastAsia="仿宋" w:hAnsi="仿宋" w:hint="eastAsia"/>
                <w:color w:val="000000"/>
                <w:sz w:val="24"/>
              </w:rPr>
              <w:t>按照国家有关规定，定期对重大危险源的安全设施和安全监测监控系统进行检测、检验，并进行经常性维护、保养，保证安全设施和安全监测监控系统有效、可靠运行。维护、保养、检测应</w:t>
            </w:r>
            <w:r w:rsidRPr="00017275">
              <w:rPr>
                <w:rFonts w:ascii="仿宋" w:eastAsia="仿宋" w:hAnsi="仿宋" w:hint="eastAsia"/>
                <w:color w:val="000000"/>
                <w:sz w:val="24"/>
              </w:rPr>
              <w:lastRenderedPageBreak/>
              <w:t>当作好记录，并由有关人员签字。</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F61A43" w:rsidP="00F61A43">
            <w:pPr>
              <w:jc w:val="center"/>
              <w:rPr>
                <w:rFonts w:ascii="仿宋" w:eastAsia="仿宋" w:hAnsi="仿宋"/>
                <w:color w:val="000000"/>
                <w:sz w:val="24"/>
              </w:rPr>
            </w:pPr>
            <w:r>
              <w:rPr>
                <w:rFonts w:ascii="仿宋" w:eastAsia="仿宋" w:hAnsi="仿宋" w:hint="eastAsia"/>
                <w:color w:val="000000"/>
                <w:sz w:val="24"/>
              </w:rPr>
              <w:lastRenderedPageBreak/>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Default="00E21CBA" w:rsidP="00DD15F0">
            <w:pPr>
              <w:ind w:firstLineChars="200" w:firstLine="480"/>
              <w:jc w:val="left"/>
              <w:rPr>
                <w:rFonts w:ascii="仿宋" w:eastAsia="仿宋" w:hAnsi="仿宋"/>
                <w:color w:val="000000"/>
                <w:sz w:val="24"/>
              </w:rPr>
            </w:pPr>
            <w:r>
              <w:rPr>
                <w:rFonts w:ascii="仿宋" w:eastAsia="仿宋" w:hAnsi="仿宋" w:hint="eastAsia"/>
                <w:color w:val="000000"/>
                <w:sz w:val="24"/>
              </w:rPr>
              <w:t>查相关记录并查看现场</w:t>
            </w:r>
          </w:p>
          <w:p w:rsidR="00E21CBA"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017275">
              <w:rPr>
                <w:rFonts w:ascii="仿宋" w:eastAsia="仿宋" w:hAnsi="仿宋" w:hint="eastAsia"/>
                <w:color w:val="000000"/>
                <w:sz w:val="24"/>
              </w:rPr>
              <w:t>定期检测、检验</w:t>
            </w:r>
            <w:r>
              <w:rPr>
                <w:rFonts w:ascii="仿宋" w:eastAsia="仿宋" w:hAnsi="仿宋" w:hint="eastAsia"/>
                <w:color w:val="000000"/>
                <w:sz w:val="24"/>
              </w:rPr>
              <w:t>，每项扣1分</w:t>
            </w:r>
          </w:p>
          <w:p w:rsidR="00E21CBA" w:rsidRPr="0068102A"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未维护、保养，每项扣1分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E21CBA" w:rsidRDefault="00F61A43" w:rsidP="00B90DE5">
            <w:r w:rsidRPr="00B90DE5">
              <w:rPr>
                <w:rFonts w:ascii="仿宋" w:eastAsia="仿宋" w:hAnsi="仿宋" w:hint="eastAsia"/>
                <w:color w:val="000000"/>
                <w:sz w:val="24"/>
              </w:rPr>
              <w:t>5.2.5</w:t>
            </w:r>
            <w:r w:rsidRPr="00B90DE5">
              <w:rPr>
                <w:rFonts w:ascii="仿宋" w:eastAsia="仿宋" w:hAnsi="仿宋"/>
                <w:color w:val="000000"/>
                <w:sz w:val="24"/>
              </w:rPr>
              <w:t>对重大危险源的管理人员进行培训，使其了解重大危险源的危险特性，熟悉重大危险源安全管理规章制度，掌握安全</w:t>
            </w:r>
            <w:r w:rsidRPr="00B90DE5">
              <w:rPr>
                <w:rFonts w:ascii="仿宋" w:eastAsia="仿宋" w:hAnsi="仿宋" w:hint="eastAsia"/>
                <w:color w:val="000000"/>
                <w:sz w:val="24"/>
              </w:rPr>
              <w:t>操作</w:t>
            </w:r>
            <w:r w:rsidRPr="00B90DE5">
              <w:rPr>
                <w:rFonts w:ascii="仿宋" w:eastAsia="仿宋" w:hAnsi="仿宋"/>
                <w:color w:val="000000"/>
                <w:sz w:val="24"/>
              </w:rPr>
              <w:t>技能和应急措施。</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61A43" w:rsidP="005633D5">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1CBA" w:rsidRDefault="005633D5" w:rsidP="00E21CBA">
            <w:pPr>
              <w:ind w:firstLine="420"/>
              <w:jc w:val="left"/>
              <w:rPr>
                <w:rFonts w:ascii="仿宋" w:eastAsia="仿宋" w:hAnsi="仿宋"/>
                <w:color w:val="000000"/>
                <w:sz w:val="24"/>
              </w:rPr>
            </w:pPr>
            <w:r w:rsidRPr="005633D5">
              <w:rPr>
                <w:rFonts w:ascii="仿宋" w:eastAsia="仿宋" w:hAnsi="仿宋" w:hint="eastAsia"/>
                <w:color w:val="000000"/>
                <w:sz w:val="24"/>
              </w:rPr>
              <w:t>查相关记录</w:t>
            </w:r>
            <w:r w:rsidR="00E21CBA">
              <w:rPr>
                <w:rFonts w:ascii="仿宋" w:eastAsia="仿宋" w:hAnsi="仿宋" w:hint="eastAsia"/>
                <w:color w:val="000000"/>
                <w:sz w:val="24"/>
              </w:rPr>
              <w:t>并现场问询</w:t>
            </w:r>
          </w:p>
          <w:p w:rsidR="00E21CBA" w:rsidRDefault="00E21CBA" w:rsidP="00E21CBA">
            <w:pPr>
              <w:ind w:firstLine="420"/>
              <w:jc w:val="left"/>
              <w:rPr>
                <w:rFonts w:ascii="仿宋" w:eastAsia="仿宋" w:hAnsi="仿宋"/>
                <w:color w:val="000000"/>
                <w:sz w:val="24"/>
              </w:rPr>
            </w:pPr>
            <w:r>
              <w:rPr>
                <w:rFonts w:ascii="仿宋" w:eastAsia="仿宋" w:hAnsi="仿宋" w:hint="eastAsia"/>
                <w:color w:val="000000"/>
                <w:sz w:val="24"/>
              </w:rPr>
              <w:t>培训</w:t>
            </w:r>
            <w:r w:rsidR="00026649">
              <w:rPr>
                <w:rFonts w:ascii="仿宋" w:eastAsia="仿宋" w:hAnsi="仿宋" w:hint="eastAsia"/>
                <w:color w:val="000000"/>
                <w:sz w:val="24"/>
              </w:rPr>
              <w:t>不全</w:t>
            </w:r>
            <w:r>
              <w:rPr>
                <w:rFonts w:ascii="仿宋" w:eastAsia="仿宋" w:hAnsi="仿宋" w:hint="eastAsia"/>
                <w:color w:val="000000"/>
                <w:sz w:val="24"/>
              </w:rPr>
              <w:t>，每</w:t>
            </w:r>
            <w:r w:rsidR="00026649">
              <w:rPr>
                <w:rFonts w:ascii="仿宋" w:eastAsia="仿宋" w:hAnsi="仿宋" w:hint="eastAsia"/>
                <w:color w:val="000000"/>
                <w:sz w:val="24"/>
              </w:rPr>
              <w:t>少一</w:t>
            </w:r>
            <w:r>
              <w:rPr>
                <w:rFonts w:ascii="仿宋" w:eastAsia="仿宋" w:hAnsi="仿宋" w:hint="eastAsia"/>
                <w:color w:val="000000"/>
                <w:sz w:val="24"/>
              </w:rPr>
              <w:t>人扣</w:t>
            </w:r>
            <w:r w:rsidR="00026649">
              <w:rPr>
                <w:rFonts w:ascii="仿宋" w:eastAsia="仿宋" w:hAnsi="仿宋" w:hint="eastAsia"/>
                <w:color w:val="000000"/>
                <w:sz w:val="24"/>
              </w:rPr>
              <w:t>2</w:t>
            </w:r>
            <w:r>
              <w:rPr>
                <w:rFonts w:ascii="仿宋" w:eastAsia="仿宋" w:hAnsi="仿宋" w:hint="eastAsia"/>
                <w:color w:val="000000"/>
                <w:sz w:val="24"/>
              </w:rPr>
              <w:t>分</w:t>
            </w:r>
          </w:p>
          <w:p w:rsidR="0034627B" w:rsidRPr="0068102A" w:rsidRDefault="00E21CBA" w:rsidP="00E21CBA">
            <w:pPr>
              <w:ind w:firstLine="420"/>
              <w:jc w:val="left"/>
              <w:rPr>
                <w:rFonts w:ascii="仿宋" w:eastAsia="仿宋" w:hAnsi="仿宋"/>
                <w:color w:val="000000"/>
                <w:sz w:val="24"/>
              </w:rPr>
            </w:pPr>
            <w:r>
              <w:rPr>
                <w:rFonts w:ascii="仿宋" w:eastAsia="仿宋" w:hAnsi="仿宋" w:hint="eastAsia"/>
                <w:color w:val="000000"/>
                <w:sz w:val="24"/>
              </w:rPr>
              <w:t>不熟悉重大危险</w:t>
            </w:r>
            <w:proofErr w:type="gramStart"/>
            <w:r>
              <w:rPr>
                <w:rFonts w:ascii="仿宋" w:eastAsia="仿宋" w:hAnsi="仿宋" w:hint="eastAsia"/>
                <w:color w:val="000000"/>
                <w:sz w:val="24"/>
              </w:rPr>
              <w:t>源相关</w:t>
            </w:r>
            <w:proofErr w:type="gramEnd"/>
            <w:r>
              <w:rPr>
                <w:rFonts w:ascii="仿宋" w:eastAsia="仿宋" w:hAnsi="仿宋" w:hint="eastAsia"/>
                <w:color w:val="000000"/>
                <w:sz w:val="24"/>
              </w:rPr>
              <w:t>知识，每人扣1分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F61A43"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F61A43" w:rsidRPr="0068102A" w:rsidRDefault="00F61A43"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F61A43" w:rsidDel="00F61A43" w:rsidRDefault="00F61A43" w:rsidP="00B90DE5">
            <w:pPr>
              <w:adjustRightInd w:val="0"/>
              <w:snapToGrid w:val="0"/>
              <w:rPr>
                <w:rFonts w:ascii="仿宋" w:eastAsia="仿宋" w:hAnsi="仿宋"/>
                <w:color w:val="000000"/>
                <w:sz w:val="24"/>
              </w:rPr>
            </w:pPr>
            <w:r w:rsidRPr="0068102A">
              <w:rPr>
                <w:rFonts w:ascii="仿宋" w:eastAsia="仿宋" w:hAnsi="仿宋" w:hint="eastAsia"/>
                <w:color w:val="000000"/>
                <w:sz w:val="24"/>
              </w:rPr>
              <w:t>5.2.</w:t>
            </w:r>
            <w:r>
              <w:rPr>
                <w:rFonts w:ascii="仿宋" w:eastAsia="仿宋" w:hAnsi="仿宋" w:hint="eastAsia"/>
                <w:color w:val="000000"/>
                <w:sz w:val="24"/>
              </w:rPr>
              <w:t>6</w:t>
            </w:r>
            <w:r w:rsidRPr="00B90DE5">
              <w:rPr>
                <w:rFonts w:ascii="仿宋" w:eastAsia="仿宋" w:hAnsi="仿宋"/>
                <w:color w:val="000000"/>
                <w:sz w:val="24"/>
              </w:rPr>
              <w:t>在重大危险</w:t>
            </w:r>
            <w:proofErr w:type="gramStart"/>
            <w:r w:rsidRPr="00B90DE5">
              <w:rPr>
                <w:rFonts w:ascii="仿宋" w:eastAsia="仿宋" w:hAnsi="仿宋"/>
                <w:color w:val="000000"/>
                <w:sz w:val="24"/>
              </w:rPr>
              <w:t>源现场</w:t>
            </w:r>
            <w:proofErr w:type="gramEnd"/>
            <w:r w:rsidRPr="00B90DE5">
              <w:rPr>
                <w:rFonts w:ascii="仿宋" w:eastAsia="仿宋" w:hAnsi="仿宋"/>
                <w:color w:val="000000"/>
                <w:sz w:val="24"/>
              </w:rPr>
              <w:t>设置明显的安全警示标志和警示牌。警示牌内容应包括危险源名称、地点、责任人员、</w:t>
            </w:r>
            <w:r w:rsidRPr="00B90DE5">
              <w:rPr>
                <w:rFonts w:ascii="仿宋" w:eastAsia="仿宋" w:hAnsi="仿宋" w:hint="eastAsia"/>
                <w:color w:val="000000"/>
                <w:sz w:val="24"/>
              </w:rPr>
              <w:t>可能的</w:t>
            </w:r>
            <w:r w:rsidRPr="00B90DE5">
              <w:rPr>
                <w:rFonts w:ascii="仿宋" w:eastAsia="仿宋" w:hAnsi="仿宋"/>
                <w:color w:val="000000"/>
                <w:sz w:val="24"/>
              </w:rPr>
              <w:t>事故</w:t>
            </w:r>
            <w:r w:rsidRPr="00B90DE5">
              <w:rPr>
                <w:rFonts w:ascii="仿宋" w:eastAsia="仿宋" w:hAnsi="仿宋" w:hint="eastAsia"/>
                <w:color w:val="000000"/>
                <w:sz w:val="24"/>
              </w:rPr>
              <w:t>类型</w:t>
            </w:r>
            <w:r w:rsidRPr="00B90DE5">
              <w:rPr>
                <w:rFonts w:ascii="仿宋" w:eastAsia="仿宋" w:hAnsi="仿宋"/>
                <w:color w:val="000000"/>
                <w:sz w:val="24"/>
              </w:rPr>
              <w:t>、控制措施等。</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Del="005633D5" w:rsidRDefault="00F61A43" w:rsidP="005633D5">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1CBA" w:rsidRDefault="00E21CBA" w:rsidP="00361BEE">
            <w:pPr>
              <w:ind w:firstLine="420"/>
              <w:jc w:val="left"/>
              <w:rPr>
                <w:rFonts w:ascii="仿宋" w:eastAsia="仿宋" w:hAnsi="仿宋"/>
                <w:color w:val="000000"/>
                <w:sz w:val="24"/>
              </w:rPr>
            </w:pPr>
            <w:r>
              <w:rPr>
                <w:rFonts w:ascii="仿宋" w:eastAsia="仿宋" w:hAnsi="仿宋" w:hint="eastAsia"/>
                <w:color w:val="000000"/>
                <w:sz w:val="24"/>
              </w:rPr>
              <w:t>查看现场</w:t>
            </w:r>
          </w:p>
          <w:p w:rsidR="00F61A43" w:rsidRDefault="00E21CBA" w:rsidP="005633D5">
            <w:pPr>
              <w:ind w:firstLine="420"/>
              <w:jc w:val="left"/>
              <w:rPr>
                <w:rFonts w:ascii="仿宋" w:eastAsia="仿宋" w:hAnsi="仿宋"/>
                <w:color w:val="000000"/>
                <w:sz w:val="24"/>
              </w:rPr>
            </w:pPr>
            <w:r>
              <w:rPr>
                <w:rFonts w:ascii="仿宋" w:eastAsia="仿宋" w:hAnsi="仿宋" w:hint="eastAsia"/>
                <w:color w:val="000000"/>
                <w:sz w:val="24"/>
              </w:rPr>
              <w:t>未设置</w:t>
            </w:r>
            <w:r w:rsidRPr="00F61A43">
              <w:rPr>
                <w:rFonts w:ascii="仿宋" w:eastAsia="仿宋" w:hAnsi="仿宋"/>
                <w:color w:val="000000"/>
                <w:sz w:val="24"/>
              </w:rPr>
              <w:t>警示标志和警示牌</w:t>
            </w:r>
            <w:r>
              <w:rPr>
                <w:rFonts w:ascii="仿宋" w:eastAsia="仿宋" w:hAnsi="仿宋"/>
                <w:color w:val="000000"/>
                <w:sz w:val="24"/>
              </w:rPr>
              <w:t>，每处扣</w:t>
            </w:r>
            <w:r w:rsidR="006B2386">
              <w:rPr>
                <w:rFonts w:ascii="仿宋" w:eastAsia="仿宋" w:hAnsi="仿宋" w:hint="eastAsia"/>
                <w:color w:val="000000"/>
                <w:sz w:val="24"/>
              </w:rPr>
              <w:t>2</w:t>
            </w:r>
            <w:r>
              <w:rPr>
                <w:rFonts w:ascii="仿宋" w:eastAsia="仿宋" w:hAnsi="仿宋" w:hint="eastAsia"/>
                <w:color w:val="000000"/>
                <w:sz w:val="24"/>
              </w:rPr>
              <w:t>分</w:t>
            </w:r>
          </w:p>
          <w:p w:rsidR="00E21CBA" w:rsidRPr="00E21CBA" w:rsidRDefault="00E21CBA" w:rsidP="004D4F6F">
            <w:pPr>
              <w:ind w:firstLine="420"/>
              <w:jc w:val="left"/>
              <w:rPr>
                <w:rFonts w:ascii="仿宋" w:eastAsia="仿宋" w:hAnsi="仿宋"/>
                <w:color w:val="000000"/>
                <w:sz w:val="24"/>
              </w:rPr>
            </w:pPr>
            <w:r w:rsidRPr="00F61A43">
              <w:rPr>
                <w:rFonts w:ascii="仿宋" w:eastAsia="仿宋" w:hAnsi="仿宋"/>
                <w:color w:val="000000"/>
                <w:sz w:val="24"/>
              </w:rPr>
              <w:t>警示牌内容</w:t>
            </w:r>
            <w:r>
              <w:rPr>
                <w:rFonts w:ascii="仿宋" w:eastAsia="仿宋" w:hAnsi="仿宋"/>
                <w:color w:val="000000"/>
                <w:sz w:val="24"/>
              </w:rPr>
              <w:t>不符合要求，每处扣</w:t>
            </w:r>
            <w:r w:rsidR="004D4F6F">
              <w:rPr>
                <w:rFonts w:ascii="仿宋" w:eastAsia="仿宋" w:hAnsi="仿宋" w:hint="eastAsia"/>
                <w:color w:val="000000"/>
                <w:sz w:val="24"/>
              </w:rPr>
              <w:t>1</w:t>
            </w:r>
            <w:r>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5E26C8">
            <w:pPr>
              <w:jc w:val="center"/>
              <w:rPr>
                <w:rFonts w:ascii="仿宋" w:eastAsia="仿宋" w:hAnsi="仿宋"/>
                <w:color w:val="000000"/>
                <w:sz w:val="24"/>
              </w:rPr>
            </w:pPr>
          </w:p>
        </w:tc>
      </w:tr>
      <w:tr w:rsidR="00F61A43"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F61A43" w:rsidRPr="0068102A" w:rsidRDefault="00F61A43"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F61A43" w:rsidDel="00F61A43" w:rsidRDefault="00F61A43" w:rsidP="00FD3636">
            <w:pPr>
              <w:adjustRightInd w:val="0"/>
              <w:snapToGrid w:val="0"/>
              <w:rPr>
                <w:rFonts w:ascii="仿宋" w:eastAsia="仿宋" w:hAnsi="仿宋"/>
                <w:color w:val="000000"/>
                <w:sz w:val="24"/>
              </w:rPr>
            </w:pPr>
            <w:r w:rsidRPr="0068102A">
              <w:rPr>
                <w:rFonts w:ascii="仿宋" w:eastAsia="仿宋" w:hAnsi="仿宋" w:hint="eastAsia"/>
                <w:color w:val="000000"/>
                <w:sz w:val="24"/>
              </w:rPr>
              <w:t>5.2.</w:t>
            </w:r>
            <w:r>
              <w:rPr>
                <w:rFonts w:ascii="仿宋" w:eastAsia="仿宋" w:hAnsi="仿宋" w:hint="eastAsia"/>
                <w:color w:val="000000"/>
                <w:sz w:val="24"/>
              </w:rPr>
              <w:t>7</w:t>
            </w:r>
            <w:r w:rsidRPr="00B90DE5">
              <w:rPr>
                <w:rFonts w:ascii="仿宋" w:eastAsia="仿宋" w:hAnsi="仿宋" w:hint="eastAsia"/>
                <w:color w:val="000000"/>
                <w:sz w:val="24"/>
              </w:rPr>
              <w:t>制定重大危险源事故应急预案，建立应急救援组织或配备应急救援人员、必要的防护装备及应急救援器材、设备、物资，并保障其完好和方便使用。</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Del="005633D5" w:rsidRDefault="00F61A43" w:rsidP="005633D5">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18C" w:rsidRDefault="0034618C" w:rsidP="0034618C">
            <w:pPr>
              <w:ind w:firstLine="420"/>
              <w:jc w:val="left"/>
              <w:rPr>
                <w:rFonts w:ascii="仿宋" w:eastAsia="仿宋" w:hAnsi="仿宋"/>
                <w:color w:val="000000"/>
                <w:sz w:val="24"/>
              </w:rPr>
            </w:pPr>
            <w:r w:rsidRPr="005633D5">
              <w:rPr>
                <w:rFonts w:ascii="仿宋" w:eastAsia="仿宋" w:hAnsi="仿宋" w:hint="eastAsia"/>
                <w:color w:val="000000"/>
                <w:sz w:val="24"/>
              </w:rPr>
              <w:t>查相关记录</w:t>
            </w:r>
            <w:r>
              <w:rPr>
                <w:rFonts w:ascii="仿宋" w:eastAsia="仿宋" w:hAnsi="仿宋" w:hint="eastAsia"/>
                <w:color w:val="000000"/>
                <w:sz w:val="24"/>
              </w:rPr>
              <w:t>并查看现场</w:t>
            </w:r>
          </w:p>
          <w:p w:rsidR="0034618C" w:rsidRDefault="0034618C" w:rsidP="0034618C">
            <w:pPr>
              <w:ind w:firstLine="420"/>
              <w:jc w:val="left"/>
              <w:rPr>
                <w:rFonts w:ascii="仿宋" w:eastAsia="仿宋" w:hAnsi="仿宋"/>
                <w:color w:val="000000"/>
                <w:sz w:val="24"/>
              </w:rPr>
            </w:pPr>
            <w:r>
              <w:rPr>
                <w:rFonts w:ascii="仿宋" w:eastAsia="仿宋" w:hAnsi="仿宋" w:hint="eastAsia"/>
                <w:color w:val="000000"/>
                <w:sz w:val="24"/>
              </w:rPr>
              <w:t>未制定应急预案，每项扣1分</w:t>
            </w:r>
          </w:p>
          <w:p w:rsidR="00F61A43" w:rsidRPr="005633D5" w:rsidRDefault="0034618C" w:rsidP="0034618C">
            <w:pPr>
              <w:ind w:firstLine="420"/>
              <w:jc w:val="left"/>
              <w:rPr>
                <w:rFonts w:ascii="仿宋" w:eastAsia="仿宋" w:hAnsi="仿宋"/>
                <w:color w:val="000000"/>
                <w:sz w:val="24"/>
              </w:rPr>
            </w:pPr>
            <w:r>
              <w:rPr>
                <w:rFonts w:ascii="仿宋" w:eastAsia="仿宋" w:hAnsi="仿宋" w:hint="eastAsia"/>
                <w:color w:val="000000"/>
                <w:sz w:val="24"/>
              </w:rPr>
              <w:t>保障措施不到位，每项扣1分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5E26C8">
            <w:pPr>
              <w:jc w:val="center"/>
              <w:rPr>
                <w:rFonts w:ascii="仿宋" w:eastAsia="仿宋" w:hAnsi="仿宋"/>
                <w:color w:val="000000"/>
                <w:sz w:val="24"/>
              </w:rPr>
            </w:pPr>
          </w:p>
        </w:tc>
      </w:tr>
      <w:tr w:rsidR="00F61A43"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F61A43" w:rsidRPr="0068102A" w:rsidRDefault="00F61A43"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Default="00F61A43" w:rsidP="00FD3636">
            <w:pPr>
              <w:adjustRightInd w:val="0"/>
              <w:snapToGrid w:val="0"/>
              <w:rPr>
                <w:rFonts w:eastAsia="仿宋_GB2312"/>
                <w:sz w:val="28"/>
                <w:szCs w:val="28"/>
              </w:rPr>
            </w:pPr>
            <w:r w:rsidRPr="0068102A">
              <w:rPr>
                <w:rFonts w:ascii="仿宋" w:eastAsia="仿宋" w:hAnsi="仿宋" w:hint="eastAsia"/>
                <w:color w:val="000000"/>
                <w:sz w:val="24"/>
              </w:rPr>
              <w:t>5.2.</w:t>
            </w:r>
            <w:r>
              <w:rPr>
                <w:rFonts w:ascii="仿宋" w:eastAsia="仿宋" w:hAnsi="仿宋" w:hint="eastAsia"/>
                <w:color w:val="000000"/>
                <w:sz w:val="24"/>
              </w:rPr>
              <w:t>8</w:t>
            </w:r>
            <w:r w:rsidRPr="00B90DE5">
              <w:rPr>
                <w:rFonts w:ascii="仿宋" w:eastAsia="仿宋" w:hAnsi="仿宋"/>
                <w:color w:val="000000"/>
                <w:sz w:val="24"/>
              </w:rPr>
              <w:t>根据施工进展加强重大危险源的日常监督检查，对危险源实施动态的辨识、评价和控制。</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Del="005633D5" w:rsidRDefault="00F61A43" w:rsidP="005633D5">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Default="00236EC2" w:rsidP="005633D5">
            <w:pPr>
              <w:ind w:firstLine="420"/>
              <w:jc w:val="left"/>
              <w:rPr>
                <w:rFonts w:ascii="仿宋" w:eastAsia="仿宋" w:hAnsi="仿宋"/>
                <w:color w:val="000000"/>
                <w:sz w:val="24"/>
              </w:rPr>
            </w:pPr>
            <w:r w:rsidRPr="005633D5">
              <w:rPr>
                <w:rFonts w:ascii="仿宋" w:eastAsia="仿宋" w:hAnsi="仿宋" w:hint="eastAsia"/>
                <w:color w:val="000000"/>
                <w:sz w:val="24"/>
              </w:rPr>
              <w:t>查相关记录</w:t>
            </w:r>
          </w:p>
          <w:p w:rsidR="00026649" w:rsidRDefault="00026649" w:rsidP="005633D5">
            <w:pPr>
              <w:ind w:firstLine="420"/>
              <w:jc w:val="left"/>
              <w:rPr>
                <w:rFonts w:ascii="仿宋" w:eastAsia="仿宋" w:hAnsi="仿宋"/>
                <w:color w:val="000000"/>
                <w:sz w:val="24"/>
              </w:rPr>
            </w:pPr>
            <w:r>
              <w:rPr>
                <w:rFonts w:ascii="仿宋" w:eastAsia="仿宋" w:hAnsi="仿宋" w:hint="eastAsia"/>
                <w:color w:val="000000"/>
                <w:sz w:val="24"/>
              </w:rPr>
              <w:t>日常监督检查不到位，每项扣1分</w:t>
            </w:r>
          </w:p>
          <w:p w:rsidR="00236EC2" w:rsidRPr="005633D5" w:rsidRDefault="00236EC2" w:rsidP="005633D5">
            <w:pPr>
              <w:ind w:firstLine="420"/>
              <w:jc w:val="left"/>
              <w:rPr>
                <w:rFonts w:ascii="仿宋" w:eastAsia="仿宋" w:hAnsi="仿宋"/>
                <w:color w:val="000000"/>
                <w:sz w:val="24"/>
              </w:rPr>
            </w:pPr>
            <w:r>
              <w:rPr>
                <w:rFonts w:ascii="仿宋" w:eastAsia="仿宋" w:hAnsi="仿宋" w:hint="eastAsia"/>
                <w:color w:val="000000"/>
                <w:sz w:val="24"/>
              </w:rPr>
              <w:t>未进行动态管理，每项扣1分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070CDC" w:rsidP="00F61A43">
            <w:pPr>
              <w:jc w:val="left"/>
              <w:rPr>
                <w:rFonts w:ascii="仿宋" w:eastAsia="仿宋" w:hAnsi="仿宋"/>
                <w:color w:val="000000"/>
                <w:sz w:val="24"/>
              </w:rPr>
            </w:pPr>
            <w:r w:rsidRPr="0068102A">
              <w:rPr>
                <w:rFonts w:ascii="仿宋" w:eastAsia="仿宋" w:hAnsi="仿宋" w:hint="eastAsia"/>
                <w:color w:val="000000"/>
                <w:sz w:val="24"/>
              </w:rPr>
              <w:t>5.2.</w:t>
            </w:r>
            <w:r w:rsidR="00F61A43">
              <w:rPr>
                <w:rFonts w:ascii="仿宋" w:eastAsia="仿宋" w:hAnsi="仿宋" w:hint="eastAsia"/>
                <w:color w:val="000000"/>
                <w:sz w:val="24"/>
              </w:rPr>
              <w:t>9</w:t>
            </w:r>
            <w:r w:rsidR="00280A5A" w:rsidRPr="0068102A">
              <w:rPr>
                <w:rFonts w:ascii="仿宋" w:eastAsia="仿宋" w:hAnsi="仿宋" w:hint="eastAsia"/>
                <w:color w:val="000000"/>
                <w:sz w:val="24"/>
              </w:rPr>
              <w:t>按规定将重大危险源向主管部门备案。</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61A43" w:rsidP="00B77298">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CDC" w:rsidRPr="0068102A" w:rsidRDefault="00070CDC" w:rsidP="00070CDC">
            <w:pPr>
              <w:ind w:firstLine="420"/>
              <w:jc w:val="left"/>
              <w:rPr>
                <w:rFonts w:ascii="仿宋" w:eastAsia="仿宋" w:hAnsi="仿宋"/>
                <w:color w:val="000000"/>
                <w:sz w:val="24"/>
              </w:rPr>
            </w:pPr>
            <w:r w:rsidRPr="0068102A">
              <w:rPr>
                <w:rFonts w:ascii="仿宋" w:eastAsia="仿宋" w:hAnsi="仿宋" w:hint="eastAsia"/>
                <w:color w:val="000000"/>
                <w:sz w:val="24"/>
              </w:rPr>
              <w:t>查相关</w:t>
            </w:r>
            <w:r w:rsidR="00236EC2">
              <w:rPr>
                <w:rFonts w:ascii="仿宋" w:eastAsia="仿宋" w:hAnsi="仿宋" w:hint="eastAsia"/>
                <w:color w:val="000000"/>
                <w:sz w:val="24"/>
              </w:rPr>
              <w:t>记录</w:t>
            </w:r>
          </w:p>
          <w:p w:rsidR="0034627B" w:rsidRPr="0068102A" w:rsidRDefault="00070CDC" w:rsidP="00070CDC">
            <w:pPr>
              <w:ind w:firstLine="420"/>
              <w:jc w:val="left"/>
              <w:rPr>
                <w:rFonts w:ascii="仿宋" w:eastAsia="仿宋" w:hAnsi="仿宋"/>
                <w:color w:val="000000"/>
                <w:sz w:val="24"/>
              </w:rPr>
            </w:pPr>
            <w:r w:rsidRPr="0068102A">
              <w:rPr>
                <w:rFonts w:ascii="仿宋" w:eastAsia="仿宋" w:hAnsi="仿宋" w:hint="eastAsia"/>
                <w:color w:val="000000"/>
                <w:sz w:val="24"/>
              </w:rPr>
              <w:t>未</w:t>
            </w:r>
            <w:r w:rsidR="00236EC2">
              <w:rPr>
                <w:rFonts w:ascii="仿宋" w:eastAsia="仿宋" w:hAnsi="仿宋" w:hint="eastAsia"/>
                <w:color w:val="000000"/>
                <w:sz w:val="24"/>
              </w:rPr>
              <w:t>按规定备案</w:t>
            </w:r>
            <w:r w:rsidR="00586633">
              <w:rPr>
                <w:rFonts w:ascii="仿宋" w:eastAsia="仿宋" w:hAnsi="仿宋" w:hint="eastAsia"/>
                <w:color w:val="000000"/>
                <w:sz w:val="24"/>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128"/>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652036">
            <w:pPr>
              <w:jc w:val="center"/>
              <w:rPr>
                <w:rFonts w:ascii="仿宋" w:eastAsia="仿宋" w:hAnsi="仿宋"/>
                <w:sz w:val="24"/>
              </w:rPr>
            </w:pPr>
            <w:r w:rsidRPr="0068102A">
              <w:rPr>
                <w:rFonts w:ascii="仿宋" w:eastAsia="仿宋" w:hAnsi="仿宋" w:hint="eastAsia"/>
                <w:sz w:val="24"/>
              </w:rPr>
              <w:t>5.3隐患排查治理（60分）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015EA3">
            <w:pPr>
              <w:jc w:val="left"/>
              <w:rPr>
                <w:rFonts w:ascii="仿宋" w:eastAsia="仿宋" w:hAnsi="仿宋"/>
                <w:color w:val="000000"/>
                <w:sz w:val="24"/>
              </w:rPr>
            </w:pPr>
            <w:r w:rsidRPr="0068102A">
              <w:rPr>
                <w:rFonts w:ascii="仿宋" w:eastAsia="仿宋" w:hAnsi="仿宋" w:hint="eastAsia"/>
                <w:color w:val="000000"/>
                <w:sz w:val="24"/>
              </w:rPr>
              <w:t>5.3.1</w:t>
            </w:r>
            <w:r w:rsidR="00015EA3" w:rsidRPr="00015EA3">
              <w:rPr>
                <w:rFonts w:ascii="仿宋" w:eastAsia="仿宋" w:hAnsi="仿宋" w:hint="eastAsia"/>
                <w:color w:val="000000"/>
                <w:sz w:val="24"/>
              </w:rPr>
              <w:t>事故隐患排查制度</w:t>
            </w:r>
            <w:r w:rsidR="00015EA3">
              <w:rPr>
                <w:rFonts w:ascii="仿宋" w:eastAsia="仿宋" w:hAnsi="仿宋" w:hint="eastAsia"/>
                <w:color w:val="000000"/>
                <w:sz w:val="24"/>
              </w:rPr>
              <w:t>应</w:t>
            </w:r>
            <w:r w:rsidR="00015EA3" w:rsidRPr="00015EA3">
              <w:rPr>
                <w:rFonts w:ascii="仿宋" w:eastAsia="仿宋" w:hAnsi="仿宋" w:hint="eastAsia"/>
                <w:color w:val="000000"/>
                <w:sz w:val="24"/>
              </w:rPr>
              <w:t>包括隐患排查目的、内容、方法、频次和要求等</w:t>
            </w:r>
            <w:r w:rsidR="00120232">
              <w:rPr>
                <w:rFonts w:ascii="仿宋" w:eastAsia="仿宋" w:hAnsi="仿宋" w:hint="eastAsia"/>
                <w:color w:val="000000"/>
                <w:sz w:val="24"/>
              </w:rPr>
              <w:t>。</w:t>
            </w:r>
            <w:r w:rsidR="00015EA3" w:rsidRPr="0068102A" w:rsidDel="00015EA3">
              <w:rPr>
                <w:rFonts w:ascii="仿宋" w:eastAsia="仿宋" w:hAnsi="仿宋" w:hint="eastAsia"/>
                <w:color w:val="000000"/>
                <w:sz w:val="24"/>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82440A"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82440A">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61BEE" w:rsidRDefault="00DD15F0" w:rsidP="00361BEE">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361BEE">
            <w:pPr>
              <w:pStyle w:val="af6"/>
              <w:shd w:val="clear" w:color="auto" w:fill="FFFFFF"/>
              <w:spacing w:before="0" w:beforeAutospacing="0" w:after="0" w:afterAutospacing="0"/>
              <w:ind w:firstLineChars="200" w:firstLine="480"/>
              <w:rPr>
                <w:rFonts w:ascii="仿宋" w:eastAsia="仿宋" w:hAnsi="仿宋"/>
                <w:color w:val="000000"/>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383"/>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361BEE">
            <w:pPr>
              <w:rPr>
                <w:rFonts w:ascii="仿宋" w:eastAsia="仿宋" w:hAnsi="仿宋"/>
                <w:color w:val="000000"/>
                <w:sz w:val="24"/>
              </w:rPr>
            </w:pPr>
            <w:r w:rsidRPr="0068102A">
              <w:rPr>
                <w:rFonts w:ascii="仿宋" w:eastAsia="仿宋" w:hAnsi="仿宋" w:hint="eastAsia"/>
                <w:color w:val="000000"/>
                <w:sz w:val="24"/>
              </w:rPr>
              <w:t>5.3.2</w:t>
            </w:r>
            <w:r w:rsidR="00120232" w:rsidRPr="00120232">
              <w:rPr>
                <w:rFonts w:ascii="仿宋" w:eastAsia="仿宋" w:hAnsi="仿宋" w:hint="eastAsia"/>
                <w:color w:val="000000"/>
                <w:sz w:val="24"/>
              </w:rPr>
              <w:t>根据事故隐患排查制度开展事故隐患排查，排查前应制定排查方案，明确排查的目的、范围和方法</w:t>
            </w:r>
            <w:r w:rsidR="00B27F79">
              <w:rPr>
                <w:rFonts w:ascii="仿宋" w:eastAsia="仿宋" w:hAnsi="仿宋" w:hint="eastAsia"/>
                <w:color w:val="000000"/>
                <w:sz w:val="24"/>
              </w:rPr>
              <w:t>；</w:t>
            </w:r>
            <w:r w:rsidR="00120232">
              <w:rPr>
                <w:rFonts w:ascii="仿宋" w:eastAsia="仿宋" w:hAnsi="仿宋" w:hint="eastAsia"/>
                <w:color w:val="000000"/>
                <w:sz w:val="24"/>
              </w:rPr>
              <w:t>排查方式主要包括</w:t>
            </w:r>
            <w:r w:rsidR="00120232" w:rsidRPr="00120232">
              <w:rPr>
                <w:rFonts w:ascii="仿宋" w:eastAsia="仿宋" w:hAnsi="仿宋" w:hint="eastAsia"/>
                <w:color w:val="000000"/>
                <w:sz w:val="24"/>
              </w:rPr>
              <w:t>定期综合检查、专项检查、季</w:t>
            </w:r>
            <w:r w:rsidR="00120232" w:rsidRPr="00120232">
              <w:rPr>
                <w:rFonts w:ascii="仿宋" w:eastAsia="仿宋" w:hAnsi="仿宋" w:hint="eastAsia"/>
                <w:color w:val="000000"/>
                <w:sz w:val="24"/>
              </w:rPr>
              <w:lastRenderedPageBreak/>
              <w:t>节性检查、节假日检查和日常检查等</w:t>
            </w:r>
            <w:r w:rsidR="00B27F79">
              <w:rPr>
                <w:rFonts w:ascii="仿宋" w:eastAsia="仿宋" w:hAnsi="仿宋" w:hint="eastAsia"/>
                <w:color w:val="000000"/>
                <w:sz w:val="24"/>
              </w:rPr>
              <w:t>；</w:t>
            </w:r>
            <w:r w:rsidR="00B27F79" w:rsidRPr="00120232">
              <w:rPr>
                <w:rFonts w:ascii="仿宋" w:eastAsia="仿宋" w:hAnsi="仿宋" w:hint="eastAsia"/>
                <w:color w:val="000000"/>
                <w:sz w:val="24"/>
              </w:rPr>
              <w:t>对排查出的事故隐患，应及时书面通知有关</w:t>
            </w:r>
            <w:r w:rsidR="00B27F79">
              <w:rPr>
                <w:rFonts w:ascii="仿宋" w:eastAsia="仿宋" w:hAnsi="仿宋" w:hint="eastAsia"/>
                <w:color w:val="000000"/>
                <w:sz w:val="24"/>
              </w:rPr>
              <w:t>责任部门</w:t>
            </w:r>
            <w:r w:rsidR="00B27F79" w:rsidRPr="00120232">
              <w:rPr>
                <w:rFonts w:ascii="仿宋" w:eastAsia="仿宋" w:hAnsi="仿宋" w:hint="eastAsia"/>
                <w:color w:val="000000"/>
                <w:sz w:val="24"/>
              </w:rPr>
              <w:t>，定人、定时、定措施进行整改，并按照事故隐患的等级建立事故隐患信息台账。</w:t>
            </w:r>
            <w:proofErr w:type="gramStart"/>
            <w:r w:rsidR="00B27F79" w:rsidRPr="0068102A">
              <w:rPr>
                <w:rFonts w:ascii="仿宋" w:eastAsia="仿宋" w:hAnsi="仿宋" w:hint="eastAsia"/>
                <w:color w:val="000000"/>
                <w:sz w:val="24"/>
              </w:rPr>
              <w:t>相关方排查出</w:t>
            </w:r>
            <w:proofErr w:type="gramEnd"/>
            <w:r w:rsidR="00B27F79" w:rsidRPr="0068102A">
              <w:rPr>
                <w:rFonts w:ascii="仿宋" w:eastAsia="仿宋" w:hAnsi="仿宋" w:hint="eastAsia"/>
                <w:color w:val="000000"/>
                <w:sz w:val="24"/>
              </w:rPr>
              <w:t>的隐患统一纳入本单位隐患管理。</w:t>
            </w:r>
            <w:r w:rsidR="00120232" w:rsidRPr="00B90DE5">
              <w:rPr>
                <w:rFonts w:ascii="仿宋" w:eastAsia="仿宋" w:hAnsi="仿宋"/>
                <w:color w:val="000000"/>
                <w:sz w:val="24"/>
              </w:rPr>
              <w:t>至少</w:t>
            </w:r>
            <w:proofErr w:type="gramStart"/>
            <w:r w:rsidR="00120232" w:rsidRPr="00B90DE5">
              <w:rPr>
                <w:rFonts w:ascii="仿宋" w:eastAsia="仿宋" w:hAnsi="仿宋"/>
                <w:color w:val="000000"/>
                <w:sz w:val="24"/>
              </w:rPr>
              <w:t>每</w:t>
            </w:r>
            <w:r w:rsidR="00120232" w:rsidRPr="00B90DE5">
              <w:rPr>
                <w:rFonts w:ascii="仿宋" w:eastAsia="仿宋" w:hAnsi="仿宋" w:hint="eastAsia"/>
                <w:color w:val="000000"/>
                <w:sz w:val="24"/>
              </w:rPr>
              <w:t>两</w:t>
            </w:r>
            <w:r w:rsidR="00120232" w:rsidRPr="00B90DE5">
              <w:rPr>
                <w:rFonts w:ascii="仿宋" w:eastAsia="仿宋" w:hAnsi="仿宋"/>
                <w:color w:val="000000"/>
                <w:sz w:val="24"/>
              </w:rPr>
              <w:t>月</w:t>
            </w:r>
            <w:proofErr w:type="gramEnd"/>
            <w:r w:rsidR="00120232" w:rsidRPr="00B90DE5">
              <w:rPr>
                <w:rFonts w:ascii="仿宋" w:eastAsia="仿宋" w:hAnsi="仿宋" w:hint="eastAsia"/>
                <w:color w:val="000000"/>
                <w:sz w:val="24"/>
              </w:rPr>
              <w:t>自行</w:t>
            </w:r>
            <w:r w:rsidR="00120232" w:rsidRPr="00B90DE5">
              <w:rPr>
                <w:rFonts w:ascii="仿宋" w:eastAsia="仿宋" w:hAnsi="仿宋"/>
                <w:color w:val="000000"/>
                <w:sz w:val="24"/>
              </w:rPr>
              <w:t>组织一次安全生产综合检查</w:t>
            </w:r>
            <w:r w:rsidR="00120232">
              <w:rPr>
                <w:rFonts w:ascii="仿宋" w:eastAsia="仿宋" w:hAnsi="仿宋"/>
                <w:color w:val="000000"/>
                <w:sz w:val="24"/>
              </w:rPr>
              <w:t>。</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82440A" w:rsidP="0082440A">
            <w:pPr>
              <w:jc w:val="center"/>
              <w:rPr>
                <w:rFonts w:ascii="仿宋" w:eastAsia="仿宋" w:hAnsi="仿宋"/>
                <w:color w:val="000000"/>
                <w:sz w:val="24"/>
              </w:rPr>
            </w:pPr>
            <w:r w:rsidRPr="0068102A">
              <w:rPr>
                <w:rFonts w:ascii="仿宋" w:eastAsia="仿宋" w:hAnsi="仿宋" w:hint="eastAsia"/>
                <w:color w:val="000000"/>
                <w:sz w:val="24"/>
              </w:rPr>
              <w:lastRenderedPageBreak/>
              <w:t>1</w:t>
            </w:r>
            <w:r>
              <w:rPr>
                <w:rFonts w:ascii="仿宋" w:eastAsia="仿宋" w:hAnsi="仿宋" w:hint="eastAsia"/>
                <w:color w:val="000000"/>
                <w:sz w:val="24"/>
              </w:rPr>
              <w:t>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7F79" w:rsidRP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t>查相关记录并查看现场</w:t>
            </w:r>
          </w:p>
          <w:p w:rsidR="00B27F79" w:rsidRP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t>未制定排查方案，每次扣1分</w:t>
            </w:r>
          </w:p>
          <w:p w:rsid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t>排查方式不全，每缺一项扣</w:t>
            </w:r>
            <w:r w:rsidR="00827557">
              <w:rPr>
                <w:rFonts w:ascii="仿宋" w:eastAsia="仿宋" w:hAnsi="仿宋" w:hint="eastAsia"/>
                <w:color w:val="000000"/>
                <w:sz w:val="24"/>
              </w:rPr>
              <w:t>2</w:t>
            </w:r>
            <w:r w:rsidRPr="00B27F79">
              <w:rPr>
                <w:rFonts w:ascii="仿宋" w:eastAsia="仿宋" w:hAnsi="仿宋" w:hint="eastAsia"/>
                <w:color w:val="000000"/>
                <w:sz w:val="24"/>
              </w:rPr>
              <w:t>分</w:t>
            </w:r>
          </w:p>
          <w:p w:rsidR="00827557" w:rsidRPr="00B27F79" w:rsidRDefault="00827557" w:rsidP="00B27F79">
            <w:pPr>
              <w:ind w:firstLine="420"/>
              <w:jc w:val="left"/>
              <w:rPr>
                <w:rFonts w:ascii="仿宋" w:eastAsia="仿宋" w:hAnsi="仿宋"/>
                <w:color w:val="000000"/>
                <w:sz w:val="24"/>
              </w:rPr>
            </w:pPr>
            <w:r>
              <w:rPr>
                <w:rFonts w:ascii="仿宋" w:eastAsia="仿宋" w:hAnsi="仿宋" w:hint="eastAsia"/>
                <w:color w:val="000000"/>
                <w:sz w:val="24"/>
              </w:rPr>
              <w:t>排查结果与现场实际不符，每次扣1分</w:t>
            </w:r>
          </w:p>
          <w:p w:rsidR="00B27F79" w:rsidRP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lastRenderedPageBreak/>
              <w:t>未书面通知有关</w:t>
            </w:r>
            <w:r>
              <w:rPr>
                <w:rFonts w:ascii="仿宋" w:eastAsia="仿宋" w:hAnsi="仿宋" w:hint="eastAsia"/>
                <w:color w:val="000000"/>
                <w:sz w:val="24"/>
              </w:rPr>
              <w:t>部门</w:t>
            </w:r>
            <w:r w:rsidRPr="00B27F79">
              <w:rPr>
                <w:rFonts w:ascii="仿宋" w:eastAsia="仿宋" w:hAnsi="仿宋" w:hint="eastAsia"/>
                <w:color w:val="000000"/>
                <w:sz w:val="24"/>
              </w:rPr>
              <w:t>，每次扣1分</w:t>
            </w:r>
          </w:p>
          <w:p w:rsidR="00827557" w:rsidRDefault="00B27F79" w:rsidP="009E1314">
            <w:pPr>
              <w:ind w:firstLine="420"/>
              <w:jc w:val="left"/>
              <w:rPr>
                <w:rFonts w:ascii="仿宋" w:eastAsia="仿宋" w:hAnsi="仿宋"/>
                <w:color w:val="000000"/>
                <w:sz w:val="24"/>
              </w:rPr>
            </w:pPr>
            <w:r w:rsidRPr="00B27F79">
              <w:rPr>
                <w:rFonts w:ascii="仿宋" w:eastAsia="仿宋" w:hAnsi="仿宋" w:hint="eastAsia"/>
                <w:color w:val="000000"/>
                <w:sz w:val="24"/>
              </w:rPr>
              <w:t>隐患信息台账</w:t>
            </w:r>
            <w:r w:rsidR="00E35BD1">
              <w:rPr>
                <w:rFonts w:ascii="仿宋" w:eastAsia="仿宋" w:hAnsi="仿宋" w:hint="eastAsia"/>
                <w:color w:val="000000"/>
                <w:sz w:val="24"/>
              </w:rPr>
              <w:t>不全</w:t>
            </w:r>
            <w:r w:rsidRPr="00B27F79">
              <w:rPr>
                <w:rFonts w:ascii="仿宋" w:eastAsia="仿宋" w:hAnsi="仿宋" w:hint="eastAsia"/>
                <w:color w:val="000000"/>
                <w:sz w:val="24"/>
              </w:rPr>
              <w:t>，每缺一项扣1分</w:t>
            </w:r>
          </w:p>
          <w:p w:rsidR="00EC6BB0" w:rsidRDefault="00EC6BB0" w:rsidP="009E1314">
            <w:pPr>
              <w:ind w:firstLine="420"/>
              <w:jc w:val="left"/>
              <w:rPr>
                <w:rFonts w:ascii="仿宋" w:eastAsia="仿宋" w:hAnsi="仿宋"/>
                <w:color w:val="000000"/>
                <w:sz w:val="24"/>
              </w:rPr>
            </w:pPr>
            <w:r>
              <w:rPr>
                <w:rFonts w:ascii="仿宋" w:eastAsia="仿宋" w:hAnsi="仿宋" w:hint="eastAsia"/>
                <w:color w:val="000000"/>
                <w:sz w:val="24"/>
              </w:rPr>
              <w:t>未将</w:t>
            </w:r>
            <w:r w:rsidRPr="0068102A">
              <w:rPr>
                <w:rFonts w:ascii="仿宋" w:eastAsia="仿宋" w:hAnsi="仿宋" w:hint="eastAsia"/>
                <w:color w:val="000000"/>
                <w:sz w:val="24"/>
              </w:rPr>
              <w:t>相关方隐患纳入本单位隐患管理</w:t>
            </w:r>
            <w:r>
              <w:rPr>
                <w:rFonts w:ascii="仿宋" w:eastAsia="仿宋" w:hAnsi="仿宋" w:hint="eastAsia"/>
                <w:color w:val="000000"/>
                <w:sz w:val="24"/>
              </w:rPr>
              <w:t>，扣</w:t>
            </w:r>
            <w:r w:rsidR="00556D25">
              <w:rPr>
                <w:rFonts w:ascii="仿宋" w:eastAsia="仿宋" w:hAnsi="仿宋" w:hint="eastAsia"/>
                <w:color w:val="000000"/>
                <w:sz w:val="24"/>
              </w:rPr>
              <w:t>5</w:t>
            </w:r>
            <w:r>
              <w:rPr>
                <w:rFonts w:ascii="仿宋" w:eastAsia="仿宋" w:hAnsi="仿宋" w:hint="eastAsia"/>
                <w:color w:val="000000"/>
                <w:sz w:val="24"/>
              </w:rPr>
              <w:t>分</w:t>
            </w:r>
          </w:p>
          <w:p w:rsidR="000C6564" w:rsidRDefault="00827557" w:rsidP="009E1314">
            <w:pPr>
              <w:ind w:firstLine="420"/>
              <w:jc w:val="left"/>
              <w:rPr>
                <w:rFonts w:ascii="仿宋" w:eastAsia="仿宋" w:hAnsi="仿宋"/>
                <w:color w:val="000000"/>
                <w:sz w:val="24"/>
              </w:rPr>
            </w:pPr>
            <w:r w:rsidRPr="00120232">
              <w:rPr>
                <w:rFonts w:ascii="仿宋" w:eastAsia="仿宋" w:hAnsi="仿宋"/>
                <w:color w:val="000000"/>
                <w:sz w:val="24"/>
              </w:rPr>
              <w:t>安全生产综合检查</w:t>
            </w:r>
            <w:r>
              <w:rPr>
                <w:rFonts w:ascii="仿宋" w:eastAsia="仿宋" w:hAnsi="仿宋"/>
                <w:color w:val="000000"/>
                <w:sz w:val="24"/>
              </w:rPr>
              <w:t>频次不够，每少一次扣</w:t>
            </w:r>
            <w:r>
              <w:rPr>
                <w:rFonts w:ascii="仿宋" w:eastAsia="仿宋" w:hAnsi="仿宋" w:hint="eastAsia"/>
                <w:color w:val="000000"/>
                <w:sz w:val="24"/>
              </w:rPr>
              <w:t>1分</w:t>
            </w:r>
          </w:p>
          <w:p w:rsidR="0034627B" w:rsidRPr="00B90DE5" w:rsidRDefault="006A1F8F" w:rsidP="006A1F8F">
            <w:pPr>
              <w:ind w:firstLine="420"/>
              <w:jc w:val="left"/>
              <w:rPr>
                <w:rFonts w:ascii="仿宋" w:eastAsia="仿宋" w:hAnsi="仿宋"/>
                <w:b/>
                <w:color w:val="000000"/>
                <w:sz w:val="24"/>
              </w:rPr>
            </w:pPr>
            <w:r w:rsidRPr="00591170">
              <w:rPr>
                <w:rFonts w:ascii="仿宋" w:eastAsia="仿宋" w:hAnsi="仿宋" w:cs="宋体"/>
                <w:b/>
                <w:kern w:val="0"/>
                <w:sz w:val="24"/>
              </w:rPr>
              <w:t>按照《水利工程生产安全重大事故隐患判定标准（试行）》</w:t>
            </w:r>
            <w:r>
              <w:rPr>
                <w:rFonts w:ascii="仿宋" w:eastAsia="仿宋" w:hAnsi="仿宋" w:cs="宋体" w:hint="eastAsia"/>
                <w:b/>
                <w:kern w:val="0"/>
                <w:sz w:val="24"/>
              </w:rPr>
              <w:t>，</w:t>
            </w:r>
            <w:r>
              <w:rPr>
                <w:rFonts w:ascii="仿宋" w:eastAsia="仿宋" w:hAnsi="仿宋" w:cs="宋体"/>
                <w:b/>
                <w:kern w:val="0"/>
                <w:sz w:val="24"/>
              </w:rPr>
              <w:t>存在</w:t>
            </w:r>
            <w:r w:rsidRPr="00591170">
              <w:rPr>
                <w:rFonts w:ascii="仿宋" w:eastAsia="仿宋" w:hAnsi="仿宋" w:cs="宋体"/>
                <w:b/>
                <w:kern w:val="0"/>
                <w:sz w:val="24"/>
              </w:rPr>
              <w:t>重大</w:t>
            </w:r>
            <w:r>
              <w:rPr>
                <w:rFonts w:ascii="仿宋" w:eastAsia="仿宋" w:hAnsi="仿宋" w:cs="宋体"/>
                <w:b/>
                <w:kern w:val="0"/>
                <w:sz w:val="24"/>
              </w:rPr>
              <w:t>事故</w:t>
            </w:r>
            <w:r w:rsidRPr="00591170">
              <w:rPr>
                <w:rFonts w:ascii="仿宋" w:eastAsia="仿宋" w:hAnsi="仿宋" w:cs="宋体"/>
                <w:b/>
                <w:kern w:val="0"/>
                <w:sz w:val="24"/>
              </w:rPr>
              <w:t>隐患的，不得</w:t>
            </w:r>
            <w:r w:rsidR="00E86444">
              <w:rPr>
                <w:rFonts w:ascii="仿宋" w:eastAsia="仿宋" w:hAnsi="仿宋" w:cs="宋体" w:hint="eastAsia"/>
                <w:b/>
                <w:kern w:val="0"/>
                <w:sz w:val="24"/>
              </w:rPr>
              <w:t>评定为</w:t>
            </w:r>
            <w:r w:rsidR="00E86444">
              <w:rPr>
                <w:rFonts w:ascii="仿宋" w:eastAsia="仿宋" w:hAnsi="仿宋" w:cs="宋体"/>
                <w:b/>
                <w:kern w:val="0"/>
                <w:sz w:val="24"/>
              </w:rPr>
              <w:t>安全生产标准化达标单位</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911"/>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EC6BB0" w:rsidP="00EC6BB0">
            <w:pPr>
              <w:jc w:val="left"/>
              <w:rPr>
                <w:rFonts w:ascii="仿宋" w:eastAsia="仿宋" w:hAnsi="仿宋"/>
                <w:color w:val="000000"/>
                <w:sz w:val="24"/>
              </w:rPr>
            </w:pPr>
            <w:r w:rsidRPr="00EC6BB0">
              <w:rPr>
                <w:rFonts w:ascii="仿宋" w:eastAsia="仿宋" w:hAnsi="仿宋" w:hint="eastAsia"/>
                <w:color w:val="000000"/>
                <w:sz w:val="24"/>
              </w:rPr>
              <w:t>5.3.3建立事故隐患报告和举报奖励制度，鼓励、发动职工发现和排除事故隐患，鼓励社会公众举报。对发现、排除和举报事故隐患的有功人员，应给予物质奖励和表彰。</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E75D83"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查制度文本和相关记录</w:t>
            </w:r>
          </w:p>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未建立</w:t>
            </w:r>
            <w:r w:rsidR="007915C9" w:rsidRPr="00EC6BB0">
              <w:rPr>
                <w:rFonts w:ascii="仿宋" w:eastAsia="仿宋" w:hAnsi="仿宋" w:hint="eastAsia"/>
                <w:color w:val="000000"/>
                <w:sz w:val="24"/>
              </w:rPr>
              <w:t>事故隐患报告和举报奖励制度</w:t>
            </w:r>
            <w:r w:rsidRPr="00EC6BB0">
              <w:rPr>
                <w:rFonts w:ascii="仿宋" w:eastAsia="仿宋" w:hAnsi="仿宋" w:hint="eastAsia"/>
                <w:color w:val="000000"/>
                <w:sz w:val="24"/>
              </w:rPr>
              <w:t>，扣2分</w:t>
            </w:r>
          </w:p>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制度内容不全，每缺一项扣1分</w:t>
            </w:r>
          </w:p>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制度内容不符合有关规定，每项扣1分</w:t>
            </w:r>
          </w:p>
          <w:p w:rsidR="0034627B" w:rsidRPr="0068102A"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无物质奖励和表彰记录，扣5分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EC6BB0" w:rsidRPr="0068102A" w:rsidTr="005E26C8">
        <w:trPr>
          <w:trHeight w:val="911"/>
          <w:jc w:val="center"/>
        </w:trPr>
        <w:tc>
          <w:tcPr>
            <w:tcW w:w="1134" w:type="dxa"/>
            <w:vMerge/>
            <w:tcBorders>
              <w:left w:val="single" w:sz="4" w:space="0" w:color="000000"/>
              <w:right w:val="single" w:sz="4" w:space="0" w:color="000000"/>
            </w:tcBorders>
            <w:shd w:val="clear" w:color="auto" w:fill="FFFFFF"/>
          </w:tcPr>
          <w:p w:rsidR="00EC6BB0" w:rsidRPr="0068102A" w:rsidRDefault="00EC6BB0"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EC6BB0" w:rsidRDefault="00351A33" w:rsidP="00E75D83">
            <w:pPr>
              <w:jc w:val="left"/>
              <w:rPr>
                <w:rFonts w:ascii="仿宋" w:eastAsia="仿宋" w:hAnsi="仿宋"/>
                <w:color w:val="000000"/>
                <w:sz w:val="24"/>
              </w:rPr>
            </w:pPr>
            <w:r w:rsidRPr="00351A33">
              <w:rPr>
                <w:rFonts w:ascii="仿宋" w:eastAsia="仿宋" w:hAnsi="仿宋" w:hint="eastAsia"/>
                <w:color w:val="000000"/>
                <w:sz w:val="24"/>
              </w:rPr>
              <w:t>5.3.4</w:t>
            </w:r>
            <w:r w:rsidR="00E75D83" w:rsidRPr="00351A33">
              <w:rPr>
                <w:rFonts w:ascii="仿宋" w:eastAsia="仿宋" w:hAnsi="仿宋" w:hint="eastAsia"/>
                <w:color w:val="000000"/>
                <w:sz w:val="24"/>
              </w:rPr>
              <w:t>单位主要负责人组织</w:t>
            </w:r>
            <w:r w:rsidR="00730C9D">
              <w:rPr>
                <w:rFonts w:ascii="仿宋" w:eastAsia="仿宋" w:hAnsi="仿宋" w:hint="eastAsia"/>
                <w:color w:val="000000"/>
                <w:sz w:val="24"/>
              </w:rPr>
              <w:t>制定</w:t>
            </w:r>
            <w:r>
              <w:rPr>
                <w:rFonts w:ascii="仿宋" w:eastAsia="仿宋" w:hAnsi="仿宋" w:hint="eastAsia"/>
                <w:color w:val="000000"/>
                <w:sz w:val="24"/>
              </w:rPr>
              <w:t>重大事故隐患</w:t>
            </w:r>
            <w:r w:rsidRPr="00351A33">
              <w:rPr>
                <w:rFonts w:ascii="仿宋" w:eastAsia="仿宋" w:hAnsi="仿宋" w:hint="eastAsia"/>
                <w:color w:val="000000"/>
                <w:sz w:val="24"/>
              </w:rPr>
              <w:t>治理方案</w:t>
            </w:r>
            <w:r w:rsidR="00E75D83">
              <w:rPr>
                <w:rFonts w:ascii="仿宋" w:eastAsia="仿宋" w:hAnsi="仿宋" w:hint="eastAsia"/>
                <w:color w:val="000000"/>
                <w:sz w:val="24"/>
              </w:rPr>
              <w:t>，</w:t>
            </w:r>
            <w:r w:rsidRPr="00351A33">
              <w:rPr>
                <w:rFonts w:ascii="仿宋" w:eastAsia="仿宋" w:hAnsi="仿宋" w:hint="eastAsia"/>
                <w:color w:val="000000"/>
                <w:sz w:val="24"/>
              </w:rPr>
              <w:t>经监理单位审核，</w:t>
            </w:r>
            <w:proofErr w:type="gramStart"/>
            <w:r w:rsidRPr="00351A33">
              <w:rPr>
                <w:rFonts w:ascii="仿宋" w:eastAsia="仿宋" w:hAnsi="仿宋" w:hint="eastAsia"/>
                <w:color w:val="000000"/>
                <w:sz w:val="24"/>
              </w:rPr>
              <w:t>报项目</w:t>
            </w:r>
            <w:proofErr w:type="gramEnd"/>
            <w:r w:rsidRPr="00351A33">
              <w:rPr>
                <w:rFonts w:ascii="仿宋" w:eastAsia="仿宋" w:hAnsi="仿宋" w:hint="eastAsia"/>
                <w:color w:val="000000"/>
                <w:sz w:val="24"/>
              </w:rPr>
              <w:t>法人同意后实施。治理方案应包括下列内容：重大事故隐患描述；治理的目标和任务；采取的方法和措施；经费和物资的落实；负责治理的机构和人员；治理的时限和要求；安全措施和应急预案等</w:t>
            </w:r>
            <w:r w:rsidR="00E75D83">
              <w:rPr>
                <w:rFonts w:ascii="仿宋" w:eastAsia="仿宋" w:hAnsi="仿宋" w:hint="eastAsia"/>
                <w:color w:val="000000"/>
                <w:sz w:val="24"/>
              </w:rPr>
              <w:t>。</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Del="00EC6BB0" w:rsidRDefault="0082440A"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5D83" w:rsidRPr="00E75D83" w:rsidRDefault="00E75D83" w:rsidP="00E75D83">
            <w:pPr>
              <w:ind w:firstLineChars="200" w:firstLine="480"/>
              <w:jc w:val="left"/>
              <w:rPr>
                <w:rFonts w:ascii="仿宋" w:eastAsia="仿宋" w:hAnsi="仿宋"/>
                <w:color w:val="000000"/>
                <w:sz w:val="24"/>
              </w:rPr>
            </w:pPr>
            <w:r w:rsidRPr="00E75D83">
              <w:rPr>
                <w:rFonts w:ascii="仿宋" w:eastAsia="仿宋" w:hAnsi="仿宋" w:hint="eastAsia"/>
                <w:color w:val="000000"/>
                <w:sz w:val="24"/>
              </w:rPr>
              <w:t>查相关记录并查看现场</w:t>
            </w:r>
          </w:p>
          <w:p w:rsidR="00E75D83" w:rsidRDefault="00E75D83" w:rsidP="00E75D83">
            <w:pPr>
              <w:ind w:firstLineChars="200" w:firstLine="480"/>
              <w:jc w:val="left"/>
              <w:rPr>
                <w:rFonts w:ascii="仿宋" w:eastAsia="仿宋" w:hAnsi="仿宋"/>
                <w:color w:val="000000"/>
                <w:sz w:val="24"/>
              </w:rPr>
            </w:pPr>
            <w:r w:rsidRPr="00E75D83">
              <w:rPr>
                <w:rFonts w:ascii="仿宋" w:eastAsia="仿宋" w:hAnsi="仿宋" w:hint="eastAsia"/>
                <w:color w:val="000000"/>
                <w:sz w:val="24"/>
              </w:rPr>
              <w:t>未</w:t>
            </w:r>
            <w:r>
              <w:rPr>
                <w:rFonts w:ascii="仿宋" w:eastAsia="仿宋" w:hAnsi="仿宋" w:hint="eastAsia"/>
                <w:color w:val="000000"/>
                <w:sz w:val="24"/>
              </w:rPr>
              <w:t>制定治理方案</w:t>
            </w:r>
            <w:r w:rsidRPr="00E75D83">
              <w:rPr>
                <w:rFonts w:ascii="仿宋" w:eastAsia="仿宋" w:hAnsi="仿宋" w:hint="eastAsia"/>
                <w:color w:val="000000"/>
                <w:sz w:val="24"/>
              </w:rPr>
              <w:t>，扣</w:t>
            </w:r>
            <w:r w:rsidR="0082440A">
              <w:rPr>
                <w:rFonts w:ascii="仿宋" w:eastAsia="仿宋" w:hAnsi="仿宋" w:hint="eastAsia"/>
                <w:color w:val="000000"/>
                <w:sz w:val="24"/>
              </w:rPr>
              <w:t>5</w:t>
            </w:r>
            <w:r w:rsidRPr="00E75D83">
              <w:rPr>
                <w:rFonts w:ascii="仿宋" w:eastAsia="仿宋" w:hAnsi="仿宋" w:hint="eastAsia"/>
                <w:color w:val="000000"/>
                <w:sz w:val="24"/>
              </w:rPr>
              <w:t>分</w:t>
            </w:r>
          </w:p>
          <w:p w:rsidR="00B30087" w:rsidRPr="00E75D83" w:rsidRDefault="00E75D83" w:rsidP="00B30087">
            <w:pPr>
              <w:ind w:firstLineChars="200" w:firstLine="480"/>
              <w:jc w:val="left"/>
              <w:rPr>
                <w:rFonts w:ascii="仿宋" w:eastAsia="仿宋" w:hAnsi="仿宋"/>
                <w:color w:val="000000"/>
                <w:sz w:val="24"/>
              </w:rPr>
            </w:pPr>
            <w:r w:rsidRPr="00E75D83">
              <w:rPr>
                <w:rFonts w:ascii="仿宋" w:eastAsia="仿宋" w:hAnsi="仿宋" w:hint="eastAsia"/>
                <w:color w:val="000000"/>
                <w:sz w:val="24"/>
              </w:rPr>
              <w:t>治理方案内容不符合要求，</w:t>
            </w:r>
            <w:r w:rsidR="00B30087" w:rsidRPr="003B7609">
              <w:rPr>
                <w:rFonts w:ascii="仿宋" w:eastAsia="仿宋" w:hAnsi="仿宋" w:hint="eastAsia"/>
                <w:color w:val="000000"/>
                <w:sz w:val="24"/>
              </w:rPr>
              <w:t>每项扣1分</w:t>
            </w:r>
          </w:p>
          <w:p w:rsidR="000D06E0" w:rsidRPr="00E75D83" w:rsidRDefault="000D06E0" w:rsidP="00E75D83">
            <w:pPr>
              <w:ind w:firstLineChars="200" w:firstLine="480"/>
              <w:jc w:val="left"/>
              <w:rPr>
                <w:rFonts w:ascii="仿宋" w:eastAsia="仿宋" w:hAnsi="仿宋"/>
                <w:color w:val="000000"/>
                <w:sz w:val="24"/>
              </w:rPr>
            </w:pPr>
            <w:r>
              <w:rPr>
                <w:rFonts w:ascii="仿宋" w:eastAsia="仿宋" w:hAnsi="仿宋" w:hint="eastAsia"/>
                <w:color w:val="000000"/>
                <w:sz w:val="24"/>
              </w:rPr>
              <w:t>审批程序不符合要求，扣</w:t>
            </w:r>
            <w:r w:rsidR="00786A1A">
              <w:rPr>
                <w:rFonts w:ascii="仿宋" w:eastAsia="仿宋" w:hAnsi="仿宋" w:hint="eastAsia"/>
                <w:color w:val="000000"/>
                <w:sz w:val="24"/>
              </w:rPr>
              <w:t>5</w:t>
            </w:r>
            <w:r>
              <w:rPr>
                <w:rFonts w:ascii="仿宋" w:eastAsia="仿宋" w:hAnsi="仿宋" w:hint="eastAsia"/>
                <w:color w:val="000000"/>
                <w:sz w:val="24"/>
              </w:rPr>
              <w:t>分</w:t>
            </w:r>
          </w:p>
          <w:p w:rsidR="00EC6BB0" w:rsidRPr="00EC6BB0" w:rsidRDefault="00E75D83" w:rsidP="002A55C7">
            <w:pPr>
              <w:ind w:firstLineChars="200" w:firstLine="480"/>
              <w:jc w:val="left"/>
              <w:rPr>
                <w:rFonts w:ascii="仿宋" w:eastAsia="仿宋" w:hAnsi="仿宋"/>
                <w:color w:val="000000"/>
                <w:sz w:val="24"/>
              </w:rPr>
            </w:pPr>
            <w:r w:rsidRPr="00E75D83">
              <w:rPr>
                <w:rFonts w:ascii="仿宋" w:eastAsia="仿宋" w:hAnsi="仿宋" w:hint="eastAsia"/>
                <w:color w:val="000000"/>
                <w:sz w:val="24"/>
              </w:rPr>
              <w:t>未</w:t>
            </w:r>
            <w:proofErr w:type="gramStart"/>
            <w:r w:rsidRPr="00E75D83">
              <w:rPr>
                <w:rFonts w:ascii="仿宋" w:eastAsia="仿宋" w:hAnsi="仿宋" w:hint="eastAsia"/>
                <w:color w:val="000000"/>
                <w:sz w:val="24"/>
              </w:rPr>
              <w:t>按治理</w:t>
            </w:r>
            <w:proofErr w:type="gramEnd"/>
            <w:r w:rsidRPr="00E75D83">
              <w:rPr>
                <w:rFonts w:ascii="仿宋" w:eastAsia="仿宋" w:hAnsi="仿宋" w:hint="eastAsia"/>
                <w:color w:val="000000"/>
                <w:sz w:val="24"/>
              </w:rPr>
              <w:t>方案实施，扣</w:t>
            </w:r>
            <w:r w:rsidR="002A55C7">
              <w:rPr>
                <w:rFonts w:ascii="仿宋" w:eastAsia="仿宋" w:hAnsi="仿宋" w:hint="eastAsia"/>
                <w:color w:val="000000"/>
                <w:sz w:val="24"/>
              </w:rPr>
              <w:t>5</w:t>
            </w:r>
            <w:r w:rsidRPr="00E75D8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5E26C8">
            <w:pPr>
              <w:jc w:val="center"/>
              <w:rPr>
                <w:rFonts w:ascii="仿宋" w:eastAsia="仿宋" w:hAnsi="仿宋"/>
                <w:color w:val="000000"/>
                <w:sz w:val="24"/>
              </w:rPr>
            </w:pPr>
          </w:p>
        </w:tc>
      </w:tr>
      <w:tr w:rsidR="00EC6BB0" w:rsidRPr="0068102A" w:rsidTr="005E26C8">
        <w:trPr>
          <w:trHeight w:val="47"/>
          <w:jc w:val="center"/>
        </w:trPr>
        <w:tc>
          <w:tcPr>
            <w:tcW w:w="1134" w:type="dxa"/>
            <w:vMerge/>
            <w:tcBorders>
              <w:left w:val="single" w:sz="4" w:space="0" w:color="000000"/>
              <w:right w:val="single" w:sz="4" w:space="0" w:color="000000"/>
            </w:tcBorders>
            <w:shd w:val="clear" w:color="auto" w:fill="FFFFFF"/>
          </w:tcPr>
          <w:p w:rsidR="00EC6BB0" w:rsidRPr="0068102A" w:rsidRDefault="00EC6BB0"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EC6BB0" w:rsidRDefault="00E75D83" w:rsidP="00C15794">
            <w:pPr>
              <w:jc w:val="left"/>
              <w:rPr>
                <w:rFonts w:ascii="仿宋" w:eastAsia="仿宋" w:hAnsi="仿宋"/>
                <w:color w:val="000000"/>
                <w:sz w:val="24"/>
              </w:rPr>
            </w:pPr>
            <w:r w:rsidRPr="00E75D83">
              <w:rPr>
                <w:rFonts w:ascii="仿宋" w:eastAsia="仿宋" w:hAnsi="仿宋" w:hint="eastAsia"/>
                <w:color w:val="000000"/>
                <w:sz w:val="24"/>
              </w:rPr>
              <w:t>5.3.5</w:t>
            </w:r>
            <w:r w:rsidR="007915C9">
              <w:rPr>
                <w:rFonts w:ascii="仿宋" w:eastAsia="仿宋" w:hAnsi="仿宋" w:hint="eastAsia"/>
                <w:color w:val="000000"/>
                <w:sz w:val="24"/>
              </w:rPr>
              <w:t>建立事故隐患治理和建档监控</w:t>
            </w:r>
            <w:r w:rsidRPr="00E75D83">
              <w:rPr>
                <w:rFonts w:ascii="仿宋" w:eastAsia="仿宋" w:hAnsi="仿宋" w:hint="eastAsia"/>
                <w:color w:val="000000"/>
                <w:sz w:val="24"/>
              </w:rPr>
              <w:t>制度，逐级建立并落实隐患治理和监控责任制。</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Del="00EC6BB0" w:rsidRDefault="0082440A"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5D83" w:rsidRPr="00E75D83" w:rsidRDefault="00E75D83" w:rsidP="00E75D83">
            <w:pPr>
              <w:ind w:firstLineChars="200" w:firstLine="480"/>
              <w:jc w:val="left"/>
              <w:rPr>
                <w:rFonts w:ascii="仿宋" w:eastAsia="仿宋" w:hAnsi="仿宋"/>
                <w:color w:val="000000"/>
                <w:sz w:val="24"/>
              </w:rPr>
            </w:pPr>
            <w:r w:rsidRPr="00E75D83">
              <w:rPr>
                <w:rFonts w:ascii="仿宋" w:eastAsia="仿宋" w:hAnsi="仿宋" w:hint="eastAsia"/>
                <w:color w:val="000000"/>
                <w:sz w:val="24"/>
              </w:rPr>
              <w:t>查制度文本</w:t>
            </w:r>
          </w:p>
          <w:p w:rsidR="00786A1A" w:rsidRDefault="00786A1A" w:rsidP="00786A1A">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扣2分</w:t>
            </w:r>
          </w:p>
          <w:p w:rsidR="00786A1A" w:rsidRDefault="00786A1A" w:rsidP="00786A1A">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786A1A" w:rsidRPr="00EC6BB0" w:rsidRDefault="00786A1A" w:rsidP="00786A1A">
            <w:pPr>
              <w:ind w:firstLineChars="200" w:firstLine="480"/>
              <w:jc w:val="left"/>
              <w:rPr>
                <w:rFonts w:ascii="仿宋" w:eastAsia="仿宋" w:hAnsi="仿宋"/>
                <w:color w:val="000000"/>
                <w:sz w:val="24"/>
              </w:rPr>
            </w:pPr>
            <w:r w:rsidRPr="003B7609">
              <w:rPr>
                <w:rFonts w:ascii="仿宋" w:eastAsia="仿宋" w:hAnsi="仿宋" w:hint="eastAsia"/>
                <w:color w:val="000000"/>
                <w:sz w:val="24"/>
              </w:rPr>
              <w:lastRenderedPageBreak/>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5E26C8">
            <w:pPr>
              <w:jc w:val="center"/>
              <w:rPr>
                <w:rFonts w:ascii="仿宋" w:eastAsia="仿宋" w:hAnsi="仿宋"/>
                <w:color w:val="000000"/>
                <w:sz w:val="24"/>
              </w:rPr>
            </w:pPr>
          </w:p>
        </w:tc>
      </w:tr>
      <w:tr w:rsidR="0034627B" w:rsidRPr="0068102A" w:rsidTr="005E26C8">
        <w:trPr>
          <w:trHeight w:val="623"/>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9745CB" w:rsidP="009745CB">
            <w:pPr>
              <w:jc w:val="left"/>
              <w:rPr>
                <w:rFonts w:ascii="仿宋" w:eastAsia="仿宋" w:hAnsi="仿宋"/>
                <w:color w:val="000000"/>
                <w:sz w:val="24"/>
              </w:rPr>
            </w:pPr>
            <w:r w:rsidRPr="00E75D83">
              <w:rPr>
                <w:rFonts w:ascii="仿宋" w:eastAsia="仿宋" w:hAnsi="仿宋" w:hint="eastAsia"/>
                <w:color w:val="000000"/>
                <w:sz w:val="24"/>
              </w:rPr>
              <w:t>5.3.</w:t>
            </w:r>
            <w:r>
              <w:rPr>
                <w:rFonts w:ascii="仿宋" w:eastAsia="仿宋" w:hAnsi="仿宋" w:hint="eastAsia"/>
                <w:color w:val="000000"/>
                <w:sz w:val="24"/>
              </w:rPr>
              <w:t>6</w:t>
            </w:r>
            <w:r w:rsidRPr="0068102A">
              <w:rPr>
                <w:rFonts w:ascii="仿宋" w:eastAsia="仿宋" w:hAnsi="仿宋" w:hint="eastAsia"/>
                <w:color w:val="000000"/>
                <w:sz w:val="24"/>
              </w:rPr>
              <w:t>一般事故隐患应立即组织整改</w:t>
            </w:r>
            <w:r>
              <w:rPr>
                <w:rFonts w:ascii="仿宋" w:eastAsia="仿宋" w:hAnsi="仿宋" w:hint="eastAsia"/>
                <w:color w:val="000000"/>
                <w:sz w:val="24"/>
              </w:rPr>
              <w:t>。</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B30087" w:rsidP="009745CB">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ind w:firstLine="420"/>
              <w:jc w:val="left"/>
              <w:rPr>
                <w:rFonts w:ascii="仿宋" w:eastAsia="仿宋" w:hAnsi="仿宋"/>
                <w:color w:val="000000"/>
                <w:sz w:val="24"/>
              </w:rPr>
            </w:pPr>
            <w:r w:rsidRPr="0068102A">
              <w:rPr>
                <w:rFonts w:ascii="仿宋" w:eastAsia="仿宋" w:hAnsi="仿宋" w:hint="eastAsia"/>
                <w:color w:val="000000"/>
                <w:sz w:val="24"/>
              </w:rPr>
              <w:t>查</w:t>
            </w:r>
            <w:r w:rsidR="00FA7875">
              <w:rPr>
                <w:rFonts w:ascii="仿宋" w:eastAsia="仿宋" w:hAnsi="仿宋" w:hint="eastAsia"/>
                <w:color w:val="000000"/>
                <w:sz w:val="24"/>
              </w:rPr>
              <w:t>相关</w:t>
            </w:r>
            <w:r w:rsidRPr="0068102A">
              <w:rPr>
                <w:rFonts w:ascii="仿宋" w:eastAsia="仿宋" w:hAnsi="仿宋" w:hint="eastAsia"/>
                <w:color w:val="000000"/>
                <w:sz w:val="24"/>
              </w:rPr>
              <w:t>记录</w:t>
            </w:r>
          </w:p>
          <w:p w:rsidR="0034627B" w:rsidRPr="0068102A" w:rsidRDefault="0034627B" w:rsidP="009745CB">
            <w:pPr>
              <w:ind w:firstLine="420"/>
              <w:jc w:val="left"/>
              <w:rPr>
                <w:rFonts w:ascii="仿宋" w:eastAsia="仿宋" w:hAnsi="仿宋"/>
                <w:color w:val="000000"/>
                <w:sz w:val="24"/>
              </w:rPr>
            </w:pPr>
            <w:r w:rsidRPr="0068102A">
              <w:rPr>
                <w:rFonts w:ascii="仿宋" w:eastAsia="仿宋" w:hAnsi="仿宋" w:hint="eastAsia"/>
                <w:color w:val="000000"/>
                <w:sz w:val="24"/>
              </w:rPr>
              <w:t>一般事故隐患未立即组织整改，每项扣</w:t>
            </w:r>
            <w:r w:rsidR="009745CB">
              <w:rPr>
                <w:rFonts w:ascii="仿宋" w:eastAsia="仿宋" w:hAnsi="仿宋" w:hint="eastAsia"/>
                <w:color w:val="000000"/>
                <w:sz w:val="24"/>
              </w:rPr>
              <w:t>1</w:t>
            </w:r>
            <w:r w:rsidRPr="0068102A">
              <w:rPr>
                <w:rFonts w:ascii="仿宋" w:eastAsia="仿宋" w:hAnsi="仿宋" w:hint="eastAsia"/>
                <w:color w:val="000000"/>
                <w:sz w:val="24"/>
              </w:rPr>
              <w:t>分</w:t>
            </w:r>
            <w:r w:rsidR="00DD15F0">
              <w:rPr>
                <w:rFonts w:ascii="仿宋" w:eastAsia="仿宋" w:hAnsi="仿宋" w:hint="eastAsia"/>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607"/>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9745CB" w:rsidP="009745CB">
            <w:pPr>
              <w:jc w:val="left"/>
              <w:rPr>
                <w:rFonts w:ascii="仿宋" w:eastAsia="仿宋" w:hAnsi="仿宋"/>
                <w:color w:val="000000"/>
                <w:sz w:val="24"/>
              </w:rPr>
            </w:pPr>
            <w:r w:rsidRPr="0068102A">
              <w:rPr>
                <w:rFonts w:ascii="仿宋" w:eastAsia="仿宋" w:hAnsi="仿宋" w:hint="eastAsia"/>
                <w:color w:val="000000"/>
                <w:sz w:val="24"/>
              </w:rPr>
              <w:t>5.3.</w:t>
            </w:r>
            <w:r>
              <w:rPr>
                <w:rFonts w:ascii="仿宋" w:eastAsia="仿宋" w:hAnsi="仿宋" w:hint="eastAsia"/>
                <w:color w:val="000000"/>
                <w:sz w:val="24"/>
              </w:rPr>
              <w:t>7</w:t>
            </w:r>
            <w:r w:rsidRPr="00E75D83">
              <w:rPr>
                <w:rFonts w:ascii="仿宋" w:eastAsia="仿宋" w:hAnsi="仿宋" w:hint="eastAsia"/>
                <w:color w:val="000000"/>
                <w:sz w:val="24"/>
              </w:rPr>
              <w:t>事故隐患</w:t>
            </w:r>
            <w:r>
              <w:rPr>
                <w:rFonts w:ascii="仿宋" w:eastAsia="仿宋" w:hAnsi="仿宋" w:hint="eastAsia"/>
                <w:color w:val="000000"/>
                <w:sz w:val="24"/>
              </w:rPr>
              <w:t>整改到位前</w:t>
            </w:r>
            <w:r w:rsidRPr="00E75D83">
              <w:rPr>
                <w:rFonts w:ascii="仿宋" w:eastAsia="仿宋" w:hAnsi="仿宋" w:hint="eastAsia"/>
                <w:color w:val="000000"/>
                <w:sz w:val="24"/>
              </w:rPr>
              <w:t>，应采取相应的安全防范措施，防止事故发生。</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B30087"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ind w:firstLine="420"/>
              <w:jc w:val="left"/>
              <w:rPr>
                <w:rFonts w:ascii="仿宋" w:eastAsia="仿宋" w:hAnsi="仿宋"/>
                <w:color w:val="000000"/>
                <w:sz w:val="24"/>
              </w:rPr>
            </w:pPr>
            <w:r w:rsidRPr="0068102A">
              <w:rPr>
                <w:rFonts w:ascii="仿宋" w:eastAsia="仿宋" w:hAnsi="仿宋" w:hint="eastAsia"/>
                <w:color w:val="000000"/>
                <w:sz w:val="24"/>
              </w:rPr>
              <w:t>查</w:t>
            </w:r>
            <w:r w:rsidR="00FA7875">
              <w:rPr>
                <w:rFonts w:ascii="仿宋" w:eastAsia="仿宋" w:hAnsi="仿宋" w:hint="eastAsia"/>
                <w:color w:val="000000"/>
                <w:sz w:val="24"/>
              </w:rPr>
              <w:t>相关记录并查看现场</w:t>
            </w:r>
            <w:r w:rsidR="00DD15F0">
              <w:rPr>
                <w:rFonts w:ascii="仿宋" w:eastAsia="仿宋" w:hAnsi="仿宋" w:hint="eastAsia"/>
                <w:color w:val="000000"/>
                <w:sz w:val="24"/>
              </w:rPr>
              <w:t xml:space="preserve"> </w:t>
            </w:r>
          </w:p>
          <w:p w:rsidR="0034627B" w:rsidRPr="0068102A" w:rsidRDefault="009745CB" w:rsidP="009745CB">
            <w:pPr>
              <w:ind w:firstLine="420"/>
              <w:jc w:val="left"/>
              <w:rPr>
                <w:rFonts w:ascii="仿宋" w:eastAsia="仿宋" w:hAnsi="仿宋"/>
                <w:color w:val="000000"/>
                <w:sz w:val="24"/>
              </w:rPr>
            </w:pPr>
            <w:r>
              <w:rPr>
                <w:rFonts w:ascii="仿宋" w:eastAsia="仿宋" w:hAnsi="仿宋" w:hint="eastAsia"/>
                <w:color w:val="000000"/>
                <w:sz w:val="24"/>
              </w:rPr>
              <w:t>未采取</w:t>
            </w:r>
            <w:r w:rsidRPr="00E75D83">
              <w:rPr>
                <w:rFonts w:ascii="仿宋" w:eastAsia="仿宋" w:hAnsi="仿宋" w:hint="eastAsia"/>
                <w:color w:val="000000"/>
                <w:sz w:val="24"/>
              </w:rPr>
              <w:t>安全防范措施</w:t>
            </w:r>
            <w:r>
              <w:rPr>
                <w:rFonts w:ascii="仿宋" w:eastAsia="仿宋" w:hAnsi="仿宋" w:hint="eastAsia"/>
                <w:color w:val="000000"/>
                <w:sz w:val="24"/>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604"/>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9745CB" w:rsidP="00826188">
            <w:pPr>
              <w:rPr>
                <w:rFonts w:ascii="仿宋" w:eastAsia="仿宋" w:hAnsi="仿宋"/>
                <w:color w:val="000000"/>
                <w:sz w:val="24"/>
              </w:rPr>
            </w:pPr>
            <w:r w:rsidRPr="009745CB">
              <w:rPr>
                <w:rFonts w:ascii="仿宋" w:eastAsia="仿宋" w:hAnsi="仿宋" w:hint="eastAsia"/>
                <w:color w:val="000000"/>
                <w:sz w:val="24"/>
              </w:rPr>
              <w:t>5.3.8重大事故隐患治理完成后，对治理情况进行验证和效果评估，</w:t>
            </w:r>
            <w:r w:rsidR="00826188">
              <w:rPr>
                <w:rFonts w:ascii="仿宋" w:eastAsia="仿宋" w:hAnsi="仿宋" w:hint="eastAsia"/>
                <w:color w:val="000000"/>
                <w:sz w:val="24"/>
              </w:rPr>
              <w:t>经</w:t>
            </w:r>
            <w:r w:rsidR="00826188" w:rsidRPr="00351A33">
              <w:rPr>
                <w:rFonts w:ascii="仿宋" w:eastAsia="仿宋" w:hAnsi="仿宋" w:hint="eastAsia"/>
                <w:color w:val="000000"/>
                <w:sz w:val="24"/>
              </w:rPr>
              <w:t>监理单位审核，</w:t>
            </w:r>
            <w:proofErr w:type="gramStart"/>
            <w:r w:rsidR="00826188" w:rsidRPr="00351A33">
              <w:rPr>
                <w:rFonts w:ascii="仿宋" w:eastAsia="仿宋" w:hAnsi="仿宋" w:hint="eastAsia"/>
                <w:color w:val="000000"/>
                <w:sz w:val="24"/>
              </w:rPr>
              <w:t>报项目</w:t>
            </w:r>
            <w:proofErr w:type="gramEnd"/>
            <w:r w:rsidR="00826188" w:rsidRPr="00351A33">
              <w:rPr>
                <w:rFonts w:ascii="仿宋" w:eastAsia="仿宋" w:hAnsi="仿宋" w:hint="eastAsia"/>
                <w:color w:val="000000"/>
                <w:sz w:val="24"/>
              </w:rPr>
              <w:t>法人</w:t>
            </w:r>
            <w:r w:rsidR="00826188">
              <w:rPr>
                <w:rFonts w:ascii="仿宋" w:eastAsia="仿宋" w:hAnsi="仿宋" w:hint="eastAsia"/>
                <w:color w:val="000000"/>
                <w:sz w:val="24"/>
              </w:rPr>
              <w:t>。</w:t>
            </w:r>
            <w:r w:rsidRPr="009745CB">
              <w:rPr>
                <w:rFonts w:ascii="仿宋" w:eastAsia="仿宋" w:hAnsi="仿宋" w:hint="eastAsia"/>
                <w:color w:val="000000"/>
                <w:sz w:val="24"/>
              </w:rPr>
              <w:t>一般事故隐患治理完成后，对治理情况进行复查，并在隐患整改通知单上签署明确意见。</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82440A" w:rsidP="00B77298">
            <w:pPr>
              <w:jc w:val="center"/>
              <w:rPr>
                <w:rFonts w:ascii="仿宋" w:eastAsia="仿宋" w:hAnsi="仿宋"/>
                <w:color w:val="000000"/>
                <w:sz w:val="24"/>
              </w:rPr>
            </w:pPr>
            <w:r>
              <w:rPr>
                <w:rFonts w:ascii="仿宋" w:eastAsia="仿宋" w:hAnsi="仿宋" w:hint="eastAsia"/>
                <w:color w:val="000000"/>
                <w:sz w:val="24"/>
              </w:rPr>
              <w:t>10</w:t>
            </w:r>
          </w:p>
        </w:tc>
        <w:tc>
          <w:tcPr>
            <w:tcW w:w="5387" w:type="dxa"/>
            <w:tcBorders>
              <w:top w:val="single" w:sz="4" w:space="0" w:color="000000"/>
              <w:left w:val="single" w:sz="4" w:space="0" w:color="000000"/>
              <w:right w:val="single" w:sz="4" w:space="0" w:color="000000"/>
            </w:tcBorders>
            <w:shd w:val="clear" w:color="auto" w:fill="FFFFFF"/>
            <w:vAlign w:val="center"/>
          </w:tcPr>
          <w:p w:rsidR="00826188" w:rsidRPr="00826188" w:rsidRDefault="00826188" w:rsidP="00826188">
            <w:pPr>
              <w:ind w:firstLineChars="200" w:firstLine="480"/>
              <w:jc w:val="left"/>
              <w:rPr>
                <w:rFonts w:ascii="仿宋" w:eastAsia="仿宋" w:hAnsi="仿宋"/>
                <w:color w:val="000000"/>
                <w:sz w:val="24"/>
              </w:rPr>
            </w:pPr>
            <w:r w:rsidRPr="00826188">
              <w:rPr>
                <w:rFonts w:ascii="仿宋" w:eastAsia="仿宋" w:hAnsi="仿宋" w:hint="eastAsia"/>
                <w:color w:val="000000"/>
                <w:sz w:val="24"/>
              </w:rPr>
              <w:t>查相关记录并查看现场</w:t>
            </w:r>
          </w:p>
          <w:p w:rsidR="00826188" w:rsidRPr="00826188" w:rsidRDefault="00826188" w:rsidP="00826188">
            <w:pPr>
              <w:ind w:firstLineChars="200" w:firstLine="480"/>
              <w:jc w:val="left"/>
              <w:rPr>
                <w:rFonts w:ascii="仿宋" w:eastAsia="仿宋" w:hAnsi="仿宋"/>
                <w:color w:val="000000"/>
                <w:sz w:val="24"/>
              </w:rPr>
            </w:pPr>
            <w:r w:rsidRPr="00826188">
              <w:rPr>
                <w:rFonts w:ascii="仿宋" w:eastAsia="仿宋" w:hAnsi="仿宋" w:hint="eastAsia"/>
                <w:color w:val="000000"/>
                <w:sz w:val="24"/>
              </w:rPr>
              <w:t>对于重大事故隐患，未</w:t>
            </w:r>
            <w:r>
              <w:rPr>
                <w:rFonts w:ascii="仿宋" w:eastAsia="仿宋" w:hAnsi="仿宋" w:hint="eastAsia"/>
                <w:color w:val="000000"/>
                <w:sz w:val="24"/>
              </w:rPr>
              <w:t>进行</w:t>
            </w:r>
            <w:r w:rsidRPr="00826188">
              <w:rPr>
                <w:rFonts w:ascii="仿宋" w:eastAsia="仿宋" w:hAnsi="仿宋" w:hint="eastAsia"/>
                <w:color w:val="000000"/>
                <w:sz w:val="24"/>
              </w:rPr>
              <w:t>验证、效果评估，扣</w:t>
            </w:r>
            <w:r w:rsidR="00001E41">
              <w:rPr>
                <w:rFonts w:ascii="仿宋" w:eastAsia="仿宋" w:hAnsi="仿宋" w:hint="eastAsia"/>
                <w:color w:val="000000"/>
                <w:sz w:val="24"/>
              </w:rPr>
              <w:t>10</w:t>
            </w:r>
            <w:r w:rsidRPr="00826188">
              <w:rPr>
                <w:rFonts w:ascii="仿宋" w:eastAsia="仿宋" w:hAnsi="仿宋" w:hint="eastAsia"/>
                <w:color w:val="000000"/>
                <w:sz w:val="24"/>
              </w:rPr>
              <w:t>分</w:t>
            </w:r>
          </w:p>
          <w:p w:rsidR="0034627B" w:rsidRPr="0068102A" w:rsidRDefault="00826188" w:rsidP="00D95949">
            <w:pPr>
              <w:ind w:firstLineChars="200" w:firstLine="480"/>
              <w:jc w:val="left"/>
              <w:rPr>
                <w:rFonts w:ascii="仿宋" w:eastAsia="仿宋" w:hAnsi="仿宋"/>
                <w:color w:val="000000"/>
                <w:sz w:val="24"/>
              </w:rPr>
            </w:pPr>
            <w:r w:rsidRPr="00826188">
              <w:rPr>
                <w:rFonts w:ascii="仿宋" w:eastAsia="仿宋" w:hAnsi="仿宋" w:hint="eastAsia"/>
                <w:color w:val="000000"/>
                <w:sz w:val="24"/>
              </w:rPr>
              <w:t>对于一般事故隐患，未复查或未签署意见，每项扣</w:t>
            </w:r>
            <w:r w:rsidR="00001E41">
              <w:rPr>
                <w:rFonts w:ascii="仿宋" w:eastAsia="仿宋" w:hAnsi="仿宋" w:hint="eastAsia"/>
                <w:color w:val="000000"/>
                <w:sz w:val="24"/>
              </w:rPr>
              <w:t>2</w:t>
            </w:r>
            <w:r w:rsidRPr="00826188">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826188" w:rsidRPr="00B90DE5" w:rsidTr="005E26C8">
        <w:trPr>
          <w:trHeight w:val="604"/>
          <w:jc w:val="center"/>
        </w:trPr>
        <w:tc>
          <w:tcPr>
            <w:tcW w:w="1134" w:type="dxa"/>
            <w:vMerge/>
            <w:tcBorders>
              <w:left w:val="single" w:sz="4" w:space="0" w:color="000000"/>
              <w:right w:val="single" w:sz="4" w:space="0" w:color="000000"/>
            </w:tcBorders>
            <w:shd w:val="clear" w:color="auto" w:fill="FFFFFF"/>
          </w:tcPr>
          <w:p w:rsidR="00826188" w:rsidRPr="0068102A" w:rsidRDefault="00826188"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826188" w:rsidRPr="009745CB" w:rsidRDefault="00826188" w:rsidP="00826188">
            <w:pPr>
              <w:rPr>
                <w:rFonts w:ascii="仿宋" w:eastAsia="仿宋" w:hAnsi="仿宋"/>
                <w:color w:val="000000"/>
                <w:sz w:val="24"/>
              </w:rPr>
            </w:pPr>
            <w:r>
              <w:rPr>
                <w:rFonts w:ascii="仿宋" w:eastAsia="仿宋" w:hAnsi="仿宋" w:hint="eastAsia"/>
                <w:color w:val="000000"/>
                <w:sz w:val="24"/>
              </w:rPr>
              <w:t>5.3.9</w:t>
            </w:r>
            <w:r w:rsidRPr="00826188">
              <w:rPr>
                <w:rFonts w:ascii="仿宋" w:eastAsia="仿宋" w:hAnsi="仿宋" w:hint="eastAsia"/>
                <w:color w:val="000000"/>
                <w:sz w:val="24"/>
              </w:rPr>
              <w:t>按月、季、年对隐患排查治理情况进行统计分析，形成书面报告，经单位主要负责人签字后，</w:t>
            </w:r>
            <w:proofErr w:type="gramStart"/>
            <w:r w:rsidRPr="00826188">
              <w:rPr>
                <w:rFonts w:ascii="仿宋" w:eastAsia="仿宋" w:hAnsi="仿宋" w:hint="eastAsia"/>
                <w:color w:val="000000"/>
                <w:sz w:val="24"/>
              </w:rPr>
              <w:t>报项目</w:t>
            </w:r>
            <w:proofErr w:type="gramEnd"/>
            <w:r w:rsidRPr="00826188">
              <w:rPr>
                <w:rFonts w:ascii="仿宋" w:eastAsia="仿宋" w:hAnsi="仿宋" w:hint="eastAsia"/>
                <w:color w:val="000000"/>
                <w:sz w:val="24"/>
              </w:rPr>
              <w:t>法人</w:t>
            </w:r>
            <w:r w:rsidR="005A0E15">
              <w:rPr>
                <w:rFonts w:ascii="仿宋" w:eastAsia="仿宋" w:hAnsi="仿宋" w:hint="eastAsia"/>
                <w:color w:val="000000"/>
                <w:sz w:val="24"/>
              </w:rPr>
              <w:t>，并向从业人员通报。</w:t>
            </w:r>
          </w:p>
        </w:tc>
        <w:tc>
          <w:tcPr>
            <w:tcW w:w="868" w:type="dxa"/>
            <w:tcBorders>
              <w:top w:val="single" w:sz="4" w:space="0" w:color="000000"/>
              <w:left w:val="single" w:sz="4" w:space="0" w:color="000000"/>
              <w:right w:val="single" w:sz="4" w:space="0" w:color="000000"/>
            </w:tcBorders>
            <w:shd w:val="clear" w:color="auto" w:fill="FFFFFF"/>
            <w:vAlign w:val="center"/>
          </w:tcPr>
          <w:p w:rsidR="00826188" w:rsidRPr="0068102A" w:rsidRDefault="00DE7826"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right w:val="single" w:sz="4" w:space="0" w:color="000000"/>
            </w:tcBorders>
            <w:shd w:val="clear" w:color="auto" w:fill="FFFFFF"/>
            <w:vAlign w:val="center"/>
          </w:tcPr>
          <w:p w:rsidR="00826188" w:rsidRDefault="00DE7826" w:rsidP="00826188">
            <w:pPr>
              <w:ind w:firstLineChars="200" w:firstLine="480"/>
              <w:jc w:val="left"/>
              <w:rPr>
                <w:rFonts w:ascii="仿宋" w:eastAsia="仿宋" w:hAnsi="仿宋"/>
                <w:color w:val="000000"/>
                <w:sz w:val="24"/>
              </w:rPr>
            </w:pPr>
            <w:r w:rsidRPr="00826188">
              <w:rPr>
                <w:rFonts w:ascii="仿宋" w:eastAsia="仿宋" w:hAnsi="仿宋" w:hint="eastAsia"/>
                <w:color w:val="000000"/>
                <w:sz w:val="24"/>
              </w:rPr>
              <w:t>查相关记录</w:t>
            </w:r>
          </w:p>
          <w:p w:rsidR="00DE7826" w:rsidRDefault="00DE7826" w:rsidP="001317AF">
            <w:pPr>
              <w:ind w:firstLineChars="200" w:firstLine="480"/>
              <w:jc w:val="left"/>
              <w:rPr>
                <w:rFonts w:ascii="仿宋" w:eastAsia="仿宋" w:hAnsi="仿宋"/>
                <w:color w:val="000000"/>
                <w:sz w:val="24"/>
              </w:rPr>
            </w:pPr>
            <w:r>
              <w:rPr>
                <w:rFonts w:ascii="仿宋" w:eastAsia="仿宋" w:hAnsi="仿宋" w:hint="eastAsia"/>
                <w:color w:val="000000"/>
                <w:sz w:val="24"/>
              </w:rPr>
              <w:t>未按规定进行统计分析和报告，每次扣1</w:t>
            </w:r>
            <w:r w:rsidR="001317AF">
              <w:rPr>
                <w:rFonts w:ascii="仿宋" w:eastAsia="仿宋" w:hAnsi="仿宋" w:hint="eastAsia"/>
                <w:color w:val="000000"/>
                <w:sz w:val="24"/>
              </w:rPr>
              <w:t>分</w:t>
            </w:r>
          </w:p>
          <w:p w:rsidR="001317AF" w:rsidRPr="00DE7826" w:rsidRDefault="001317AF" w:rsidP="001317AF">
            <w:pPr>
              <w:ind w:firstLineChars="200" w:firstLine="480"/>
              <w:jc w:val="left"/>
              <w:rPr>
                <w:rFonts w:ascii="仿宋" w:eastAsia="仿宋" w:hAnsi="仿宋"/>
                <w:color w:val="000000"/>
                <w:sz w:val="24"/>
              </w:rPr>
            </w:pPr>
            <w:r w:rsidRPr="001317AF">
              <w:rPr>
                <w:rFonts w:ascii="仿宋" w:eastAsia="仿宋" w:hAnsi="仿宋" w:hint="eastAsia"/>
                <w:color w:val="000000"/>
                <w:sz w:val="24"/>
              </w:rPr>
              <w:t>未</w:t>
            </w:r>
            <w:r>
              <w:rPr>
                <w:rFonts w:ascii="仿宋" w:eastAsia="仿宋" w:hAnsi="仿宋" w:hint="eastAsia"/>
                <w:color w:val="000000"/>
                <w:sz w:val="24"/>
              </w:rPr>
              <w:t>向</w:t>
            </w:r>
            <w:r w:rsidRPr="001317AF">
              <w:rPr>
                <w:rFonts w:ascii="仿宋" w:eastAsia="仿宋" w:hAnsi="仿宋" w:hint="eastAsia"/>
                <w:color w:val="000000"/>
                <w:sz w:val="24"/>
              </w:rPr>
              <w:t>从业人员通报，每次扣1分</w:t>
            </w:r>
          </w:p>
        </w:tc>
        <w:tc>
          <w:tcPr>
            <w:tcW w:w="1701" w:type="dxa"/>
            <w:tcBorders>
              <w:top w:val="single" w:sz="4" w:space="0" w:color="000000"/>
              <w:left w:val="single" w:sz="4" w:space="0" w:color="000000"/>
              <w:right w:val="single" w:sz="4" w:space="0" w:color="000000"/>
            </w:tcBorders>
            <w:shd w:val="clear" w:color="auto" w:fill="FFFFFF"/>
            <w:vAlign w:val="center"/>
          </w:tcPr>
          <w:p w:rsidR="00826188" w:rsidRPr="0068102A" w:rsidRDefault="00826188"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826188" w:rsidRPr="0068102A" w:rsidRDefault="00826188" w:rsidP="005E26C8">
            <w:pPr>
              <w:jc w:val="center"/>
              <w:rPr>
                <w:rFonts w:ascii="仿宋" w:eastAsia="仿宋" w:hAnsi="仿宋"/>
                <w:color w:val="000000"/>
                <w:sz w:val="24"/>
              </w:rPr>
            </w:pPr>
          </w:p>
        </w:tc>
      </w:tr>
      <w:tr w:rsidR="00DE7826" w:rsidRPr="00B90DE5" w:rsidTr="005E26C8">
        <w:trPr>
          <w:trHeight w:val="604"/>
          <w:jc w:val="center"/>
        </w:trPr>
        <w:tc>
          <w:tcPr>
            <w:tcW w:w="1134" w:type="dxa"/>
            <w:vMerge/>
            <w:tcBorders>
              <w:left w:val="single" w:sz="4" w:space="0" w:color="000000"/>
              <w:right w:val="single" w:sz="4" w:space="0" w:color="000000"/>
            </w:tcBorders>
            <w:shd w:val="clear" w:color="auto" w:fill="FFFFFF"/>
          </w:tcPr>
          <w:p w:rsidR="00DE7826" w:rsidRPr="0068102A" w:rsidRDefault="00DE7826"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6177E0" w:rsidRDefault="00DE7826" w:rsidP="006177E0">
            <w:pPr>
              <w:rPr>
                <w:rFonts w:ascii="仿宋" w:eastAsia="仿宋" w:hAnsi="仿宋"/>
                <w:color w:val="000000"/>
                <w:sz w:val="24"/>
              </w:rPr>
            </w:pPr>
            <w:r>
              <w:rPr>
                <w:rFonts w:ascii="仿宋" w:eastAsia="仿宋" w:hAnsi="仿宋" w:hint="eastAsia"/>
                <w:color w:val="000000"/>
                <w:sz w:val="24"/>
              </w:rPr>
              <w:t>5.3.10</w:t>
            </w:r>
            <w:r w:rsidRPr="00DE7826">
              <w:rPr>
                <w:rFonts w:ascii="仿宋" w:eastAsia="仿宋" w:hAnsi="仿宋" w:hint="eastAsia"/>
                <w:color w:val="000000"/>
                <w:sz w:val="24"/>
              </w:rPr>
              <w:t>地方人民政府或有关部门挂牌督办并责令全部或者局部停止施工的重大事故隐患，治理工作结束后，应组织本单位的技术人员和专家对治理情况进行评估。</w:t>
            </w:r>
            <w:r w:rsidR="006177E0" w:rsidRPr="006177E0">
              <w:rPr>
                <w:rFonts w:ascii="仿宋" w:eastAsia="仿宋" w:hAnsi="仿宋" w:hint="eastAsia"/>
                <w:color w:val="000000"/>
                <w:sz w:val="24"/>
              </w:rPr>
              <w:t>经治理后符合安全生产条件的，</w:t>
            </w:r>
            <w:r w:rsidR="006177E0">
              <w:rPr>
                <w:rFonts w:ascii="仿宋" w:eastAsia="仿宋" w:hAnsi="仿宋" w:hint="eastAsia"/>
                <w:color w:val="000000"/>
                <w:sz w:val="24"/>
              </w:rPr>
              <w:t>由项目法人</w:t>
            </w:r>
            <w:r w:rsidR="006177E0" w:rsidRPr="006177E0">
              <w:rPr>
                <w:rFonts w:ascii="仿宋" w:eastAsia="仿宋" w:hAnsi="仿宋" w:hint="eastAsia"/>
                <w:color w:val="000000"/>
                <w:sz w:val="24"/>
              </w:rPr>
              <w:t>向有关部门提出恢复施工的书面申请，经审查同意后，方可恢复施工。</w:t>
            </w:r>
          </w:p>
        </w:tc>
        <w:tc>
          <w:tcPr>
            <w:tcW w:w="868" w:type="dxa"/>
            <w:tcBorders>
              <w:top w:val="single" w:sz="4" w:space="0" w:color="000000"/>
              <w:left w:val="single" w:sz="4" w:space="0" w:color="000000"/>
              <w:right w:val="single" w:sz="4" w:space="0" w:color="000000"/>
            </w:tcBorders>
            <w:shd w:val="clear" w:color="auto" w:fill="FFFFFF"/>
            <w:vAlign w:val="center"/>
          </w:tcPr>
          <w:p w:rsidR="00DE7826" w:rsidRDefault="00DE7826"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right w:val="single" w:sz="4" w:space="0" w:color="000000"/>
            </w:tcBorders>
            <w:shd w:val="clear" w:color="auto" w:fill="FFFFFF"/>
            <w:vAlign w:val="center"/>
          </w:tcPr>
          <w:p w:rsidR="00DE7826" w:rsidRDefault="00DE7826" w:rsidP="00DE7826">
            <w:pPr>
              <w:ind w:firstLineChars="200" w:firstLine="480"/>
              <w:jc w:val="left"/>
              <w:rPr>
                <w:rFonts w:ascii="仿宋" w:eastAsia="仿宋" w:hAnsi="仿宋"/>
                <w:color w:val="000000"/>
                <w:sz w:val="24"/>
              </w:rPr>
            </w:pPr>
            <w:r w:rsidRPr="00DE7826">
              <w:rPr>
                <w:rFonts w:ascii="仿宋" w:eastAsia="仿宋" w:hAnsi="仿宋" w:hint="eastAsia"/>
                <w:color w:val="000000"/>
                <w:sz w:val="24"/>
              </w:rPr>
              <w:t>查相关记录并查看现场</w:t>
            </w:r>
          </w:p>
          <w:p w:rsidR="006177E0" w:rsidRPr="00DE7826" w:rsidRDefault="007E44E6" w:rsidP="00DE7826">
            <w:pPr>
              <w:ind w:firstLineChars="200" w:firstLine="480"/>
              <w:jc w:val="left"/>
              <w:rPr>
                <w:rFonts w:ascii="仿宋" w:eastAsia="仿宋" w:hAnsi="仿宋"/>
                <w:color w:val="000000"/>
                <w:sz w:val="24"/>
              </w:rPr>
            </w:pPr>
            <w:r>
              <w:rPr>
                <w:rFonts w:ascii="仿宋" w:eastAsia="仿宋" w:hAnsi="仿宋" w:hint="eastAsia"/>
                <w:color w:val="000000"/>
                <w:sz w:val="24"/>
              </w:rPr>
              <w:t>未</w:t>
            </w:r>
            <w:r w:rsidR="00521204">
              <w:rPr>
                <w:rFonts w:ascii="仿宋" w:eastAsia="仿宋" w:hAnsi="仿宋" w:hint="eastAsia"/>
                <w:color w:val="000000"/>
                <w:sz w:val="24"/>
              </w:rPr>
              <w:t>按规定</w:t>
            </w:r>
            <w:r>
              <w:rPr>
                <w:rFonts w:ascii="仿宋" w:eastAsia="仿宋" w:hAnsi="仿宋" w:hint="eastAsia"/>
                <w:color w:val="000000"/>
                <w:sz w:val="24"/>
              </w:rPr>
              <w:t>进行评估</w:t>
            </w:r>
            <w:r w:rsidR="006177E0">
              <w:rPr>
                <w:rFonts w:ascii="仿宋" w:eastAsia="仿宋" w:hAnsi="仿宋" w:hint="eastAsia"/>
                <w:color w:val="000000"/>
                <w:sz w:val="24"/>
              </w:rPr>
              <w:t>，扣5分</w:t>
            </w:r>
          </w:p>
          <w:p w:rsidR="00DE7826" w:rsidRPr="00DE7826" w:rsidRDefault="007E44E6" w:rsidP="00DE7826">
            <w:pPr>
              <w:ind w:firstLineChars="200" w:firstLine="480"/>
              <w:jc w:val="left"/>
              <w:rPr>
                <w:rFonts w:ascii="仿宋" w:eastAsia="仿宋" w:hAnsi="仿宋"/>
                <w:color w:val="000000"/>
                <w:sz w:val="24"/>
              </w:rPr>
            </w:pPr>
            <w:r>
              <w:rPr>
                <w:rFonts w:ascii="仿宋" w:eastAsia="仿宋" w:hAnsi="仿宋" w:hint="eastAsia"/>
                <w:color w:val="000000"/>
                <w:sz w:val="24"/>
              </w:rPr>
              <w:t>未经审查同意恢复施工</w:t>
            </w:r>
            <w:r w:rsidR="00DE7826" w:rsidRPr="00DE7826">
              <w:rPr>
                <w:rFonts w:ascii="仿宋" w:eastAsia="仿宋" w:hAnsi="仿宋" w:hint="eastAsia"/>
                <w:color w:val="000000"/>
                <w:sz w:val="24"/>
              </w:rPr>
              <w:t>，扣5分</w:t>
            </w:r>
          </w:p>
        </w:tc>
        <w:tc>
          <w:tcPr>
            <w:tcW w:w="1701" w:type="dxa"/>
            <w:tcBorders>
              <w:top w:val="single" w:sz="4" w:space="0" w:color="000000"/>
              <w:left w:val="single" w:sz="4" w:space="0" w:color="000000"/>
              <w:right w:val="single" w:sz="4" w:space="0" w:color="000000"/>
            </w:tcBorders>
            <w:shd w:val="clear" w:color="auto" w:fill="FFFFFF"/>
            <w:vAlign w:val="center"/>
          </w:tcPr>
          <w:p w:rsidR="00DE7826" w:rsidRPr="0068102A" w:rsidRDefault="00DE7826"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DE7826" w:rsidRPr="0068102A" w:rsidRDefault="00DE7826"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434718">
            <w:pPr>
              <w:rPr>
                <w:rFonts w:ascii="仿宋" w:eastAsia="仿宋" w:hAnsi="仿宋"/>
                <w:color w:val="000000"/>
                <w:sz w:val="24"/>
              </w:rPr>
            </w:pPr>
            <w:r w:rsidRPr="0068102A">
              <w:rPr>
                <w:rFonts w:ascii="仿宋" w:eastAsia="仿宋" w:hAnsi="仿宋" w:hint="eastAsia"/>
                <w:color w:val="000000"/>
                <w:sz w:val="24"/>
              </w:rPr>
              <w:t>5.3.</w:t>
            </w:r>
            <w:r w:rsidR="00434718">
              <w:rPr>
                <w:rFonts w:ascii="仿宋" w:eastAsia="仿宋" w:hAnsi="仿宋" w:hint="eastAsia"/>
                <w:color w:val="000000"/>
                <w:sz w:val="24"/>
              </w:rPr>
              <w:t>11</w:t>
            </w:r>
            <w:r w:rsidRPr="0068102A">
              <w:rPr>
                <w:rFonts w:ascii="仿宋" w:eastAsia="仿宋" w:hAnsi="仿宋" w:hint="eastAsia"/>
                <w:color w:val="000000"/>
                <w:sz w:val="24"/>
              </w:rPr>
              <w:t>运用隐患自查、自改、自报信息系统，通过信息系统对隐患排</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、报告、治理、销账等过程进行管理和统计分析，并按照有关要求报送隐患排查治理情</w:t>
            </w:r>
            <w:r w:rsidRPr="0068102A">
              <w:rPr>
                <w:rFonts w:ascii="仿宋" w:eastAsia="仿宋" w:hAnsi="仿宋" w:hint="eastAsia"/>
                <w:color w:val="000000"/>
                <w:sz w:val="24"/>
              </w:rPr>
              <w:lastRenderedPageBreak/>
              <w:t>况。</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lastRenderedPageBreak/>
              <w:t>5</w:t>
            </w:r>
          </w:p>
        </w:tc>
        <w:tc>
          <w:tcPr>
            <w:tcW w:w="5387" w:type="dxa"/>
            <w:tcBorders>
              <w:top w:val="single" w:sz="4" w:space="0" w:color="000000"/>
              <w:left w:val="single" w:sz="4" w:space="0" w:color="000000"/>
              <w:right w:val="single" w:sz="4" w:space="0" w:color="000000"/>
            </w:tcBorders>
            <w:shd w:val="clear" w:color="auto" w:fill="FFFFFF"/>
            <w:vAlign w:val="center"/>
          </w:tcPr>
          <w:p w:rsidR="00826188" w:rsidRPr="0068102A" w:rsidRDefault="006D4B44" w:rsidP="00826188">
            <w:pPr>
              <w:ind w:firstLineChars="200" w:firstLine="480"/>
              <w:jc w:val="left"/>
              <w:rPr>
                <w:rFonts w:ascii="仿宋" w:eastAsia="仿宋" w:hAnsi="仿宋"/>
                <w:color w:val="000000"/>
                <w:sz w:val="24"/>
              </w:rPr>
            </w:pPr>
            <w:r>
              <w:rPr>
                <w:rFonts w:ascii="仿宋" w:eastAsia="仿宋" w:hAnsi="仿宋" w:hint="eastAsia"/>
                <w:color w:val="000000"/>
                <w:sz w:val="24"/>
              </w:rPr>
              <w:t>查相关文件和记录</w:t>
            </w:r>
          </w:p>
          <w:p w:rsidR="009E1314" w:rsidRDefault="0034627B" w:rsidP="009E131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未应用信息系统</w:t>
            </w:r>
            <w:r w:rsidR="00434718">
              <w:rPr>
                <w:rFonts w:ascii="仿宋" w:eastAsia="仿宋" w:hAnsi="仿宋" w:hint="eastAsia"/>
                <w:color w:val="000000"/>
                <w:sz w:val="24"/>
              </w:rPr>
              <w:t>进行</w:t>
            </w:r>
            <w:r w:rsidRPr="0068102A">
              <w:rPr>
                <w:rFonts w:ascii="仿宋" w:eastAsia="仿宋" w:hAnsi="仿宋" w:hint="eastAsia"/>
                <w:color w:val="000000"/>
                <w:sz w:val="24"/>
              </w:rPr>
              <w:t>隐患管理</w:t>
            </w:r>
            <w:r w:rsidR="008A2FF8">
              <w:rPr>
                <w:rFonts w:ascii="仿宋" w:eastAsia="仿宋" w:hAnsi="仿宋" w:hint="eastAsia"/>
                <w:color w:val="000000"/>
                <w:sz w:val="24"/>
              </w:rPr>
              <w:t>和统计分析</w:t>
            </w:r>
            <w:r w:rsidRPr="0068102A">
              <w:rPr>
                <w:rFonts w:ascii="仿宋" w:eastAsia="仿宋" w:hAnsi="仿宋" w:hint="eastAsia"/>
                <w:color w:val="000000"/>
                <w:sz w:val="24"/>
              </w:rPr>
              <w:t>，</w:t>
            </w:r>
            <w:r w:rsidR="002B1496">
              <w:rPr>
                <w:rFonts w:ascii="仿宋" w:eastAsia="仿宋" w:hAnsi="仿宋" w:hint="eastAsia"/>
                <w:color w:val="000000"/>
                <w:sz w:val="24"/>
              </w:rPr>
              <w:t>扣5分</w:t>
            </w:r>
          </w:p>
          <w:p w:rsidR="009E1314" w:rsidRDefault="008A2FF8" w:rsidP="009E1314">
            <w:pPr>
              <w:ind w:firstLineChars="200" w:firstLine="480"/>
              <w:jc w:val="left"/>
              <w:rPr>
                <w:rFonts w:ascii="仿宋" w:eastAsia="仿宋" w:hAnsi="仿宋"/>
                <w:color w:val="000000"/>
                <w:sz w:val="24"/>
              </w:rPr>
            </w:pPr>
            <w:r>
              <w:rPr>
                <w:rFonts w:ascii="仿宋" w:eastAsia="仿宋" w:hAnsi="仿宋" w:hint="eastAsia"/>
                <w:color w:val="000000"/>
                <w:sz w:val="24"/>
              </w:rPr>
              <w:t>隐患</w:t>
            </w:r>
            <w:r w:rsidR="0034627B" w:rsidRPr="0068102A">
              <w:rPr>
                <w:rFonts w:ascii="仿宋" w:eastAsia="仿宋" w:hAnsi="仿宋" w:hint="eastAsia"/>
                <w:color w:val="000000"/>
                <w:sz w:val="24"/>
              </w:rPr>
              <w:t>管理和</w:t>
            </w:r>
            <w:r>
              <w:rPr>
                <w:rFonts w:ascii="仿宋" w:eastAsia="仿宋" w:hAnsi="仿宋" w:hint="eastAsia"/>
                <w:color w:val="000000"/>
                <w:sz w:val="24"/>
              </w:rPr>
              <w:t>统计</w:t>
            </w:r>
            <w:r w:rsidR="0034627B" w:rsidRPr="0068102A">
              <w:rPr>
                <w:rFonts w:ascii="仿宋" w:eastAsia="仿宋" w:hAnsi="仿宋" w:hint="eastAsia"/>
                <w:color w:val="000000"/>
                <w:sz w:val="24"/>
              </w:rPr>
              <w:t>分析内容不完整，</w:t>
            </w:r>
            <w:r w:rsidR="00001E41">
              <w:rPr>
                <w:rFonts w:ascii="仿宋" w:eastAsia="仿宋" w:hAnsi="仿宋" w:hint="eastAsia"/>
                <w:color w:val="000000"/>
                <w:sz w:val="24"/>
              </w:rPr>
              <w:t>每</w:t>
            </w:r>
            <w:r w:rsidR="0034627B" w:rsidRPr="0068102A">
              <w:rPr>
                <w:rFonts w:ascii="仿宋" w:eastAsia="仿宋" w:hAnsi="仿宋" w:hint="eastAsia"/>
                <w:color w:val="000000"/>
                <w:sz w:val="24"/>
              </w:rPr>
              <w:t>缺一项</w:t>
            </w:r>
            <w:r w:rsidR="0034627B" w:rsidRPr="0068102A">
              <w:rPr>
                <w:rFonts w:ascii="仿宋" w:eastAsia="仿宋" w:hAnsi="仿宋" w:hint="eastAsia"/>
                <w:color w:val="000000"/>
                <w:sz w:val="24"/>
              </w:rPr>
              <w:lastRenderedPageBreak/>
              <w:t>扣1分</w:t>
            </w:r>
          </w:p>
          <w:p w:rsidR="0034627B" w:rsidRPr="0068102A" w:rsidRDefault="0034627B" w:rsidP="00E25F5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未按照要求报送隐患排查治理情况，每次扣</w:t>
            </w:r>
            <w:r w:rsidR="00E25F54">
              <w:rPr>
                <w:rFonts w:ascii="仿宋" w:eastAsia="仿宋" w:hAnsi="仿宋" w:hint="eastAsia"/>
                <w:color w:val="000000"/>
                <w:sz w:val="24"/>
              </w:rPr>
              <w:t>1</w:t>
            </w:r>
            <w:r w:rsidRPr="0068102A">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46218E" w:rsidRPr="0068102A" w:rsidTr="005E26C8">
        <w:trPr>
          <w:trHeight w:val="118"/>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218E" w:rsidRPr="0068102A" w:rsidRDefault="0046218E" w:rsidP="00652036">
            <w:pPr>
              <w:jc w:val="center"/>
              <w:rPr>
                <w:rFonts w:ascii="仿宋" w:eastAsia="仿宋" w:hAnsi="仿宋"/>
                <w:sz w:val="24"/>
              </w:rPr>
            </w:pPr>
            <w:r w:rsidRPr="0068102A">
              <w:rPr>
                <w:rFonts w:ascii="仿宋" w:eastAsia="仿宋" w:hAnsi="仿宋" w:hint="eastAsia"/>
                <w:sz w:val="24"/>
              </w:rPr>
              <w:lastRenderedPageBreak/>
              <w:t>5.4预测预警（15分）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r w:rsidRPr="0068102A">
              <w:rPr>
                <w:rFonts w:ascii="仿宋" w:eastAsia="仿宋" w:hAnsi="仿宋" w:hint="eastAsia"/>
                <w:color w:val="505050"/>
                <w:sz w:val="24"/>
              </w:rPr>
              <w:t>5.4.1</w:t>
            </w:r>
            <w:r w:rsidRPr="0068102A">
              <w:rPr>
                <w:rFonts w:ascii="仿宋" w:eastAsia="仿宋" w:hAnsi="仿宋" w:hint="eastAsia"/>
                <w:color w:val="000000"/>
                <w:sz w:val="24"/>
              </w:rPr>
              <w:t>根据施工企业特点，结合</w:t>
            </w:r>
            <w:r w:rsidR="007C563F" w:rsidRPr="0068102A">
              <w:rPr>
                <w:rFonts w:ascii="仿宋" w:eastAsia="仿宋" w:hAnsi="仿宋" w:hint="eastAsia"/>
                <w:color w:val="000000"/>
                <w:sz w:val="24"/>
              </w:rPr>
              <w:t>安全风险管理</w:t>
            </w:r>
            <w:r w:rsidR="007C563F">
              <w:rPr>
                <w:rFonts w:ascii="仿宋" w:eastAsia="仿宋" w:hAnsi="仿宋" w:hint="eastAsia"/>
                <w:color w:val="000000"/>
                <w:sz w:val="24"/>
              </w:rPr>
              <w:t>、</w:t>
            </w:r>
            <w:r w:rsidR="007C563F" w:rsidRPr="0068102A">
              <w:rPr>
                <w:rFonts w:ascii="仿宋" w:eastAsia="仿宋" w:hAnsi="仿宋" w:hint="eastAsia"/>
                <w:color w:val="000000"/>
                <w:sz w:val="24"/>
              </w:rPr>
              <w:t>隐患排查治理</w:t>
            </w:r>
            <w:r w:rsidR="007C563F">
              <w:rPr>
                <w:rFonts w:ascii="仿宋" w:eastAsia="仿宋" w:hAnsi="仿宋" w:hint="eastAsia"/>
                <w:color w:val="000000"/>
                <w:sz w:val="24"/>
              </w:rPr>
              <w:t>及</w:t>
            </w:r>
            <w:r w:rsidR="007C563F" w:rsidRPr="0068102A">
              <w:rPr>
                <w:rFonts w:ascii="仿宋" w:eastAsia="仿宋" w:hAnsi="仿宋" w:hint="eastAsia"/>
                <w:color w:val="000000"/>
                <w:sz w:val="24"/>
              </w:rPr>
              <w:t>事故</w:t>
            </w:r>
            <w:r w:rsidRPr="0068102A">
              <w:rPr>
                <w:rFonts w:ascii="仿宋" w:eastAsia="仿宋" w:hAnsi="仿宋" w:hint="eastAsia"/>
                <w:color w:val="000000"/>
                <w:sz w:val="24"/>
              </w:rPr>
              <w:t>等情况，运用定量或定性的安全生产预测预警技术，建立体现安全生产状况及发展趋势的安全生产预测预警体系。</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查相关文件和记录资料</w:t>
            </w:r>
          </w:p>
          <w:p w:rsidR="007C563F"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未建立安全生产预测预警体系，</w:t>
            </w:r>
            <w:r w:rsidR="00731309">
              <w:rPr>
                <w:rFonts w:ascii="仿宋" w:eastAsia="仿宋" w:hAnsi="仿宋" w:hint="eastAsia"/>
                <w:color w:val="000000"/>
                <w:sz w:val="24"/>
              </w:rPr>
              <w:t>扣5分</w:t>
            </w:r>
          </w:p>
          <w:p w:rsidR="0046218E" w:rsidRPr="0068102A" w:rsidRDefault="007C563F" w:rsidP="00840985">
            <w:pPr>
              <w:ind w:firstLine="420"/>
              <w:jc w:val="left"/>
              <w:rPr>
                <w:rFonts w:ascii="仿宋" w:eastAsia="仿宋" w:hAnsi="仿宋"/>
                <w:color w:val="000000"/>
                <w:sz w:val="24"/>
              </w:rPr>
            </w:pPr>
            <w:r>
              <w:rPr>
                <w:rFonts w:ascii="仿宋" w:eastAsia="仿宋" w:hAnsi="仿宋" w:hint="eastAsia"/>
                <w:color w:val="000000"/>
                <w:sz w:val="24"/>
              </w:rPr>
              <w:t>预测预警体系内容不全，每缺一项扣</w:t>
            </w:r>
            <w:r w:rsidR="00840985">
              <w:rPr>
                <w:rFonts w:ascii="仿宋" w:eastAsia="仿宋" w:hAnsi="仿宋" w:hint="eastAsia"/>
                <w:color w:val="000000"/>
                <w:sz w:val="24"/>
              </w:rPr>
              <w:t>1</w:t>
            </w:r>
            <w:r>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E26C8">
            <w:pPr>
              <w:widowControl/>
              <w:jc w:val="center"/>
              <w:rPr>
                <w:rFonts w:ascii="仿宋" w:eastAsia="仿宋" w:hAnsi="仿宋"/>
                <w:color w:val="000000"/>
                <w:sz w:val="24"/>
              </w:rPr>
            </w:pPr>
          </w:p>
        </w:tc>
      </w:tr>
      <w:tr w:rsidR="0046218E" w:rsidRPr="0068102A" w:rsidTr="005E26C8">
        <w:trPr>
          <w:trHeight w:val="1087"/>
          <w:jc w:val="center"/>
        </w:trPr>
        <w:tc>
          <w:tcPr>
            <w:tcW w:w="1134" w:type="dxa"/>
            <w:vMerge/>
            <w:tcBorders>
              <w:left w:val="single" w:sz="4" w:space="0" w:color="000000"/>
              <w:right w:val="single" w:sz="4" w:space="0" w:color="000000"/>
            </w:tcBorders>
            <w:shd w:val="clear" w:color="auto" w:fill="FFFFFF"/>
          </w:tcPr>
          <w:p w:rsidR="0046218E" w:rsidRPr="0068102A" w:rsidRDefault="0046218E" w:rsidP="00652036">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218E" w:rsidRPr="0068102A" w:rsidRDefault="007C563F" w:rsidP="00E103C4">
            <w:pPr>
              <w:jc w:val="left"/>
              <w:rPr>
                <w:rFonts w:ascii="仿宋" w:eastAsia="仿宋" w:hAnsi="仿宋"/>
                <w:color w:val="000000"/>
                <w:sz w:val="24"/>
              </w:rPr>
            </w:pPr>
            <w:r w:rsidRPr="007C563F">
              <w:rPr>
                <w:rFonts w:ascii="仿宋" w:eastAsia="仿宋" w:hAnsi="仿宋" w:hint="eastAsia"/>
                <w:color w:val="000000"/>
                <w:sz w:val="24"/>
              </w:rPr>
              <w:t>5.4.2采取多种途径及时获取水文、气象等信息，在接到有关自然灾害预报时，应及时发出预警通知；发生可能危及安全的情况时，应采取撤离人员、停止作业、加强监测等安全措施，并及时向项目主管部门和</w:t>
            </w:r>
            <w:r w:rsidR="00166AF6">
              <w:rPr>
                <w:rFonts w:ascii="仿宋" w:eastAsia="仿宋" w:hAnsi="仿宋" w:hint="eastAsia"/>
                <w:color w:val="000000"/>
                <w:sz w:val="24"/>
              </w:rPr>
              <w:t>有关部门</w:t>
            </w:r>
            <w:r w:rsidRPr="007C563F">
              <w:rPr>
                <w:rFonts w:ascii="仿宋" w:eastAsia="仿宋" w:hAnsi="仿宋" w:hint="eastAsia"/>
                <w:color w:val="000000"/>
                <w:sz w:val="24"/>
              </w:rPr>
              <w:t>报告。</w:t>
            </w:r>
          </w:p>
        </w:tc>
        <w:tc>
          <w:tcPr>
            <w:tcW w:w="868" w:type="dxa"/>
            <w:tcBorders>
              <w:top w:val="single" w:sz="4" w:space="0" w:color="000000"/>
              <w:left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right w:val="single" w:sz="4" w:space="0" w:color="000000"/>
            </w:tcBorders>
            <w:shd w:val="clear" w:color="auto" w:fill="FFFFFF"/>
            <w:vAlign w:val="center"/>
          </w:tcPr>
          <w:p w:rsidR="007C563F"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查相关文件和记录</w:t>
            </w:r>
          </w:p>
          <w:p w:rsidR="0046218E" w:rsidRPr="0068102A" w:rsidRDefault="007C563F" w:rsidP="00B77298">
            <w:pPr>
              <w:ind w:firstLine="420"/>
              <w:jc w:val="left"/>
              <w:rPr>
                <w:rFonts w:ascii="仿宋" w:eastAsia="仿宋" w:hAnsi="仿宋"/>
                <w:color w:val="000000"/>
                <w:sz w:val="24"/>
              </w:rPr>
            </w:pPr>
            <w:r>
              <w:rPr>
                <w:rFonts w:ascii="仿宋" w:eastAsia="仿宋" w:hAnsi="仿宋" w:hint="eastAsia"/>
                <w:color w:val="000000"/>
                <w:sz w:val="24"/>
              </w:rPr>
              <w:t>获取信息不及时，每次扣</w:t>
            </w:r>
            <w:r w:rsidR="00E103C4">
              <w:rPr>
                <w:rFonts w:ascii="仿宋" w:eastAsia="仿宋" w:hAnsi="仿宋" w:hint="eastAsia"/>
                <w:color w:val="000000"/>
                <w:sz w:val="24"/>
              </w:rPr>
              <w:t>2</w:t>
            </w:r>
            <w:r>
              <w:rPr>
                <w:rFonts w:ascii="仿宋" w:eastAsia="仿宋" w:hAnsi="仿宋" w:hint="eastAsia"/>
                <w:color w:val="000000"/>
                <w:sz w:val="24"/>
              </w:rPr>
              <w:t>分</w:t>
            </w:r>
          </w:p>
          <w:p w:rsidR="00E103C4" w:rsidRPr="00E103C4" w:rsidRDefault="00E103C4" w:rsidP="00E103C4">
            <w:pPr>
              <w:ind w:firstLine="420"/>
              <w:jc w:val="left"/>
              <w:rPr>
                <w:rFonts w:ascii="仿宋" w:eastAsia="仿宋" w:hAnsi="仿宋"/>
                <w:color w:val="000000"/>
                <w:sz w:val="24"/>
              </w:rPr>
            </w:pPr>
            <w:r w:rsidRPr="00E103C4">
              <w:rPr>
                <w:rFonts w:ascii="仿宋" w:eastAsia="仿宋" w:hAnsi="仿宋" w:hint="eastAsia"/>
                <w:color w:val="000000"/>
                <w:sz w:val="24"/>
              </w:rPr>
              <w:t>未及时发出预警通知，扣</w:t>
            </w:r>
            <w:r>
              <w:rPr>
                <w:rFonts w:ascii="仿宋" w:eastAsia="仿宋" w:hAnsi="仿宋" w:hint="eastAsia"/>
                <w:color w:val="000000"/>
                <w:sz w:val="24"/>
              </w:rPr>
              <w:t>5</w:t>
            </w:r>
            <w:r w:rsidRPr="00E103C4">
              <w:rPr>
                <w:rFonts w:ascii="仿宋" w:eastAsia="仿宋" w:hAnsi="仿宋" w:hint="eastAsia"/>
                <w:color w:val="000000"/>
                <w:sz w:val="24"/>
              </w:rPr>
              <w:t>分</w:t>
            </w:r>
          </w:p>
          <w:p w:rsidR="00E103C4" w:rsidRPr="00E103C4" w:rsidRDefault="00E25F54" w:rsidP="00E103C4">
            <w:pPr>
              <w:ind w:firstLine="420"/>
              <w:jc w:val="left"/>
              <w:rPr>
                <w:rFonts w:ascii="仿宋" w:eastAsia="仿宋" w:hAnsi="仿宋"/>
                <w:color w:val="000000"/>
                <w:sz w:val="24"/>
              </w:rPr>
            </w:pPr>
            <w:r>
              <w:rPr>
                <w:rFonts w:ascii="仿宋" w:eastAsia="仿宋" w:hAnsi="仿宋" w:hint="eastAsia"/>
                <w:color w:val="000000"/>
                <w:sz w:val="24"/>
              </w:rPr>
              <w:t>未采取安全措施，</w:t>
            </w:r>
            <w:r w:rsidR="00E103C4" w:rsidRPr="00E103C4">
              <w:rPr>
                <w:rFonts w:ascii="仿宋" w:eastAsia="仿宋" w:hAnsi="仿宋" w:hint="eastAsia"/>
                <w:color w:val="000000"/>
                <w:sz w:val="24"/>
              </w:rPr>
              <w:t>扣5分</w:t>
            </w:r>
          </w:p>
          <w:p w:rsidR="0046218E" w:rsidRPr="0068102A" w:rsidRDefault="00E103C4" w:rsidP="00E103C4">
            <w:pPr>
              <w:ind w:firstLine="420"/>
              <w:jc w:val="left"/>
              <w:rPr>
                <w:rFonts w:ascii="仿宋" w:eastAsia="仿宋" w:hAnsi="仿宋"/>
                <w:color w:val="000000"/>
                <w:sz w:val="24"/>
              </w:rPr>
            </w:pPr>
            <w:r w:rsidRPr="00E103C4">
              <w:rPr>
                <w:rFonts w:ascii="仿宋" w:eastAsia="仿宋" w:hAnsi="仿宋" w:hint="eastAsia"/>
                <w:color w:val="000000"/>
                <w:sz w:val="24"/>
              </w:rPr>
              <w:t>未</w:t>
            </w:r>
            <w:r>
              <w:rPr>
                <w:rFonts w:ascii="仿宋" w:eastAsia="仿宋" w:hAnsi="仿宋" w:hint="eastAsia"/>
                <w:color w:val="000000"/>
                <w:sz w:val="24"/>
              </w:rPr>
              <w:t>及时</w:t>
            </w:r>
            <w:r w:rsidRPr="00E103C4">
              <w:rPr>
                <w:rFonts w:ascii="仿宋" w:eastAsia="仿宋" w:hAnsi="仿宋" w:hint="eastAsia"/>
                <w:color w:val="000000"/>
                <w:sz w:val="24"/>
              </w:rPr>
              <w:t>报告，每次扣</w:t>
            </w:r>
            <w:r>
              <w:rPr>
                <w:rFonts w:ascii="仿宋" w:eastAsia="仿宋" w:hAnsi="仿宋" w:hint="eastAsia"/>
                <w:color w:val="000000"/>
                <w:sz w:val="24"/>
              </w:rPr>
              <w:t>2</w:t>
            </w:r>
            <w:r w:rsidRPr="00E103C4">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46218E" w:rsidRPr="0068102A" w:rsidRDefault="0046218E" w:rsidP="005E26C8">
            <w:pPr>
              <w:jc w:val="center"/>
              <w:rPr>
                <w:rFonts w:ascii="仿宋" w:eastAsia="仿宋" w:hAnsi="仿宋"/>
                <w:color w:val="000000"/>
                <w:sz w:val="24"/>
              </w:rPr>
            </w:pPr>
          </w:p>
        </w:tc>
      </w:tr>
      <w:tr w:rsidR="0046218E" w:rsidRPr="0068102A" w:rsidTr="005E26C8">
        <w:trPr>
          <w:trHeight w:val="190"/>
          <w:jc w:val="center"/>
        </w:trPr>
        <w:tc>
          <w:tcPr>
            <w:tcW w:w="1134" w:type="dxa"/>
            <w:vMerge/>
            <w:tcBorders>
              <w:left w:val="single" w:sz="4" w:space="0" w:color="000000"/>
              <w:bottom w:val="single" w:sz="4" w:space="0" w:color="000000"/>
              <w:right w:val="single" w:sz="4" w:space="0" w:color="000000"/>
            </w:tcBorders>
            <w:shd w:val="clear" w:color="auto" w:fill="FFFFFF"/>
          </w:tcPr>
          <w:p w:rsidR="0046218E" w:rsidRPr="0068102A" w:rsidRDefault="0046218E"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6D6064">
            <w:pPr>
              <w:jc w:val="left"/>
              <w:rPr>
                <w:rFonts w:ascii="仿宋" w:eastAsia="仿宋" w:hAnsi="仿宋"/>
                <w:color w:val="000000"/>
                <w:sz w:val="24"/>
              </w:rPr>
            </w:pPr>
            <w:r w:rsidRPr="0068102A">
              <w:rPr>
                <w:rFonts w:ascii="仿宋" w:eastAsia="仿宋" w:hAnsi="仿宋" w:hint="eastAsia"/>
                <w:color w:val="000000"/>
                <w:sz w:val="24"/>
              </w:rPr>
              <w:t>5.4.3根据</w:t>
            </w:r>
            <w:r w:rsidR="007C563F" w:rsidRPr="0068102A">
              <w:rPr>
                <w:rFonts w:ascii="仿宋" w:eastAsia="仿宋" w:hAnsi="仿宋" w:hint="eastAsia"/>
                <w:color w:val="000000"/>
                <w:sz w:val="24"/>
              </w:rPr>
              <w:t>安全风险管理</w:t>
            </w:r>
            <w:r w:rsidR="007C563F">
              <w:rPr>
                <w:rFonts w:ascii="仿宋" w:eastAsia="仿宋" w:hAnsi="仿宋" w:hint="eastAsia"/>
                <w:color w:val="000000"/>
                <w:sz w:val="24"/>
              </w:rPr>
              <w:t>、</w:t>
            </w:r>
            <w:r w:rsidR="007C563F" w:rsidRPr="0068102A">
              <w:rPr>
                <w:rFonts w:ascii="仿宋" w:eastAsia="仿宋" w:hAnsi="仿宋" w:hint="eastAsia"/>
                <w:color w:val="000000"/>
                <w:sz w:val="24"/>
              </w:rPr>
              <w:t>隐患排查治理</w:t>
            </w:r>
            <w:r w:rsidR="007C563F">
              <w:rPr>
                <w:rFonts w:ascii="仿宋" w:eastAsia="仿宋" w:hAnsi="仿宋" w:hint="eastAsia"/>
                <w:color w:val="000000"/>
                <w:sz w:val="24"/>
              </w:rPr>
              <w:t>及</w:t>
            </w:r>
            <w:r w:rsidR="007C563F" w:rsidRPr="0068102A">
              <w:rPr>
                <w:rFonts w:ascii="仿宋" w:eastAsia="仿宋" w:hAnsi="仿宋" w:hint="eastAsia"/>
                <w:color w:val="000000"/>
                <w:sz w:val="24"/>
              </w:rPr>
              <w:t>事故等</w:t>
            </w:r>
            <w:r w:rsidRPr="0068102A">
              <w:rPr>
                <w:rFonts w:ascii="仿宋" w:eastAsia="仿宋" w:hAnsi="仿宋" w:hint="eastAsia"/>
                <w:color w:val="000000"/>
                <w:sz w:val="24"/>
              </w:rPr>
              <w:t>统计分析结果，</w:t>
            </w:r>
            <w:r w:rsidR="006D6064">
              <w:rPr>
                <w:rFonts w:ascii="仿宋" w:eastAsia="仿宋" w:hAnsi="仿宋" w:hint="eastAsia"/>
                <w:color w:val="000000"/>
                <w:sz w:val="24"/>
              </w:rPr>
              <w:t>每</w:t>
            </w:r>
            <w:r w:rsidR="00283F73">
              <w:rPr>
                <w:rFonts w:ascii="仿宋" w:eastAsia="仿宋" w:hAnsi="仿宋" w:hint="eastAsia"/>
                <w:color w:val="000000"/>
                <w:sz w:val="24"/>
              </w:rPr>
              <w:t>月</w:t>
            </w:r>
            <w:r w:rsidR="006D6064">
              <w:rPr>
                <w:rFonts w:ascii="仿宋" w:eastAsia="仿宋" w:hAnsi="仿宋" w:hint="eastAsia"/>
                <w:color w:val="000000"/>
                <w:sz w:val="24"/>
              </w:rPr>
              <w:t>至少</w:t>
            </w:r>
            <w:r w:rsidR="00BA0D73">
              <w:rPr>
                <w:rFonts w:ascii="仿宋" w:eastAsia="仿宋" w:hAnsi="仿宋" w:hint="eastAsia"/>
                <w:color w:val="000000"/>
                <w:sz w:val="24"/>
              </w:rPr>
              <w:t>进行</w:t>
            </w:r>
            <w:r w:rsidR="006D6064">
              <w:rPr>
                <w:rFonts w:ascii="仿宋" w:eastAsia="仿宋" w:hAnsi="仿宋" w:hint="eastAsia"/>
                <w:color w:val="000000"/>
                <w:sz w:val="24"/>
              </w:rPr>
              <w:t>一次</w:t>
            </w:r>
            <w:r w:rsidRPr="0068102A">
              <w:rPr>
                <w:rFonts w:ascii="仿宋" w:eastAsia="仿宋" w:hAnsi="仿宋" w:hint="eastAsia"/>
                <w:color w:val="000000"/>
                <w:sz w:val="24"/>
              </w:rPr>
              <w:t>安全生产预测预警。</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查相关记录</w:t>
            </w:r>
          </w:p>
          <w:p w:rsidR="0046218E" w:rsidRPr="0068102A" w:rsidRDefault="0046218E" w:rsidP="00B90DE5">
            <w:pPr>
              <w:ind w:firstLine="420"/>
              <w:jc w:val="left"/>
              <w:rPr>
                <w:rFonts w:ascii="仿宋" w:eastAsia="仿宋" w:hAnsi="仿宋"/>
                <w:color w:val="000000"/>
                <w:sz w:val="24"/>
              </w:rPr>
            </w:pPr>
            <w:r w:rsidRPr="0068102A">
              <w:rPr>
                <w:rFonts w:ascii="仿宋" w:eastAsia="仿宋" w:hAnsi="仿宋" w:hint="eastAsia"/>
                <w:color w:val="000000"/>
                <w:sz w:val="24"/>
              </w:rPr>
              <w:t>未</w:t>
            </w:r>
            <w:r w:rsidR="00BA0D73">
              <w:rPr>
                <w:rFonts w:ascii="仿宋" w:eastAsia="仿宋" w:hAnsi="仿宋" w:hint="eastAsia"/>
                <w:color w:val="000000"/>
                <w:sz w:val="24"/>
              </w:rPr>
              <w:t>定期</w:t>
            </w:r>
            <w:r w:rsidR="00F7781C">
              <w:rPr>
                <w:rFonts w:ascii="仿宋" w:eastAsia="仿宋" w:hAnsi="仿宋" w:hint="eastAsia"/>
                <w:color w:val="000000"/>
                <w:sz w:val="24"/>
              </w:rPr>
              <w:t>进行</w:t>
            </w:r>
            <w:r w:rsidR="007C563F">
              <w:rPr>
                <w:rFonts w:ascii="仿宋" w:eastAsia="仿宋" w:hAnsi="仿宋" w:hint="eastAsia"/>
                <w:color w:val="000000"/>
                <w:sz w:val="24"/>
              </w:rPr>
              <w:t>预测预警</w:t>
            </w:r>
            <w:r w:rsidR="00BA0D73">
              <w:rPr>
                <w:rFonts w:ascii="仿宋" w:eastAsia="仿宋" w:hAnsi="仿宋" w:hint="eastAsia"/>
                <w:color w:val="000000"/>
                <w:sz w:val="24"/>
              </w:rPr>
              <w:t>，每少一次扣</w:t>
            </w:r>
            <w:r w:rsidR="002811B7">
              <w:rPr>
                <w:rFonts w:ascii="仿宋" w:eastAsia="仿宋" w:hAnsi="仿宋" w:hint="eastAsia"/>
                <w:color w:val="000000"/>
                <w:sz w:val="24"/>
              </w:rPr>
              <w:t>1</w:t>
            </w:r>
            <w:r w:rsidR="00BA0D7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E26C8">
            <w:pPr>
              <w:jc w:val="center"/>
              <w:rPr>
                <w:rFonts w:ascii="仿宋" w:eastAsia="仿宋" w:hAnsi="仿宋"/>
                <w:color w:val="000000"/>
                <w:sz w:val="24"/>
              </w:rPr>
            </w:pPr>
          </w:p>
        </w:tc>
      </w:tr>
      <w:tr w:rsidR="0046218E" w:rsidRPr="0068102A" w:rsidTr="005E26C8">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652036">
            <w:pPr>
              <w:jc w:val="center"/>
              <w:rPr>
                <w:rFonts w:ascii="仿宋" w:eastAsia="仿宋" w:hAnsi="仿宋"/>
                <w:color w:val="000000"/>
                <w:sz w:val="24"/>
              </w:rPr>
            </w:pPr>
            <w:r w:rsidRPr="0068102A">
              <w:rPr>
                <w:rFonts w:ascii="仿宋" w:eastAsia="仿宋" w:hAnsi="仿宋" w:hint="eastAsia"/>
                <w:sz w:val="24"/>
              </w:rPr>
              <w:t>小计</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170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E26C8">
            <w:pPr>
              <w:jc w:val="center"/>
              <w:rPr>
                <w:rFonts w:ascii="仿宋" w:eastAsia="仿宋" w:hAnsi="仿宋"/>
                <w:color w:val="000000"/>
                <w:sz w:val="24"/>
              </w:rPr>
            </w:pPr>
          </w:p>
        </w:tc>
      </w:tr>
    </w:tbl>
    <w:p w:rsidR="00BE178B" w:rsidRPr="0068102A" w:rsidRDefault="00BE178B" w:rsidP="001B5FC4">
      <w:pPr>
        <w:spacing w:line="300" w:lineRule="auto"/>
        <w:rPr>
          <w:rFonts w:ascii="仿宋" w:eastAsia="仿宋" w:hAnsi="仿宋"/>
          <w:color w:val="000000"/>
          <w:szCs w:val="21"/>
        </w:rPr>
        <w:sectPr w:rsidR="00BE178B"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42" w:name="_Toc485981051"/>
      <w:bookmarkStart w:id="43" w:name="_Toc485980735"/>
      <w:bookmarkStart w:id="44" w:name="_Toc485980674"/>
      <w:bookmarkStart w:id="45" w:name="_Toc485980638"/>
      <w:bookmarkStart w:id="46" w:name="_Toc485980184"/>
      <w:bookmarkStart w:id="47" w:name="_Toc485908257"/>
      <w:bookmarkStart w:id="48" w:name="_Toc485908096"/>
      <w:bookmarkStart w:id="49" w:name="_Toc485908004"/>
      <w:bookmarkStart w:id="50" w:name="_Toc332727495"/>
      <w:bookmarkStart w:id="51" w:name="_Toc507578215"/>
      <w:r w:rsidRPr="004F343C">
        <w:rPr>
          <w:rFonts w:ascii="黑体" w:eastAsia="黑体" w:hAnsi="黑体" w:hint="eastAsia"/>
          <w:b w:val="0"/>
          <w:sz w:val="30"/>
          <w:szCs w:val="30"/>
        </w:rPr>
        <w:lastRenderedPageBreak/>
        <w:t>6、应急</w:t>
      </w:r>
      <w:r w:rsidR="00516749" w:rsidRPr="004F343C">
        <w:rPr>
          <w:rFonts w:ascii="黑体" w:eastAsia="黑体" w:hAnsi="黑体" w:hint="eastAsia"/>
          <w:b w:val="0"/>
          <w:sz w:val="30"/>
          <w:szCs w:val="30"/>
        </w:rPr>
        <w:t>管理</w:t>
      </w:r>
      <w:r w:rsidRPr="004F343C">
        <w:rPr>
          <w:rFonts w:ascii="黑体" w:eastAsia="黑体" w:hAnsi="黑体" w:hint="eastAsia"/>
          <w:b w:val="0"/>
          <w:sz w:val="30"/>
          <w:szCs w:val="30"/>
        </w:rPr>
        <w:t>（50分）</w:t>
      </w:r>
      <w:bookmarkEnd w:id="42"/>
      <w:bookmarkEnd w:id="43"/>
      <w:bookmarkEnd w:id="44"/>
      <w:bookmarkEnd w:id="45"/>
      <w:bookmarkEnd w:id="46"/>
      <w:bookmarkEnd w:id="47"/>
      <w:bookmarkEnd w:id="48"/>
      <w:bookmarkEnd w:id="49"/>
      <w:bookmarkEnd w:id="50"/>
      <w:bookmarkEnd w:id="51"/>
    </w:p>
    <w:tbl>
      <w:tblPr>
        <w:tblW w:w="13922" w:type="dxa"/>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6"/>
        <w:gridCol w:w="4358"/>
        <w:gridCol w:w="826"/>
        <w:gridCol w:w="5175"/>
        <w:gridCol w:w="1641"/>
        <w:gridCol w:w="826"/>
      </w:tblGrid>
      <w:tr w:rsidR="004E0428" w:rsidRPr="0068102A" w:rsidTr="005E26C8">
        <w:trPr>
          <w:trHeight w:val="47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0F034A">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7D4C1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0F034A">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7D4C1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7D4C1D">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46218E" w:rsidRPr="0068102A" w:rsidTr="005E26C8">
        <w:tblPrEx>
          <w:shd w:val="clear" w:color="auto" w:fill="auto"/>
        </w:tblPrEx>
        <w:trPr>
          <w:trHeight w:val="101"/>
          <w:jc w:val="center"/>
        </w:trPr>
        <w:tc>
          <w:tcPr>
            <w:tcW w:w="1134" w:type="dxa"/>
            <w:vMerge w:val="restart"/>
            <w:tcBorders>
              <w:top w:val="single" w:sz="4" w:space="0" w:color="000000"/>
              <w:left w:val="single" w:sz="4" w:space="0" w:color="000000"/>
              <w:right w:val="single" w:sz="4" w:space="0" w:color="000000"/>
            </w:tcBorders>
            <w:vAlign w:val="center"/>
          </w:tcPr>
          <w:p w:rsidR="0046218E" w:rsidRPr="0068102A" w:rsidRDefault="0046218E" w:rsidP="000F034A">
            <w:pPr>
              <w:jc w:val="center"/>
              <w:rPr>
                <w:rFonts w:ascii="仿宋" w:eastAsia="仿宋" w:hAnsi="仿宋"/>
                <w:color w:val="000000"/>
                <w:sz w:val="24"/>
              </w:rPr>
            </w:pPr>
            <w:r w:rsidRPr="0068102A">
              <w:rPr>
                <w:rFonts w:ascii="仿宋" w:eastAsia="仿宋" w:hAnsi="仿宋" w:hint="eastAsia"/>
                <w:sz w:val="24"/>
              </w:rPr>
              <w:t>6.1应急准备（38分）</w:t>
            </w:r>
          </w:p>
        </w:tc>
        <w:tc>
          <w:tcPr>
            <w:tcW w:w="4536"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D85871">
            <w:pPr>
              <w:jc w:val="left"/>
              <w:rPr>
                <w:rFonts w:ascii="仿宋" w:eastAsia="仿宋" w:hAnsi="仿宋"/>
                <w:color w:val="000000"/>
                <w:sz w:val="24"/>
              </w:rPr>
            </w:pPr>
            <w:r w:rsidRPr="0068102A">
              <w:rPr>
                <w:rFonts w:ascii="仿宋" w:eastAsia="仿宋" w:hAnsi="仿宋" w:hint="eastAsia"/>
                <w:color w:val="000000"/>
                <w:sz w:val="24"/>
              </w:rPr>
              <w:t>6.1.1建立安全生产应急管理机构，指定专人负责安全生产应急管理工作</w:t>
            </w:r>
            <w:r w:rsidR="00E5689F">
              <w:rPr>
                <w:rFonts w:ascii="仿宋" w:eastAsia="仿宋" w:hAnsi="仿宋" w:hint="eastAsia"/>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查相关文件和记录</w:t>
            </w:r>
          </w:p>
          <w:p w:rsidR="0046218E" w:rsidRPr="0068102A" w:rsidRDefault="0046218E" w:rsidP="00F4305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未设置管理机构或</w:t>
            </w:r>
            <w:r w:rsidR="00F43056">
              <w:rPr>
                <w:rFonts w:ascii="仿宋" w:eastAsia="仿宋" w:hAnsi="仿宋" w:cs="Times New Roman" w:hint="eastAsia"/>
                <w:color w:val="000000"/>
                <w:kern w:val="2"/>
              </w:rPr>
              <w:t>未</w:t>
            </w:r>
            <w:r w:rsidRPr="0068102A">
              <w:rPr>
                <w:rFonts w:ascii="仿宋" w:eastAsia="仿宋" w:hAnsi="仿宋" w:cs="Times New Roman" w:hint="eastAsia"/>
                <w:color w:val="000000"/>
                <w:kern w:val="2"/>
              </w:rPr>
              <w:t>指定专人负责，</w:t>
            </w:r>
            <w:r w:rsidR="002B1496">
              <w:rPr>
                <w:rFonts w:ascii="仿宋" w:eastAsia="仿宋" w:hAnsi="仿宋" w:cs="Times New Roman" w:hint="eastAsia"/>
                <w:color w:val="000000"/>
                <w:kern w:val="2"/>
              </w:rPr>
              <w:t>扣6分</w:t>
            </w:r>
            <w:r w:rsidR="00F43056">
              <w:rPr>
                <w:rFonts w:ascii="仿宋" w:eastAsia="仿宋" w:hAnsi="仿宋" w:cs="Times New Roman" w:hint="eastAsia"/>
                <w:color w:val="000000"/>
                <w:kern w:val="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5E26C8">
            <w:pPr>
              <w:jc w:val="center"/>
              <w:rPr>
                <w:rFonts w:ascii="仿宋" w:eastAsia="仿宋" w:hAnsi="仿宋"/>
                <w:color w:val="000000"/>
                <w:sz w:val="24"/>
              </w:rPr>
            </w:pPr>
          </w:p>
        </w:tc>
      </w:tr>
      <w:tr w:rsidR="00D85871" w:rsidRPr="0068102A" w:rsidTr="005E26C8">
        <w:tblPrEx>
          <w:shd w:val="clear" w:color="auto" w:fill="auto"/>
        </w:tblPrEx>
        <w:trPr>
          <w:trHeight w:val="1448"/>
          <w:jc w:val="center"/>
        </w:trPr>
        <w:tc>
          <w:tcPr>
            <w:tcW w:w="1134" w:type="dxa"/>
            <w:vMerge/>
            <w:tcBorders>
              <w:top w:val="single" w:sz="4" w:space="0" w:color="000000"/>
              <w:left w:val="single" w:sz="4" w:space="0" w:color="000000"/>
              <w:right w:val="single" w:sz="4" w:space="0" w:color="000000"/>
            </w:tcBorders>
            <w:vAlign w:val="center"/>
          </w:tcPr>
          <w:p w:rsidR="00D85871" w:rsidRPr="0068102A" w:rsidRDefault="00D85871" w:rsidP="000F034A">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E5689F" w:rsidRDefault="00D85871" w:rsidP="00B90DE5">
            <w:pPr>
              <w:pStyle w:val="af6"/>
              <w:shd w:val="clear" w:color="auto" w:fill="FFFFFF"/>
              <w:spacing w:before="0" w:beforeAutospacing="0" w:after="0" w:afterAutospacing="0"/>
              <w:rPr>
                <w:rFonts w:ascii="仿宋" w:eastAsia="仿宋" w:hAnsi="仿宋"/>
                <w:color w:val="000000"/>
              </w:rPr>
            </w:pPr>
            <w:r w:rsidRPr="0068102A">
              <w:rPr>
                <w:rFonts w:ascii="仿宋" w:eastAsia="仿宋" w:hAnsi="仿宋" w:cs="Times New Roman" w:hint="eastAsia"/>
                <w:color w:val="000000"/>
                <w:kern w:val="2"/>
              </w:rPr>
              <w:t>6.1.2</w:t>
            </w:r>
            <w:r w:rsidR="0016351A" w:rsidRPr="0016351A">
              <w:rPr>
                <w:rFonts w:ascii="仿宋" w:eastAsia="仿宋" w:hAnsi="仿宋" w:cs="Times New Roman" w:hint="eastAsia"/>
                <w:color w:val="000000"/>
                <w:kern w:val="2"/>
              </w:rPr>
              <w:t>在安全风险分析、评估和应急资源调</w:t>
            </w:r>
            <w:proofErr w:type="gramStart"/>
            <w:r w:rsidR="0016351A" w:rsidRPr="0016351A">
              <w:rPr>
                <w:rFonts w:ascii="仿宋" w:eastAsia="仿宋" w:hAnsi="仿宋" w:cs="Times New Roman" w:hint="eastAsia"/>
                <w:color w:val="000000"/>
                <w:kern w:val="2"/>
              </w:rPr>
              <w:t>査</w:t>
            </w:r>
            <w:proofErr w:type="gramEnd"/>
            <w:r w:rsidR="0016351A" w:rsidRPr="0016351A">
              <w:rPr>
                <w:rFonts w:ascii="仿宋" w:eastAsia="仿宋" w:hAnsi="仿宋" w:cs="Times New Roman" w:hint="eastAsia"/>
                <w:color w:val="000000"/>
                <w:kern w:val="2"/>
              </w:rPr>
              <w:t>的基础上，建立健全生产安全事故应急预案体系，包括综合预案、专项预案、现场处置方案，</w:t>
            </w:r>
            <w:r w:rsidR="0016351A" w:rsidRPr="00F43056">
              <w:rPr>
                <w:rFonts w:ascii="仿宋" w:eastAsia="仿宋" w:hAnsi="仿宋" w:cs="Times New Roman" w:hint="eastAsia"/>
                <w:color w:val="000000"/>
                <w:kern w:val="2"/>
              </w:rPr>
              <w:t>经监理单位审核，</w:t>
            </w:r>
            <w:proofErr w:type="gramStart"/>
            <w:r w:rsidR="0016351A" w:rsidRPr="00F43056">
              <w:rPr>
                <w:rFonts w:ascii="仿宋" w:eastAsia="仿宋" w:hAnsi="仿宋" w:cs="Times New Roman" w:hint="eastAsia"/>
                <w:color w:val="000000"/>
                <w:kern w:val="2"/>
              </w:rPr>
              <w:t>报</w:t>
            </w:r>
            <w:r w:rsidR="0016351A" w:rsidRPr="00F43056">
              <w:rPr>
                <w:rFonts w:ascii="仿宋" w:eastAsia="仿宋" w:hAnsi="仿宋" w:cs="Times New Roman"/>
                <w:color w:val="000000"/>
                <w:kern w:val="2"/>
              </w:rPr>
              <w:t>项目</w:t>
            </w:r>
            <w:proofErr w:type="gramEnd"/>
            <w:r w:rsidR="0016351A" w:rsidRPr="00F43056">
              <w:rPr>
                <w:rFonts w:ascii="仿宋" w:eastAsia="仿宋" w:hAnsi="仿宋" w:cs="Times New Roman"/>
                <w:color w:val="000000"/>
                <w:kern w:val="2"/>
              </w:rPr>
              <w:t>法人备案。</w:t>
            </w:r>
            <w:r w:rsidR="0016351A" w:rsidRPr="0016351A">
              <w:rPr>
                <w:rFonts w:ascii="仿宋" w:eastAsia="仿宋" w:hAnsi="仿宋" w:cs="Times New Roman" w:hint="eastAsia"/>
                <w:color w:val="000000"/>
                <w:kern w:val="2"/>
              </w:rPr>
              <w:t>针对工作场所、岗位的特点，编制简明、实用、有效的应急处置卡。</w:t>
            </w:r>
            <w:r w:rsidR="00E5689F" w:rsidRPr="0068102A">
              <w:rPr>
                <w:rFonts w:ascii="仿宋" w:eastAsia="仿宋" w:hAnsi="仿宋" w:cs="Times New Roman" w:hint="eastAsia"/>
                <w:color w:val="000000"/>
                <w:kern w:val="2"/>
              </w:rPr>
              <w:t>项目部的应急预案体系应与项目法人</w:t>
            </w:r>
            <w:r w:rsidR="00E5689F">
              <w:rPr>
                <w:rFonts w:ascii="仿宋" w:eastAsia="仿宋" w:hAnsi="仿宋" w:cs="Times New Roman" w:hint="eastAsia"/>
                <w:color w:val="000000"/>
                <w:kern w:val="2"/>
              </w:rPr>
              <w:t>和地方政府的</w:t>
            </w:r>
            <w:r w:rsidR="00E5689F" w:rsidRPr="0068102A">
              <w:rPr>
                <w:rFonts w:ascii="仿宋" w:eastAsia="仿宋" w:hAnsi="仿宋" w:cs="Times New Roman" w:hint="eastAsia"/>
                <w:color w:val="000000"/>
                <w:kern w:val="2"/>
              </w:rPr>
              <w:t>应急预案体系相衔接。</w:t>
            </w:r>
            <w:r w:rsidR="00E5689F" w:rsidRPr="00B90DE5">
              <w:rPr>
                <w:rFonts w:ascii="仿宋" w:eastAsia="仿宋" w:hAnsi="仿宋" w:cs="Times New Roman" w:hint="eastAsia"/>
                <w:color w:val="000000"/>
                <w:kern w:val="2"/>
              </w:rPr>
              <w:t>按照有关规定通报应急救援队伍、周边企业等有关应急协作単位。</w:t>
            </w:r>
            <w:r w:rsidR="00F43056" w:rsidRPr="00B90DE5">
              <w:rPr>
                <w:rFonts w:ascii="仿宋" w:eastAsia="仿宋" w:hAnsi="仿宋" w:cs="Times New Roman" w:hint="eastAsia"/>
                <w:color w:val="000000"/>
                <w:kern w:val="2"/>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vAlign w:val="center"/>
          </w:tcPr>
          <w:p w:rsidR="00F43056" w:rsidRPr="00B90DE5"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查</w:t>
            </w:r>
            <w:r w:rsidR="00077A1B">
              <w:rPr>
                <w:rFonts w:ascii="仿宋" w:eastAsia="仿宋" w:hAnsi="仿宋" w:hint="eastAsia"/>
                <w:color w:val="000000"/>
                <w:sz w:val="24"/>
              </w:rPr>
              <w:t>相关文件</w:t>
            </w:r>
            <w:r>
              <w:rPr>
                <w:rFonts w:ascii="仿宋" w:eastAsia="仿宋" w:hAnsi="仿宋" w:hint="eastAsia"/>
                <w:color w:val="000000"/>
                <w:sz w:val="24"/>
              </w:rPr>
              <w:t>和</w:t>
            </w:r>
            <w:r w:rsidRPr="00B90DE5">
              <w:rPr>
                <w:rFonts w:ascii="仿宋" w:eastAsia="仿宋" w:hAnsi="仿宋" w:hint="eastAsia"/>
                <w:color w:val="000000"/>
                <w:sz w:val="24"/>
              </w:rPr>
              <w:t>记录</w:t>
            </w:r>
          </w:p>
          <w:p w:rsidR="00F43056" w:rsidRPr="00B90DE5"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应急预案未以正式文件发布，扣</w:t>
            </w:r>
            <w:r>
              <w:rPr>
                <w:rFonts w:ascii="仿宋" w:eastAsia="仿宋" w:hAnsi="仿宋" w:hint="eastAsia"/>
                <w:color w:val="000000"/>
                <w:sz w:val="24"/>
              </w:rPr>
              <w:t>8</w:t>
            </w:r>
            <w:r w:rsidRPr="00B90DE5">
              <w:rPr>
                <w:rFonts w:ascii="仿宋" w:eastAsia="仿宋" w:hAnsi="仿宋" w:hint="eastAsia"/>
                <w:color w:val="000000"/>
                <w:sz w:val="24"/>
              </w:rPr>
              <w:t>分</w:t>
            </w:r>
          </w:p>
          <w:p w:rsidR="00F43056" w:rsidRPr="00B90DE5"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应急预案不全，每缺一项扣1分</w:t>
            </w:r>
          </w:p>
          <w:p w:rsidR="00F43056"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应急预案</w:t>
            </w:r>
            <w:r w:rsidR="00C6397C" w:rsidRPr="00B90DE5">
              <w:rPr>
                <w:rFonts w:ascii="仿宋" w:eastAsia="仿宋" w:hAnsi="仿宋" w:hint="eastAsia"/>
                <w:color w:val="000000"/>
                <w:sz w:val="24"/>
              </w:rPr>
              <w:t>内容不完善、操作性差，每项</w:t>
            </w:r>
            <w:r w:rsidRPr="00B90DE5">
              <w:rPr>
                <w:rFonts w:ascii="仿宋" w:eastAsia="仿宋" w:hAnsi="仿宋" w:hint="eastAsia"/>
                <w:color w:val="000000"/>
                <w:sz w:val="24"/>
              </w:rPr>
              <w:t>扣1分</w:t>
            </w:r>
          </w:p>
          <w:p w:rsidR="00416F53" w:rsidRPr="00F43056" w:rsidRDefault="00416F53" w:rsidP="00416F53">
            <w:pPr>
              <w:ind w:firstLineChars="200" w:firstLine="480"/>
              <w:jc w:val="left"/>
              <w:rPr>
                <w:rFonts w:ascii="仿宋" w:eastAsia="仿宋" w:hAnsi="仿宋"/>
                <w:color w:val="000000"/>
                <w:sz w:val="24"/>
              </w:rPr>
            </w:pPr>
            <w:r w:rsidRPr="00F43056">
              <w:rPr>
                <w:rFonts w:ascii="仿宋" w:eastAsia="仿宋" w:hAnsi="仿宋" w:hint="eastAsia"/>
                <w:color w:val="000000"/>
                <w:sz w:val="24"/>
              </w:rPr>
              <w:t>未按有关规定</w:t>
            </w:r>
            <w:r>
              <w:rPr>
                <w:rFonts w:ascii="仿宋" w:eastAsia="仿宋" w:hAnsi="仿宋" w:hint="eastAsia"/>
                <w:color w:val="000000"/>
                <w:sz w:val="24"/>
              </w:rPr>
              <w:t>审核、</w:t>
            </w:r>
            <w:r w:rsidRPr="00F43056">
              <w:rPr>
                <w:rFonts w:ascii="仿宋" w:eastAsia="仿宋" w:hAnsi="仿宋" w:hint="eastAsia"/>
                <w:color w:val="000000"/>
                <w:sz w:val="24"/>
              </w:rPr>
              <w:t>报备，扣5分</w:t>
            </w:r>
          </w:p>
          <w:p w:rsidR="00C6397C" w:rsidRPr="00B90DE5" w:rsidRDefault="00C6397C" w:rsidP="00C6397C">
            <w:pPr>
              <w:ind w:firstLineChars="200" w:firstLine="480"/>
              <w:jc w:val="left"/>
              <w:rPr>
                <w:rFonts w:ascii="仿宋" w:eastAsia="仿宋" w:hAnsi="仿宋"/>
                <w:color w:val="000000"/>
                <w:sz w:val="24"/>
              </w:rPr>
            </w:pPr>
            <w:r w:rsidRPr="00F43056">
              <w:rPr>
                <w:rFonts w:ascii="仿宋" w:eastAsia="仿宋" w:hAnsi="仿宋" w:hint="eastAsia"/>
                <w:color w:val="000000"/>
                <w:sz w:val="24"/>
              </w:rPr>
              <w:t>应急</w:t>
            </w:r>
            <w:proofErr w:type="gramStart"/>
            <w:r w:rsidRPr="00F43056">
              <w:rPr>
                <w:rFonts w:ascii="仿宋" w:eastAsia="仿宋" w:hAnsi="仿宋" w:hint="eastAsia"/>
                <w:color w:val="000000"/>
                <w:sz w:val="24"/>
              </w:rPr>
              <w:t>处置卡</w:t>
            </w:r>
            <w:proofErr w:type="gramEnd"/>
            <w:r>
              <w:rPr>
                <w:rFonts w:ascii="仿宋" w:eastAsia="仿宋" w:hAnsi="仿宋" w:hint="eastAsia"/>
                <w:color w:val="000000"/>
                <w:sz w:val="24"/>
              </w:rPr>
              <w:t>不全，</w:t>
            </w:r>
            <w:r w:rsidRPr="00B90DE5">
              <w:rPr>
                <w:rFonts w:ascii="仿宋" w:eastAsia="仿宋" w:hAnsi="仿宋" w:hint="eastAsia"/>
                <w:color w:val="000000"/>
                <w:sz w:val="24"/>
              </w:rPr>
              <w:t>每缺一项扣1分</w:t>
            </w:r>
          </w:p>
          <w:p w:rsidR="00F43056" w:rsidRPr="00B90DE5" w:rsidRDefault="00C6397C" w:rsidP="00B90DE5">
            <w:pPr>
              <w:ind w:firstLineChars="200" w:firstLine="480"/>
              <w:jc w:val="left"/>
              <w:rPr>
                <w:rFonts w:ascii="仿宋" w:eastAsia="仿宋" w:hAnsi="仿宋"/>
                <w:color w:val="000000"/>
                <w:sz w:val="24"/>
              </w:rPr>
            </w:pPr>
            <w:r w:rsidRPr="00F43056">
              <w:rPr>
                <w:rFonts w:ascii="仿宋" w:eastAsia="仿宋" w:hAnsi="仿宋" w:hint="eastAsia"/>
                <w:color w:val="000000"/>
                <w:sz w:val="24"/>
              </w:rPr>
              <w:t>应急</w:t>
            </w:r>
            <w:proofErr w:type="gramStart"/>
            <w:r w:rsidRPr="00F43056">
              <w:rPr>
                <w:rFonts w:ascii="仿宋" w:eastAsia="仿宋" w:hAnsi="仿宋" w:hint="eastAsia"/>
                <w:color w:val="000000"/>
                <w:sz w:val="24"/>
              </w:rPr>
              <w:t>处置卡</w:t>
            </w:r>
            <w:r w:rsidRPr="00C6397C">
              <w:rPr>
                <w:rFonts w:ascii="仿宋" w:eastAsia="仿宋" w:hAnsi="仿宋" w:hint="eastAsia"/>
                <w:color w:val="000000"/>
                <w:sz w:val="24"/>
              </w:rPr>
              <w:t>内容</w:t>
            </w:r>
            <w:proofErr w:type="gramEnd"/>
            <w:r w:rsidRPr="00C6397C">
              <w:rPr>
                <w:rFonts w:ascii="仿宋" w:eastAsia="仿宋" w:hAnsi="仿宋" w:hint="eastAsia"/>
                <w:color w:val="000000"/>
                <w:sz w:val="24"/>
              </w:rPr>
              <w:t>不完善、操作性差，每项扣1分</w:t>
            </w:r>
          </w:p>
          <w:p w:rsidR="00D85871" w:rsidRPr="0068102A" w:rsidRDefault="00F43056" w:rsidP="00B90DE5">
            <w:pPr>
              <w:ind w:firstLineChars="200" w:firstLine="480"/>
              <w:jc w:val="left"/>
            </w:pPr>
            <w:r w:rsidRPr="00B90DE5">
              <w:rPr>
                <w:rFonts w:ascii="仿宋" w:eastAsia="仿宋" w:hAnsi="仿宋" w:hint="eastAsia"/>
                <w:color w:val="000000"/>
                <w:sz w:val="24"/>
              </w:rPr>
              <w:t>未通报有关应急协作单位，扣1分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5E26C8">
            <w:pPr>
              <w:jc w:val="center"/>
              <w:rPr>
                <w:rFonts w:ascii="仿宋" w:eastAsia="仿宋" w:hAnsi="仿宋"/>
                <w:color w:val="000000"/>
                <w:sz w:val="24"/>
              </w:rPr>
            </w:pPr>
          </w:p>
        </w:tc>
      </w:tr>
      <w:tr w:rsidR="0046218E"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tcPr>
          <w:p w:rsidR="0046218E" w:rsidRPr="0068102A" w:rsidRDefault="0046218E" w:rsidP="000F034A">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E5689F" w:rsidP="00D7416C">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hint="eastAsia"/>
                <w:color w:val="000000"/>
              </w:rPr>
              <w:t>6.1.3</w:t>
            </w:r>
            <w:r w:rsidR="00F43056">
              <w:rPr>
                <w:rFonts w:ascii="仿宋" w:eastAsia="仿宋" w:hAnsi="仿宋" w:hint="eastAsia"/>
                <w:color w:val="000000"/>
              </w:rPr>
              <w:t>应按照应急预案</w:t>
            </w:r>
            <w:r w:rsidR="00F43056" w:rsidRPr="00F43056">
              <w:rPr>
                <w:rFonts w:ascii="仿宋" w:eastAsia="仿宋" w:hAnsi="仿宋" w:hint="eastAsia"/>
                <w:color w:val="000000"/>
              </w:rPr>
              <w:t>建立应急救援组织，组建应急救援队伍，配备应急救援人员</w:t>
            </w:r>
            <w:r w:rsidR="00F43056">
              <w:rPr>
                <w:rFonts w:ascii="仿宋" w:eastAsia="仿宋" w:hAnsi="仿宋" w:hint="eastAsia"/>
                <w:color w:val="000000"/>
              </w:rPr>
              <w:t>。</w:t>
            </w:r>
            <w:r w:rsidR="00F43056" w:rsidRPr="0068102A">
              <w:rPr>
                <w:rFonts w:ascii="仿宋" w:eastAsia="仿宋" w:hAnsi="仿宋" w:hint="eastAsia"/>
                <w:color w:val="000000"/>
              </w:rPr>
              <w:t>必要时与当地具备能力的应急救援队伍签订应急支援协议。</w:t>
            </w: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0562D1" w:rsidP="007D4C1D">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8E2643" w:rsidRPr="008E2643" w:rsidRDefault="008E2643" w:rsidP="00B90DE5">
            <w:pPr>
              <w:ind w:firstLineChars="200" w:firstLine="480"/>
              <w:jc w:val="left"/>
              <w:rPr>
                <w:rFonts w:ascii="仿宋" w:eastAsia="仿宋" w:hAnsi="仿宋" w:cs="宋体"/>
                <w:color w:val="000000"/>
                <w:kern w:val="0"/>
                <w:sz w:val="24"/>
              </w:rPr>
            </w:pPr>
            <w:r w:rsidRPr="008E2643">
              <w:rPr>
                <w:rFonts w:ascii="仿宋" w:eastAsia="仿宋" w:hAnsi="仿宋" w:cs="宋体" w:hint="eastAsia"/>
                <w:color w:val="000000"/>
                <w:kern w:val="0"/>
                <w:sz w:val="24"/>
              </w:rPr>
              <w:t>查相关文件和记录</w:t>
            </w:r>
          </w:p>
          <w:p w:rsidR="008E2643" w:rsidRPr="008E2643" w:rsidRDefault="008E2643" w:rsidP="00B90DE5">
            <w:pPr>
              <w:ind w:firstLineChars="200" w:firstLine="480"/>
              <w:jc w:val="left"/>
              <w:rPr>
                <w:rFonts w:ascii="仿宋" w:eastAsia="仿宋" w:hAnsi="仿宋" w:cs="宋体"/>
                <w:color w:val="000000"/>
                <w:kern w:val="0"/>
                <w:sz w:val="24"/>
              </w:rPr>
            </w:pPr>
            <w:r w:rsidRPr="008E2643">
              <w:rPr>
                <w:rFonts w:ascii="仿宋" w:eastAsia="仿宋" w:hAnsi="仿宋" w:cs="宋体" w:hint="eastAsia"/>
                <w:color w:val="000000"/>
                <w:kern w:val="0"/>
                <w:sz w:val="24"/>
              </w:rPr>
              <w:t>未建立应急救援队伍或</w:t>
            </w:r>
            <w:r>
              <w:rPr>
                <w:rFonts w:ascii="仿宋" w:eastAsia="仿宋" w:hAnsi="仿宋" w:cs="宋体" w:hint="eastAsia"/>
                <w:color w:val="000000"/>
                <w:kern w:val="0"/>
                <w:sz w:val="24"/>
              </w:rPr>
              <w:t>配备应急</w:t>
            </w:r>
            <w:r w:rsidRPr="008E2643">
              <w:rPr>
                <w:rFonts w:ascii="仿宋" w:eastAsia="仿宋" w:hAnsi="仿宋" w:cs="宋体" w:hint="eastAsia"/>
                <w:color w:val="000000"/>
                <w:kern w:val="0"/>
                <w:sz w:val="24"/>
              </w:rPr>
              <w:t>救援人员，扣</w:t>
            </w:r>
            <w:r w:rsidR="00633B0E">
              <w:rPr>
                <w:rFonts w:ascii="仿宋" w:eastAsia="仿宋" w:hAnsi="仿宋" w:cs="宋体" w:hint="eastAsia"/>
                <w:color w:val="000000"/>
                <w:kern w:val="0"/>
                <w:sz w:val="24"/>
              </w:rPr>
              <w:t>6</w:t>
            </w:r>
            <w:r w:rsidRPr="008E2643">
              <w:rPr>
                <w:rFonts w:ascii="仿宋" w:eastAsia="仿宋" w:hAnsi="仿宋" w:cs="宋体" w:hint="eastAsia"/>
                <w:color w:val="000000"/>
                <w:kern w:val="0"/>
                <w:sz w:val="24"/>
              </w:rPr>
              <w:t>分</w:t>
            </w:r>
          </w:p>
          <w:p w:rsidR="0046218E" w:rsidRPr="0068102A" w:rsidRDefault="008E2643" w:rsidP="008E2643">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8E2643">
              <w:rPr>
                <w:rFonts w:ascii="仿宋" w:eastAsia="仿宋" w:hAnsi="仿宋" w:hint="eastAsia"/>
                <w:color w:val="000000"/>
              </w:rPr>
              <w:t>应急救援队伍不满足要求，扣</w:t>
            </w:r>
            <w:r w:rsidR="00AF20B2">
              <w:rPr>
                <w:rFonts w:ascii="仿宋" w:eastAsia="仿宋" w:hAnsi="仿宋" w:hint="eastAsia"/>
                <w:color w:val="000000"/>
              </w:rPr>
              <w:t>6</w:t>
            </w:r>
            <w:r w:rsidRPr="008E2643">
              <w:rPr>
                <w:rFonts w:ascii="仿宋" w:eastAsia="仿宋" w:hAnsi="仿宋" w:hint="eastAsia"/>
                <w:color w:val="000000"/>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5E26C8">
            <w:pPr>
              <w:jc w:val="center"/>
              <w:rPr>
                <w:rFonts w:ascii="仿宋" w:eastAsia="仿宋" w:hAnsi="仿宋"/>
                <w:color w:val="000000"/>
                <w:sz w:val="24"/>
              </w:rPr>
            </w:pPr>
          </w:p>
        </w:tc>
      </w:tr>
      <w:tr w:rsidR="00D85871" w:rsidRPr="0068102A" w:rsidTr="005E26C8">
        <w:tblPrEx>
          <w:shd w:val="clear" w:color="auto" w:fill="auto"/>
        </w:tblPrEx>
        <w:trPr>
          <w:trHeight w:val="143"/>
          <w:jc w:val="center"/>
        </w:trPr>
        <w:tc>
          <w:tcPr>
            <w:tcW w:w="1134" w:type="dxa"/>
            <w:vMerge/>
            <w:tcBorders>
              <w:left w:val="single" w:sz="4" w:space="0" w:color="000000"/>
              <w:right w:val="single" w:sz="4" w:space="0" w:color="000000"/>
            </w:tcBorders>
          </w:tcPr>
          <w:p w:rsidR="00D85871" w:rsidRPr="0068102A" w:rsidRDefault="00D85871" w:rsidP="000F034A">
            <w:pPr>
              <w:adjustRightInd w:val="0"/>
              <w:snapToGrid w:val="0"/>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E5689F" w:rsidP="007B2CD8">
            <w:pPr>
              <w:adjustRightInd w:val="0"/>
              <w:snapToGrid w:val="0"/>
              <w:rPr>
                <w:rFonts w:ascii="仿宋" w:eastAsia="仿宋" w:hAnsi="仿宋"/>
                <w:color w:val="000000"/>
                <w:sz w:val="24"/>
              </w:rPr>
            </w:pPr>
            <w:r w:rsidRPr="0068102A">
              <w:rPr>
                <w:rFonts w:ascii="仿宋" w:eastAsia="仿宋" w:hAnsi="仿宋" w:hint="eastAsia"/>
                <w:color w:val="000000"/>
                <w:sz w:val="24"/>
              </w:rPr>
              <w:t>6.1.</w:t>
            </w:r>
            <w:r>
              <w:rPr>
                <w:rFonts w:ascii="仿宋" w:eastAsia="仿宋" w:hAnsi="仿宋" w:hint="eastAsia"/>
                <w:color w:val="000000"/>
                <w:sz w:val="24"/>
              </w:rPr>
              <w:t>4</w:t>
            </w:r>
            <w:r w:rsidR="008E2643" w:rsidRPr="008E2643">
              <w:rPr>
                <w:rFonts w:ascii="仿宋" w:eastAsia="仿宋" w:hAnsi="仿宋" w:hint="eastAsia"/>
                <w:color w:val="000000"/>
                <w:sz w:val="24"/>
              </w:rPr>
              <w:t>根据可能发生的事故种类特点，设置应急设施，配备应急装备，储备应急物资，建立管理台账，安排专人管理，并定期检查、维护、保养，确保其完好、可靠。</w:t>
            </w: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E5689F" w:rsidP="007D4C1D">
            <w:pPr>
              <w:jc w:val="center"/>
              <w:rPr>
                <w:rFonts w:ascii="仿宋" w:eastAsia="仿宋" w:hAnsi="仿宋"/>
                <w:color w:val="000000"/>
                <w:sz w:val="24"/>
              </w:rPr>
            </w:pPr>
            <w:r>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vAlign w:val="center"/>
          </w:tcPr>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查相关记录并查看现场</w:t>
            </w:r>
          </w:p>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应急物资</w:t>
            </w:r>
            <w:r w:rsidR="0046771A">
              <w:rPr>
                <w:rFonts w:ascii="仿宋" w:eastAsia="仿宋" w:hAnsi="仿宋" w:hint="eastAsia"/>
                <w:color w:val="000000"/>
                <w:sz w:val="24"/>
              </w:rPr>
              <w:t>、装备</w:t>
            </w:r>
            <w:r w:rsidRPr="008E2643">
              <w:rPr>
                <w:rFonts w:ascii="仿宋" w:eastAsia="仿宋" w:hAnsi="仿宋" w:hint="eastAsia"/>
                <w:color w:val="000000"/>
                <w:sz w:val="24"/>
              </w:rPr>
              <w:t>不满足</w:t>
            </w:r>
            <w:r w:rsidR="003728D7">
              <w:rPr>
                <w:rFonts w:ascii="仿宋" w:eastAsia="仿宋" w:hAnsi="仿宋" w:hint="eastAsia"/>
                <w:color w:val="000000"/>
                <w:sz w:val="24"/>
              </w:rPr>
              <w:t>要求</w:t>
            </w:r>
            <w:r w:rsidRPr="008E2643">
              <w:rPr>
                <w:rFonts w:ascii="仿宋" w:eastAsia="仿宋" w:hAnsi="仿宋" w:hint="eastAsia"/>
                <w:color w:val="000000"/>
                <w:sz w:val="24"/>
              </w:rPr>
              <w:t>，每项扣2分</w:t>
            </w:r>
          </w:p>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未建立台账，扣</w:t>
            </w:r>
            <w:r w:rsidR="004654C4">
              <w:rPr>
                <w:rFonts w:ascii="仿宋" w:eastAsia="仿宋" w:hAnsi="仿宋" w:hint="eastAsia"/>
                <w:color w:val="000000"/>
                <w:sz w:val="24"/>
              </w:rPr>
              <w:t>3</w:t>
            </w:r>
            <w:r w:rsidRPr="008E2643">
              <w:rPr>
                <w:rFonts w:ascii="仿宋" w:eastAsia="仿宋" w:hAnsi="仿宋" w:hint="eastAsia"/>
                <w:color w:val="000000"/>
                <w:sz w:val="24"/>
              </w:rPr>
              <w:t>分</w:t>
            </w:r>
          </w:p>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未安排专人管理，扣</w:t>
            </w:r>
            <w:r w:rsidR="004654C4">
              <w:rPr>
                <w:rFonts w:ascii="仿宋" w:eastAsia="仿宋" w:hAnsi="仿宋" w:hint="eastAsia"/>
                <w:color w:val="000000"/>
                <w:sz w:val="24"/>
              </w:rPr>
              <w:t>3</w:t>
            </w:r>
            <w:r w:rsidRPr="008E2643">
              <w:rPr>
                <w:rFonts w:ascii="仿宋" w:eastAsia="仿宋" w:hAnsi="仿宋" w:hint="eastAsia"/>
                <w:color w:val="000000"/>
                <w:sz w:val="24"/>
              </w:rPr>
              <w:t>分</w:t>
            </w:r>
          </w:p>
          <w:p w:rsidR="00D85871" w:rsidRPr="0068102A" w:rsidRDefault="008E2643" w:rsidP="00B90DE5">
            <w:pPr>
              <w:ind w:firstLineChars="200" w:firstLine="480"/>
              <w:jc w:val="left"/>
              <w:rPr>
                <w:rFonts w:ascii="仿宋" w:eastAsia="仿宋" w:hAnsi="仿宋"/>
                <w:color w:val="000000"/>
                <w:sz w:val="24"/>
              </w:rPr>
            </w:pPr>
            <w:r w:rsidRPr="008E2643">
              <w:rPr>
                <w:rFonts w:ascii="仿宋" w:eastAsia="仿宋" w:hAnsi="仿宋" w:hint="eastAsia"/>
                <w:color w:val="000000"/>
                <w:sz w:val="24"/>
              </w:rPr>
              <w:t>未定期检查、维护、保养，扣</w:t>
            </w:r>
            <w:r w:rsidR="004654C4">
              <w:rPr>
                <w:rFonts w:ascii="仿宋" w:eastAsia="仿宋" w:hAnsi="仿宋" w:hint="eastAsia"/>
                <w:color w:val="000000"/>
                <w:sz w:val="24"/>
              </w:rPr>
              <w:t>3</w:t>
            </w:r>
            <w:r w:rsidRPr="008E264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7D4C1D">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5E26C8">
            <w:pPr>
              <w:widowControl/>
              <w:jc w:val="center"/>
              <w:rPr>
                <w:rFonts w:ascii="仿宋" w:eastAsia="仿宋" w:hAnsi="仿宋"/>
                <w:color w:val="000000"/>
                <w:sz w:val="24"/>
              </w:rPr>
            </w:pPr>
          </w:p>
        </w:tc>
      </w:tr>
      <w:tr w:rsidR="00E5689F" w:rsidRPr="0068102A" w:rsidTr="005E26C8">
        <w:tblPrEx>
          <w:shd w:val="clear" w:color="auto" w:fill="auto"/>
        </w:tblPrEx>
        <w:trPr>
          <w:cantSplit/>
          <w:jc w:val="center"/>
        </w:trPr>
        <w:tc>
          <w:tcPr>
            <w:tcW w:w="1134" w:type="dxa"/>
            <w:vMerge/>
            <w:tcBorders>
              <w:left w:val="single" w:sz="4" w:space="0" w:color="000000"/>
              <w:right w:val="single" w:sz="4" w:space="0" w:color="000000"/>
            </w:tcBorders>
          </w:tcPr>
          <w:p w:rsidR="00E5689F" w:rsidRPr="0068102A" w:rsidRDefault="00E5689F" w:rsidP="000F034A">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B214E4">
            <w:pPr>
              <w:pStyle w:val="af6"/>
              <w:shd w:val="clear" w:color="auto" w:fill="FFFFFF"/>
              <w:spacing w:before="0" w:beforeAutospacing="0" w:after="0" w:afterAutospacing="0"/>
              <w:rPr>
                <w:rFonts w:ascii="仿宋" w:eastAsia="仿宋" w:hAnsi="仿宋"/>
                <w:color w:val="000000"/>
              </w:rPr>
            </w:pPr>
            <w:r w:rsidRPr="0068102A">
              <w:rPr>
                <w:rFonts w:ascii="仿宋" w:eastAsia="仿宋" w:hAnsi="仿宋" w:cs="Times New Roman" w:hint="eastAsia"/>
                <w:color w:val="000000"/>
                <w:kern w:val="2"/>
              </w:rPr>
              <w:t>6.1.</w:t>
            </w:r>
            <w:r w:rsidRPr="00B90DE5">
              <w:rPr>
                <w:rFonts w:ascii="仿宋" w:eastAsia="仿宋" w:hAnsi="仿宋" w:cs="Times New Roman" w:hint="eastAsia"/>
                <w:color w:val="000000"/>
                <w:kern w:val="2"/>
              </w:rPr>
              <w:t>5</w:t>
            </w:r>
            <w:r w:rsidRPr="0068102A">
              <w:rPr>
                <w:rFonts w:ascii="仿宋" w:eastAsia="仿宋" w:hAnsi="仿宋" w:cs="Times New Roman" w:hint="eastAsia"/>
                <w:color w:val="000000"/>
                <w:kern w:val="2"/>
              </w:rPr>
              <w:t>根据本单位的事故风险特点，每年至少组织一次综合应急预案演练或者专项应急预案演练，每半年至少组织一次现场处置方案演练，</w:t>
            </w:r>
            <w:r w:rsidR="007B2CD8" w:rsidRPr="00B90DE5">
              <w:rPr>
                <w:rFonts w:ascii="仿宋" w:eastAsia="仿宋" w:hAnsi="仿宋" w:cs="Times New Roman"/>
                <w:color w:val="000000"/>
                <w:kern w:val="2"/>
              </w:rPr>
              <w:t>做到一线从业人员参与应急演练全覆盖，</w:t>
            </w:r>
            <w:r w:rsidRPr="0068102A">
              <w:rPr>
                <w:rFonts w:ascii="仿宋" w:eastAsia="仿宋" w:hAnsi="仿宋" w:cs="Times New Roman" w:hint="eastAsia"/>
                <w:color w:val="000000"/>
                <w:kern w:val="2"/>
              </w:rPr>
              <w:t>掌握相关的应急知识。</w:t>
            </w:r>
            <w:r w:rsidR="007B2CD8" w:rsidRPr="00B90DE5">
              <w:rPr>
                <w:rFonts w:ascii="仿宋" w:eastAsia="仿宋" w:hAnsi="仿宋" w:cs="Times New Roman"/>
                <w:color w:val="000000"/>
                <w:kern w:val="2"/>
              </w:rPr>
              <w:t>对演练进行总结和评估，根据评估结论和演练发现的问题，修订、完善应急预案，改进应急准备工作。</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vAlign w:val="center"/>
          </w:tcPr>
          <w:p w:rsidR="00F77523" w:rsidRPr="00F77523" w:rsidRDefault="00F77523" w:rsidP="00AF59DF">
            <w:pPr>
              <w:ind w:firstLineChars="200" w:firstLine="480"/>
              <w:rPr>
                <w:rFonts w:ascii="仿宋" w:eastAsia="仿宋" w:hAnsi="仿宋"/>
                <w:color w:val="000000"/>
                <w:sz w:val="24"/>
              </w:rPr>
            </w:pPr>
            <w:r>
              <w:rPr>
                <w:rFonts w:ascii="仿宋" w:eastAsia="仿宋" w:hAnsi="仿宋" w:hint="eastAsia"/>
                <w:color w:val="000000"/>
                <w:sz w:val="24"/>
              </w:rPr>
              <w:t>查相关</w:t>
            </w:r>
            <w:r w:rsidRPr="00F77523">
              <w:rPr>
                <w:rFonts w:ascii="仿宋" w:eastAsia="仿宋" w:hAnsi="仿宋" w:hint="eastAsia"/>
                <w:color w:val="000000"/>
                <w:sz w:val="24"/>
              </w:rPr>
              <w:t>记录</w:t>
            </w:r>
            <w:r>
              <w:rPr>
                <w:rFonts w:ascii="仿宋" w:eastAsia="仿宋" w:hAnsi="仿宋" w:hint="eastAsia"/>
                <w:color w:val="000000"/>
                <w:sz w:val="24"/>
              </w:rPr>
              <w:t>并现场问询</w:t>
            </w:r>
          </w:p>
          <w:p w:rsidR="00F77523" w:rsidRPr="00F77523" w:rsidRDefault="00557CE3" w:rsidP="00AF59DF">
            <w:pPr>
              <w:ind w:firstLineChars="200" w:firstLine="480"/>
              <w:rPr>
                <w:rFonts w:ascii="仿宋" w:eastAsia="仿宋" w:hAnsi="仿宋"/>
                <w:color w:val="000000"/>
                <w:sz w:val="24"/>
              </w:rPr>
            </w:pPr>
            <w:r>
              <w:rPr>
                <w:rFonts w:ascii="仿宋" w:eastAsia="仿宋" w:hAnsi="仿宋" w:hint="eastAsia"/>
                <w:color w:val="000000"/>
                <w:sz w:val="24"/>
              </w:rPr>
              <w:t>未按规定进行演练，每次扣</w:t>
            </w:r>
            <w:r w:rsidR="00F77523" w:rsidRPr="00F77523">
              <w:rPr>
                <w:rFonts w:ascii="仿宋" w:eastAsia="仿宋" w:hAnsi="仿宋" w:hint="eastAsia"/>
                <w:color w:val="000000"/>
                <w:sz w:val="24"/>
              </w:rPr>
              <w:t>2分</w:t>
            </w:r>
          </w:p>
          <w:p w:rsidR="00F77523" w:rsidRPr="00B90DE5" w:rsidRDefault="00F77523" w:rsidP="00AF59DF">
            <w:pPr>
              <w:ind w:firstLineChars="200" w:firstLine="480"/>
              <w:rPr>
                <w:rFonts w:ascii="仿宋" w:eastAsia="仿宋" w:hAnsi="仿宋"/>
                <w:color w:val="000000"/>
                <w:sz w:val="24"/>
              </w:rPr>
            </w:pPr>
            <w:r w:rsidRPr="00B90DE5">
              <w:rPr>
                <w:rFonts w:ascii="仿宋" w:eastAsia="仿宋" w:hAnsi="仿宋" w:hint="eastAsia"/>
                <w:color w:val="000000"/>
                <w:sz w:val="24"/>
              </w:rPr>
              <w:t>不熟悉相关应急知识，每人扣1分</w:t>
            </w:r>
          </w:p>
          <w:p w:rsidR="00F77523" w:rsidRPr="00F77523" w:rsidRDefault="00F77523" w:rsidP="00AF59DF">
            <w:pPr>
              <w:ind w:firstLineChars="200" w:firstLine="480"/>
              <w:rPr>
                <w:rFonts w:ascii="仿宋" w:eastAsia="仿宋" w:hAnsi="仿宋"/>
                <w:color w:val="000000"/>
                <w:sz w:val="24"/>
              </w:rPr>
            </w:pPr>
            <w:r w:rsidRPr="00F77523">
              <w:rPr>
                <w:rFonts w:ascii="仿宋" w:eastAsia="仿宋" w:hAnsi="仿宋" w:hint="eastAsia"/>
                <w:color w:val="000000"/>
                <w:sz w:val="24"/>
              </w:rPr>
              <w:t>未进行总结和评估，每次扣</w:t>
            </w:r>
            <w:r w:rsidR="00E05AA8">
              <w:rPr>
                <w:rFonts w:ascii="仿宋" w:eastAsia="仿宋" w:hAnsi="仿宋" w:hint="eastAsia"/>
                <w:color w:val="000000"/>
                <w:sz w:val="24"/>
              </w:rPr>
              <w:t>1</w:t>
            </w:r>
            <w:r w:rsidRPr="00F77523">
              <w:rPr>
                <w:rFonts w:ascii="仿宋" w:eastAsia="仿宋" w:hAnsi="仿宋" w:hint="eastAsia"/>
                <w:color w:val="000000"/>
                <w:sz w:val="24"/>
              </w:rPr>
              <w:t>分</w:t>
            </w:r>
          </w:p>
          <w:p w:rsidR="00E05AA8" w:rsidRDefault="00F77523" w:rsidP="00AF59DF">
            <w:pPr>
              <w:ind w:firstLineChars="200" w:firstLine="480"/>
              <w:rPr>
                <w:rFonts w:ascii="仿宋" w:eastAsia="仿宋" w:hAnsi="仿宋"/>
                <w:color w:val="000000"/>
                <w:sz w:val="24"/>
              </w:rPr>
            </w:pPr>
            <w:r w:rsidRPr="00F77523">
              <w:rPr>
                <w:rFonts w:ascii="仿宋" w:eastAsia="仿宋" w:hAnsi="仿宋" w:hint="eastAsia"/>
                <w:color w:val="000000"/>
                <w:sz w:val="24"/>
              </w:rPr>
              <w:t>未根据评估意见修订</w:t>
            </w:r>
            <w:r w:rsidR="003728D7">
              <w:rPr>
                <w:rFonts w:ascii="仿宋" w:eastAsia="仿宋" w:hAnsi="仿宋" w:hint="eastAsia"/>
                <w:color w:val="000000"/>
                <w:sz w:val="24"/>
              </w:rPr>
              <w:t>完善</w:t>
            </w:r>
            <w:r w:rsidR="00E05AA8">
              <w:rPr>
                <w:rFonts w:ascii="仿宋" w:eastAsia="仿宋" w:hAnsi="仿宋" w:hint="eastAsia"/>
                <w:color w:val="000000"/>
                <w:sz w:val="24"/>
              </w:rPr>
              <w:t>预案</w:t>
            </w:r>
            <w:r w:rsidRPr="00F77523">
              <w:rPr>
                <w:rFonts w:ascii="仿宋" w:eastAsia="仿宋" w:hAnsi="仿宋" w:hint="eastAsia"/>
                <w:color w:val="000000"/>
                <w:sz w:val="24"/>
              </w:rPr>
              <w:t>，</w:t>
            </w:r>
            <w:r w:rsidR="004654C4" w:rsidRPr="00F77523">
              <w:rPr>
                <w:rFonts w:ascii="仿宋" w:eastAsia="仿宋" w:hAnsi="仿宋" w:hint="eastAsia"/>
                <w:color w:val="000000"/>
                <w:sz w:val="24"/>
              </w:rPr>
              <w:t>每次</w:t>
            </w:r>
            <w:r w:rsidRPr="00F77523">
              <w:rPr>
                <w:rFonts w:ascii="仿宋" w:eastAsia="仿宋" w:hAnsi="仿宋" w:hint="eastAsia"/>
                <w:color w:val="000000"/>
                <w:sz w:val="24"/>
              </w:rPr>
              <w:t>扣</w:t>
            </w:r>
            <w:r w:rsidR="00E05AA8">
              <w:rPr>
                <w:rFonts w:ascii="仿宋" w:eastAsia="仿宋" w:hAnsi="仿宋" w:hint="eastAsia"/>
                <w:color w:val="000000"/>
                <w:sz w:val="24"/>
              </w:rPr>
              <w:t>1</w:t>
            </w:r>
            <w:r w:rsidRPr="00F77523">
              <w:rPr>
                <w:rFonts w:ascii="仿宋" w:eastAsia="仿宋" w:hAnsi="仿宋" w:hint="eastAsia"/>
                <w:color w:val="000000"/>
                <w:sz w:val="24"/>
              </w:rPr>
              <w:t>分</w:t>
            </w:r>
          </w:p>
          <w:p w:rsidR="00E5689F" w:rsidRPr="0068102A" w:rsidRDefault="00E05AA8" w:rsidP="00AF59DF">
            <w:pPr>
              <w:ind w:firstLineChars="200" w:firstLine="480"/>
              <w:rPr>
                <w:rFonts w:ascii="仿宋" w:eastAsia="仿宋" w:hAnsi="仿宋"/>
                <w:color w:val="000000"/>
              </w:rPr>
            </w:pPr>
            <w:r>
              <w:rPr>
                <w:rFonts w:ascii="仿宋" w:eastAsia="仿宋" w:hAnsi="仿宋" w:hint="eastAsia"/>
                <w:color w:val="000000"/>
                <w:sz w:val="24"/>
              </w:rPr>
              <w:t>未</w:t>
            </w:r>
            <w:r w:rsidR="004654C4">
              <w:rPr>
                <w:rFonts w:ascii="仿宋" w:eastAsia="仿宋" w:hAnsi="仿宋" w:hint="eastAsia"/>
                <w:color w:val="000000"/>
                <w:sz w:val="24"/>
              </w:rPr>
              <w:t>根据修订</w:t>
            </w:r>
            <w:r>
              <w:rPr>
                <w:rFonts w:ascii="仿宋" w:eastAsia="仿宋" w:hAnsi="仿宋" w:hint="eastAsia"/>
                <w:color w:val="000000"/>
                <w:sz w:val="24"/>
              </w:rPr>
              <w:t>完善后的预案改进工作，</w:t>
            </w:r>
            <w:r w:rsidR="004654C4" w:rsidRPr="00F77523">
              <w:rPr>
                <w:rFonts w:ascii="仿宋" w:eastAsia="仿宋" w:hAnsi="仿宋" w:hint="eastAsia"/>
                <w:color w:val="000000"/>
                <w:sz w:val="24"/>
              </w:rPr>
              <w:t>每次</w:t>
            </w:r>
            <w:r>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606"/>
          <w:jc w:val="center"/>
        </w:trPr>
        <w:tc>
          <w:tcPr>
            <w:tcW w:w="1134" w:type="dxa"/>
            <w:vMerge/>
            <w:tcBorders>
              <w:left w:val="single" w:sz="4" w:space="0" w:color="000000"/>
              <w:right w:val="single" w:sz="4" w:space="0" w:color="000000"/>
            </w:tcBorders>
          </w:tcPr>
          <w:p w:rsidR="00E5689F" w:rsidRPr="0068102A" w:rsidRDefault="00E5689F" w:rsidP="000F034A">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557CE3" w:rsidP="00B90DE5">
            <w:pPr>
              <w:widowControl/>
              <w:jc w:val="left"/>
              <w:rPr>
                <w:rFonts w:ascii="仿宋" w:eastAsia="仿宋" w:hAnsi="仿宋"/>
                <w:color w:val="000000"/>
              </w:rPr>
            </w:pPr>
            <w:r w:rsidRPr="00B90DE5">
              <w:rPr>
                <w:rFonts w:ascii="仿宋" w:eastAsia="仿宋" w:hAnsi="仿宋"/>
                <w:color w:val="000000"/>
                <w:sz w:val="24"/>
              </w:rPr>
              <w:t>6.1.6定期评估应急预案，根据评估结果及时进行修订和完善，并</w:t>
            </w:r>
            <w:r>
              <w:rPr>
                <w:rFonts w:ascii="仿宋" w:eastAsia="仿宋" w:hAnsi="仿宋"/>
                <w:color w:val="000000"/>
                <w:sz w:val="24"/>
              </w:rPr>
              <w:t>及时</w:t>
            </w:r>
            <w:r w:rsidRPr="00B90DE5">
              <w:rPr>
                <w:rFonts w:ascii="仿宋" w:eastAsia="仿宋" w:hAnsi="仿宋"/>
                <w:color w:val="000000"/>
                <w:sz w:val="24"/>
              </w:rPr>
              <w:t>报备。</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557CE3" w:rsidRPr="00557CE3" w:rsidRDefault="00557CE3" w:rsidP="00557CE3">
            <w:pPr>
              <w:ind w:firstLineChars="200" w:firstLine="480"/>
              <w:jc w:val="left"/>
              <w:rPr>
                <w:rFonts w:ascii="仿宋" w:eastAsia="仿宋" w:hAnsi="仿宋"/>
                <w:color w:val="000000"/>
                <w:sz w:val="24"/>
              </w:rPr>
            </w:pPr>
            <w:r w:rsidRPr="00557CE3">
              <w:rPr>
                <w:rFonts w:ascii="仿宋" w:eastAsia="仿宋" w:hAnsi="仿宋" w:hint="eastAsia"/>
                <w:color w:val="000000"/>
                <w:sz w:val="24"/>
              </w:rPr>
              <w:t>查相关文件和应急预案文本</w:t>
            </w:r>
          </w:p>
          <w:p w:rsidR="00557CE3" w:rsidRPr="00557CE3" w:rsidRDefault="00557CE3" w:rsidP="00557CE3">
            <w:pPr>
              <w:ind w:firstLineChars="200" w:firstLine="480"/>
              <w:jc w:val="left"/>
              <w:rPr>
                <w:rFonts w:ascii="仿宋" w:eastAsia="仿宋" w:hAnsi="仿宋"/>
                <w:color w:val="000000"/>
                <w:sz w:val="24"/>
              </w:rPr>
            </w:pPr>
            <w:r w:rsidRPr="00557CE3">
              <w:rPr>
                <w:rFonts w:ascii="仿宋" w:eastAsia="仿宋" w:hAnsi="仿宋" w:hint="eastAsia"/>
                <w:color w:val="000000"/>
                <w:sz w:val="24"/>
              </w:rPr>
              <w:t>未定期评估，扣</w:t>
            </w:r>
            <w:r>
              <w:rPr>
                <w:rFonts w:ascii="仿宋" w:eastAsia="仿宋" w:hAnsi="仿宋" w:hint="eastAsia"/>
                <w:color w:val="000000"/>
                <w:sz w:val="24"/>
              </w:rPr>
              <w:t>3</w:t>
            </w:r>
            <w:r w:rsidRPr="00557CE3">
              <w:rPr>
                <w:rFonts w:ascii="仿宋" w:eastAsia="仿宋" w:hAnsi="仿宋" w:hint="eastAsia"/>
                <w:color w:val="000000"/>
                <w:sz w:val="24"/>
              </w:rPr>
              <w:t>分</w:t>
            </w:r>
          </w:p>
          <w:p w:rsidR="00557CE3" w:rsidRDefault="00557CE3" w:rsidP="00557CE3">
            <w:pPr>
              <w:ind w:firstLineChars="200" w:firstLine="480"/>
              <w:jc w:val="left"/>
              <w:rPr>
                <w:rFonts w:ascii="仿宋" w:eastAsia="仿宋" w:hAnsi="仿宋"/>
                <w:color w:val="000000"/>
                <w:sz w:val="24"/>
              </w:rPr>
            </w:pPr>
            <w:r w:rsidRPr="00557CE3">
              <w:rPr>
                <w:rFonts w:ascii="仿宋" w:eastAsia="仿宋" w:hAnsi="仿宋" w:hint="eastAsia"/>
                <w:color w:val="000000"/>
                <w:sz w:val="24"/>
              </w:rPr>
              <w:t>评估</w:t>
            </w:r>
            <w:r w:rsidR="00FF1712">
              <w:rPr>
                <w:rFonts w:ascii="仿宋" w:eastAsia="仿宋" w:hAnsi="仿宋" w:hint="eastAsia"/>
                <w:color w:val="000000"/>
                <w:sz w:val="24"/>
              </w:rPr>
              <w:t>对象</w:t>
            </w:r>
            <w:r w:rsidRPr="00557CE3">
              <w:rPr>
                <w:rFonts w:ascii="仿宋" w:eastAsia="仿宋" w:hAnsi="仿宋" w:hint="eastAsia"/>
                <w:color w:val="000000"/>
                <w:sz w:val="24"/>
              </w:rPr>
              <w:t>不全，每缺一项扣1分</w:t>
            </w:r>
          </w:p>
          <w:p w:rsidR="00FF1712" w:rsidRPr="00557CE3" w:rsidRDefault="00FF1712" w:rsidP="00557CE3">
            <w:pPr>
              <w:ind w:firstLineChars="200" w:firstLine="480"/>
              <w:jc w:val="left"/>
              <w:rPr>
                <w:rFonts w:ascii="仿宋" w:eastAsia="仿宋" w:hAnsi="仿宋"/>
                <w:color w:val="000000"/>
                <w:sz w:val="24"/>
              </w:rPr>
            </w:pPr>
            <w:r>
              <w:rPr>
                <w:rFonts w:ascii="仿宋" w:eastAsia="仿宋" w:hAnsi="仿宋" w:hint="eastAsia"/>
                <w:color w:val="000000"/>
                <w:sz w:val="24"/>
              </w:rPr>
              <w:t>评估内容</w:t>
            </w:r>
            <w:r w:rsidR="00DA6B65">
              <w:rPr>
                <w:rFonts w:ascii="仿宋" w:eastAsia="仿宋" w:hAnsi="仿宋" w:hint="eastAsia"/>
                <w:color w:val="000000"/>
                <w:sz w:val="24"/>
              </w:rPr>
              <w:t>不全</w:t>
            </w:r>
            <w:r>
              <w:rPr>
                <w:rFonts w:ascii="仿宋" w:eastAsia="仿宋" w:hAnsi="仿宋" w:hint="eastAsia"/>
                <w:color w:val="000000"/>
                <w:sz w:val="24"/>
              </w:rPr>
              <w:t>，每缺一项扣1分</w:t>
            </w:r>
          </w:p>
          <w:p w:rsidR="00DF5475" w:rsidRDefault="00DF5475" w:rsidP="002B1496">
            <w:pPr>
              <w:ind w:firstLineChars="200" w:firstLine="480"/>
              <w:jc w:val="left"/>
              <w:rPr>
                <w:rFonts w:ascii="仿宋" w:eastAsia="仿宋" w:hAnsi="仿宋"/>
                <w:color w:val="000000"/>
                <w:sz w:val="24"/>
              </w:rPr>
            </w:pPr>
            <w:r>
              <w:rPr>
                <w:rFonts w:ascii="仿宋" w:eastAsia="仿宋" w:hAnsi="仿宋" w:hint="eastAsia"/>
                <w:color w:val="000000"/>
                <w:sz w:val="24"/>
              </w:rPr>
              <w:t>未及时修订</w:t>
            </w:r>
            <w:r w:rsidR="00557CE3" w:rsidRPr="00557CE3">
              <w:rPr>
                <w:rFonts w:ascii="仿宋" w:eastAsia="仿宋" w:hAnsi="仿宋" w:hint="eastAsia"/>
                <w:color w:val="000000"/>
                <w:sz w:val="24"/>
              </w:rPr>
              <w:t>完善，</w:t>
            </w:r>
            <w:r>
              <w:rPr>
                <w:rFonts w:ascii="仿宋" w:eastAsia="仿宋" w:hAnsi="仿宋" w:hint="eastAsia"/>
                <w:color w:val="000000"/>
                <w:sz w:val="24"/>
              </w:rPr>
              <w:t>每项</w:t>
            </w:r>
            <w:r w:rsidRPr="00F77523">
              <w:rPr>
                <w:rFonts w:ascii="仿宋" w:eastAsia="仿宋" w:hAnsi="仿宋" w:hint="eastAsia"/>
                <w:color w:val="000000"/>
                <w:sz w:val="24"/>
              </w:rPr>
              <w:t>扣</w:t>
            </w:r>
            <w:r>
              <w:rPr>
                <w:rFonts w:ascii="仿宋" w:eastAsia="仿宋" w:hAnsi="仿宋" w:hint="eastAsia"/>
                <w:color w:val="000000"/>
                <w:sz w:val="24"/>
              </w:rPr>
              <w:t>1</w:t>
            </w:r>
            <w:r w:rsidRPr="00F77523">
              <w:rPr>
                <w:rFonts w:ascii="仿宋" w:eastAsia="仿宋" w:hAnsi="仿宋" w:hint="eastAsia"/>
                <w:color w:val="000000"/>
                <w:sz w:val="24"/>
              </w:rPr>
              <w:t>分</w:t>
            </w:r>
          </w:p>
          <w:p w:rsidR="00E5689F" w:rsidRPr="0068102A" w:rsidRDefault="00557CE3" w:rsidP="002B1496">
            <w:pPr>
              <w:ind w:firstLineChars="200" w:firstLine="480"/>
              <w:jc w:val="left"/>
              <w:rPr>
                <w:rFonts w:ascii="仿宋" w:eastAsia="仿宋" w:hAnsi="仿宋"/>
                <w:color w:val="000000"/>
                <w:sz w:val="24"/>
              </w:rPr>
            </w:pPr>
            <w:r w:rsidRPr="00557CE3">
              <w:rPr>
                <w:rFonts w:ascii="仿宋" w:eastAsia="仿宋" w:hAnsi="仿宋" w:hint="eastAsia"/>
                <w:color w:val="000000"/>
                <w:sz w:val="24"/>
              </w:rPr>
              <w:t>未</w:t>
            </w:r>
            <w:r w:rsidR="009F1E09">
              <w:rPr>
                <w:rFonts w:ascii="仿宋" w:eastAsia="仿宋" w:hAnsi="仿宋" w:hint="eastAsia"/>
                <w:color w:val="000000"/>
                <w:sz w:val="24"/>
              </w:rPr>
              <w:t>及时</w:t>
            </w:r>
            <w:r w:rsidRPr="00557CE3">
              <w:rPr>
                <w:rFonts w:ascii="仿宋" w:eastAsia="仿宋" w:hAnsi="仿宋" w:hint="eastAsia"/>
                <w:color w:val="000000"/>
                <w:sz w:val="24"/>
              </w:rPr>
              <w:t>报备，每项扣1分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755"/>
          <w:jc w:val="center"/>
        </w:trPr>
        <w:tc>
          <w:tcPr>
            <w:tcW w:w="1134" w:type="dxa"/>
            <w:vMerge w:val="restart"/>
            <w:tcBorders>
              <w:top w:val="single" w:sz="4" w:space="0" w:color="000000"/>
              <w:left w:val="single" w:sz="4" w:space="0" w:color="000000"/>
              <w:right w:val="single" w:sz="4" w:space="0" w:color="000000"/>
            </w:tcBorders>
            <w:vAlign w:val="center"/>
          </w:tcPr>
          <w:p w:rsidR="00E5689F" w:rsidRPr="0068102A" w:rsidRDefault="00E5689F" w:rsidP="000F034A">
            <w:pPr>
              <w:jc w:val="center"/>
              <w:rPr>
                <w:rFonts w:ascii="仿宋" w:eastAsia="仿宋" w:hAnsi="仿宋"/>
                <w:sz w:val="24"/>
              </w:rPr>
            </w:pPr>
            <w:r w:rsidRPr="0068102A">
              <w:rPr>
                <w:rFonts w:ascii="仿宋" w:eastAsia="仿宋" w:hAnsi="仿宋" w:hint="eastAsia"/>
                <w:sz w:val="24"/>
              </w:rPr>
              <w:t>6.2应急处置（8分）</w:t>
            </w: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54673">
            <w:pPr>
              <w:rPr>
                <w:rFonts w:ascii="仿宋" w:eastAsia="仿宋" w:hAnsi="仿宋"/>
                <w:color w:val="000000"/>
                <w:sz w:val="24"/>
              </w:rPr>
            </w:pPr>
            <w:r w:rsidRPr="0068102A">
              <w:rPr>
                <w:rFonts w:ascii="仿宋" w:eastAsia="仿宋" w:hAnsi="仿宋" w:hint="eastAsia"/>
                <w:color w:val="000000"/>
                <w:sz w:val="24"/>
              </w:rPr>
              <w:t>6.2.1发生事故后，</w:t>
            </w:r>
            <w:r w:rsidR="00754673" w:rsidRPr="0068102A">
              <w:rPr>
                <w:rFonts w:ascii="仿宋" w:eastAsia="仿宋" w:hAnsi="仿宋" w:hint="eastAsia"/>
                <w:color w:val="000000"/>
                <w:sz w:val="24"/>
              </w:rPr>
              <w:t>启动相关应急预案，</w:t>
            </w:r>
            <w:r w:rsidRPr="0068102A">
              <w:rPr>
                <w:rFonts w:ascii="仿宋" w:eastAsia="仿宋" w:hAnsi="仿宋" w:hint="eastAsia"/>
                <w:color w:val="000000"/>
                <w:sz w:val="24"/>
              </w:rPr>
              <w:t>采取应急处置措施，开展事故救援，必要时寻求社会支援。</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ind w:firstLineChars="200" w:firstLine="480"/>
              <w:jc w:val="left"/>
              <w:rPr>
                <w:rFonts w:ascii="仿宋" w:eastAsia="仿宋" w:hAnsi="仿宋"/>
                <w:sz w:val="24"/>
              </w:rPr>
            </w:pPr>
            <w:r w:rsidRPr="0068102A">
              <w:rPr>
                <w:rFonts w:ascii="仿宋" w:eastAsia="仿宋" w:hAnsi="仿宋" w:hint="eastAsia"/>
                <w:sz w:val="24"/>
              </w:rPr>
              <w:t>查相关记录</w:t>
            </w:r>
          </w:p>
          <w:p w:rsidR="001420B1" w:rsidRDefault="00E5689F" w:rsidP="001420B1">
            <w:pPr>
              <w:pStyle w:val="af6"/>
              <w:shd w:val="clear" w:color="auto" w:fill="FFFFFF"/>
              <w:spacing w:before="0" w:beforeAutospacing="0" w:after="0" w:afterAutospacing="0"/>
              <w:ind w:firstLineChars="200" w:firstLine="480"/>
              <w:rPr>
                <w:rFonts w:ascii="仿宋" w:eastAsia="仿宋" w:hAnsi="仿宋" w:cs="Times New Roman"/>
                <w:kern w:val="2"/>
              </w:rPr>
            </w:pPr>
            <w:r w:rsidRPr="0068102A">
              <w:rPr>
                <w:rFonts w:ascii="仿宋" w:eastAsia="仿宋" w:hAnsi="仿宋" w:cs="Times New Roman" w:hint="eastAsia"/>
                <w:kern w:val="2"/>
              </w:rPr>
              <w:t>发生事故未</w:t>
            </w:r>
            <w:r w:rsidR="001420B1">
              <w:rPr>
                <w:rFonts w:ascii="仿宋" w:eastAsia="仿宋" w:hAnsi="仿宋" w:cs="Times New Roman" w:hint="eastAsia"/>
                <w:kern w:val="2"/>
              </w:rPr>
              <w:t>及时</w:t>
            </w:r>
            <w:r w:rsidRPr="0068102A">
              <w:rPr>
                <w:rFonts w:ascii="仿宋" w:eastAsia="仿宋" w:hAnsi="仿宋" w:cs="Times New Roman" w:hint="eastAsia"/>
                <w:kern w:val="2"/>
              </w:rPr>
              <w:t>启动应急预案</w:t>
            </w:r>
            <w:r w:rsidR="001420B1">
              <w:rPr>
                <w:rFonts w:ascii="仿宋" w:eastAsia="仿宋" w:hAnsi="仿宋" w:cs="Times New Roman" w:hint="eastAsia"/>
                <w:kern w:val="2"/>
              </w:rPr>
              <w:t>，扣5分</w:t>
            </w:r>
          </w:p>
          <w:p w:rsidR="00E5689F" w:rsidRPr="0068102A" w:rsidRDefault="00E5689F" w:rsidP="001420B1">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kern w:val="2"/>
              </w:rPr>
              <w:t>未</w:t>
            </w:r>
            <w:r w:rsidR="001420B1">
              <w:rPr>
                <w:rFonts w:ascii="仿宋" w:eastAsia="仿宋" w:hAnsi="仿宋" w:cs="Times New Roman" w:hint="eastAsia"/>
                <w:kern w:val="2"/>
              </w:rPr>
              <w:t>及时</w:t>
            </w:r>
            <w:r w:rsidRPr="0068102A">
              <w:rPr>
                <w:rFonts w:ascii="仿宋" w:eastAsia="仿宋" w:hAnsi="仿宋" w:hint="eastAsia"/>
                <w:color w:val="000000"/>
              </w:rPr>
              <w:t>采取应急处置措施，</w:t>
            </w:r>
            <w:r>
              <w:rPr>
                <w:rFonts w:ascii="仿宋" w:eastAsia="仿宋" w:hAnsi="仿宋" w:cs="Times New Roman" w:hint="eastAsia"/>
                <w:kern w:val="2"/>
              </w:rPr>
              <w:t>扣5分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352"/>
          <w:jc w:val="center"/>
        </w:trPr>
        <w:tc>
          <w:tcPr>
            <w:tcW w:w="1134" w:type="dxa"/>
            <w:vMerge/>
            <w:tcBorders>
              <w:left w:val="single" w:sz="4" w:space="0" w:color="000000"/>
              <w:bottom w:val="single" w:sz="4" w:space="0" w:color="000000"/>
              <w:right w:val="single" w:sz="4" w:space="0" w:color="000000"/>
            </w:tcBorders>
          </w:tcPr>
          <w:p w:rsidR="00E5689F" w:rsidRPr="0068102A" w:rsidRDefault="00E5689F" w:rsidP="000F034A">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r w:rsidRPr="0068102A">
              <w:rPr>
                <w:rFonts w:ascii="仿宋" w:eastAsia="仿宋" w:hAnsi="仿宋" w:hint="eastAsia"/>
                <w:color w:val="000000"/>
                <w:sz w:val="24"/>
              </w:rPr>
              <w:t>6.2.2应急救援结束后，应尽快完成善后处理、环境清理、监测等工作。</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E5689F" w:rsidRPr="0068102A" w:rsidRDefault="001420B1" w:rsidP="007D4C1D">
            <w:pPr>
              <w:ind w:firstLineChars="200" w:firstLine="480"/>
              <w:jc w:val="left"/>
              <w:rPr>
                <w:rFonts w:ascii="仿宋" w:eastAsia="仿宋" w:hAnsi="仿宋"/>
                <w:color w:val="000000"/>
                <w:sz w:val="24"/>
              </w:rPr>
            </w:pPr>
            <w:r>
              <w:rPr>
                <w:rFonts w:ascii="仿宋" w:eastAsia="仿宋" w:hAnsi="仿宋" w:hint="eastAsia"/>
                <w:color w:val="000000"/>
                <w:sz w:val="24"/>
              </w:rPr>
              <w:t>善后处理不到位</w:t>
            </w:r>
            <w:r w:rsidR="00E5689F" w:rsidRPr="0068102A">
              <w:rPr>
                <w:rFonts w:ascii="仿宋" w:eastAsia="仿宋" w:hAnsi="仿宋" w:hint="eastAsia"/>
                <w:color w:val="000000"/>
                <w:sz w:val="24"/>
              </w:rPr>
              <w:t>，</w:t>
            </w:r>
            <w:r w:rsidR="00E5689F">
              <w:rPr>
                <w:rFonts w:ascii="仿宋" w:eastAsia="仿宋" w:hAnsi="仿宋" w:hint="eastAsia"/>
                <w:color w:val="000000"/>
                <w:sz w:val="24"/>
              </w:rPr>
              <w:t>扣3分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20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0F034A">
            <w:pPr>
              <w:pStyle w:val="af6"/>
              <w:shd w:val="clear" w:color="auto" w:fill="FFFFFF"/>
              <w:spacing w:before="0" w:beforeAutospacing="0" w:after="0" w:afterAutospacing="0"/>
              <w:rPr>
                <w:rFonts w:ascii="仿宋" w:eastAsia="仿宋" w:hAnsi="仿宋" w:cs="Times New Roman"/>
                <w:kern w:val="2"/>
              </w:rPr>
            </w:pPr>
            <w:r w:rsidRPr="0068102A">
              <w:rPr>
                <w:rFonts w:ascii="仿宋" w:eastAsia="仿宋" w:hAnsi="仿宋" w:cs="Times New Roman" w:hint="eastAsia"/>
                <w:kern w:val="2"/>
              </w:rPr>
              <w:t>6.3应急评估（4分）</w:t>
            </w: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2050E6">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6.3.1每年应进行一次应急准备工作的总结评估。完成险情或事故应急处置结束后,应对应急处置工作进行总结评估。</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E5689F" w:rsidRPr="0068102A" w:rsidRDefault="00E5689F" w:rsidP="001420B1">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w:t>
            </w:r>
            <w:r w:rsidR="001420B1">
              <w:rPr>
                <w:rFonts w:ascii="仿宋" w:eastAsia="仿宋" w:hAnsi="仿宋" w:cs="Times New Roman" w:hint="eastAsia"/>
                <w:color w:val="000000"/>
                <w:kern w:val="2"/>
              </w:rPr>
              <w:t>按规定进行</w:t>
            </w:r>
            <w:r w:rsidRPr="0068102A">
              <w:rPr>
                <w:rFonts w:ascii="仿宋" w:eastAsia="仿宋" w:hAnsi="仿宋" w:cs="Times New Roman" w:hint="eastAsia"/>
                <w:color w:val="000000"/>
                <w:kern w:val="2"/>
              </w:rPr>
              <w:t>总结评估，</w:t>
            </w:r>
            <w:r w:rsidR="001420B1">
              <w:rPr>
                <w:rFonts w:ascii="仿宋" w:eastAsia="仿宋" w:hAnsi="仿宋" w:cs="Times New Roman" w:hint="eastAsia"/>
                <w:color w:val="000000"/>
                <w:kern w:val="2"/>
              </w:rPr>
              <w:t>每次扣1</w:t>
            </w:r>
            <w:r>
              <w:rPr>
                <w:rFonts w:ascii="仿宋" w:eastAsia="仿宋" w:hAnsi="仿宋" w:cs="Times New Roman" w:hint="eastAsia"/>
                <w:color w:val="000000"/>
                <w:kern w:val="2"/>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widowControl/>
              <w:jc w:val="center"/>
              <w:rPr>
                <w:rFonts w:ascii="仿宋" w:eastAsia="仿宋" w:hAnsi="仿宋"/>
                <w:color w:val="000000"/>
                <w:sz w:val="24"/>
              </w:rPr>
            </w:pPr>
          </w:p>
        </w:tc>
      </w:tr>
      <w:tr w:rsidR="00E5689F" w:rsidRPr="0068102A" w:rsidTr="005E26C8">
        <w:tblPrEx>
          <w:shd w:val="clear" w:color="auto" w:fill="auto"/>
        </w:tblPrEx>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0F034A">
            <w:pPr>
              <w:jc w:val="center"/>
              <w:rPr>
                <w:rFonts w:ascii="仿宋" w:eastAsia="仿宋" w:hAnsi="仿宋"/>
                <w:color w:val="000000"/>
                <w:sz w:val="24"/>
              </w:rPr>
            </w:pPr>
            <w:r w:rsidRPr="0068102A">
              <w:rPr>
                <w:rFonts w:ascii="仿宋" w:eastAsia="仿宋" w:hAnsi="仿宋" w:hint="eastAsia"/>
                <w:sz w:val="24"/>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50</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widowControl/>
              <w:jc w:val="center"/>
              <w:rPr>
                <w:rFonts w:ascii="仿宋" w:eastAsia="仿宋" w:hAnsi="仿宋"/>
                <w:color w:val="000000"/>
                <w:sz w:val="24"/>
              </w:rPr>
            </w:pPr>
          </w:p>
        </w:tc>
      </w:tr>
    </w:tbl>
    <w:p w:rsidR="00211C5C" w:rsidRDefault="00211C5C" w:rsidP="001B5FC4">
      <w:pPr>
        <w:spacing w:line="300" w:lineRule="auto"/>
        <w:rPr>
          <w:rFonts w:ascii="仿宋" w:eastAsia="仿宋" w:hAnsi="仿宋"/>
          <w:color w:val="000000"/>
          <w:szCs w:val="21"/>
        </w:rPr>
      </w:pPr>
    </w:p>
    <w:p w:rsidR="00A62C31" w:rsidRPr="0068102A" w:rsidRDefault="00A62C31" w:rsidP="001B5FC4">
      <w:pPr>
        <w:spacing w:line="300" w:lineRule="auto"/>
        <w:rPr>
          <w:rFonts w:ascii="仿宋" w:eastAsia="仿宋" w:hAnsi="仿宋"/>
          <w:color w:val="000000"/>
          <w:szCs w:val="21"/>
        </w:rPr>
        <w:sectPr w:rsidR="00A62C31"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52" w:name="_Toc485981052"/>
      <w:bookmarkStart w:id="53" w:name="_Toc485980736"/>
      <w:bookmarkStart w:id="54" w:name="_Toc485980675"/>
      <w:bookmarkStart w:id="55" w:name="_Toc485980639"/>
      <w:bookmarkStart w:id="56" w:name="_Toc485980185"/>
      <w:bookmarkStart w:id="57" w:name="_Toc485908258"/>
      <w:bookmarkStart w:id="58" w:name="_Toc485908097"/>
      <w:bookmarkStart w:id="59" w:name="_Toc485908005"/>
      <w:bookmarkStart w:id="60" w:name="_Toc332727496"/>
      <w:bookmarkStart w:id="61" w:name="_Toc507578216"/>
      <w:r w:rsidRPr="004F343C">
        <w:rPr>
          <w:rFonts w:ascii="黑体" w:eastAsia="黑体" w:hAnsi="黑体" w:hint="eastAsia"/>
          <w:b w:val="0"/>
          <w:sz w:val="30"/>
          <w:szCs w:val="30"/>
        </w:rPr>
        <w:lastRenderedPageBreak/>
        <w:t>7、事故管理（30分）</w:t>
      </w:r>
      <w:bookmarkEnd w:id="52"/>
      <w:bookmarkEnd w:id="53"/>
      <w:bookmarkEnd w:id="54"/>
      <w:bookmarkEnd w:id="55"/>
      <w:bookmarkEnd w:id="56"/>
      <w:bookmarkEnd w:id="57"/>
      <w:bookmarkEnd w:id="58"/>
      <w:bookmarkEnd w:id="59"/>
      <w:bookmarkEnd w:id="60"/>
      <w:bookmarkEnd w:id="61"/>
    </w:p>
    <w:tbl>
      <w:tblPr>
        <w:tblW w:w="14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13"/>
        <w:gridCol w:w="4432"/>
        <w:gridCol w:w="836"/>
        <w:gridCol w:w="5262"/>
        <w:gridCol w:w="1665"/>
        <w:gridCol w:w="821"/>
      </w:tblGrid>
      <w:tr w:rsidR="001B5FC4" w:rsidRPr="0068102A" w:rsidTr="005E26C8">
        <w:trPr>
          <w:trHeight w:val="47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A268BB">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A268BB">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7719BF" w:rsidRPr="0068102A" w:rsidTr="005E26C8">
        <w:tblPrEx>
          <w:shd w:val="clear" w:color="auto" w:fill="auto"/>
        </w:tblPrEx>
        <w:trPr>
          <w:trHeight w:val="70"/>
          <w:jc w:val="center"/>
        </w:trPr>
        <w:tc>
          <w:tcPr>
            <w:tcW w:w="1134" w:type="dxa"/>
            <w:vMerge w:val="restart"/>
            <w:tcBorders>
              <w:top w:val="single" w:sz="4" w:space="0" w:color="000000"/>
              <w:left w:val="single" w:sz="4" w:space="0" w:color="000000"/>
              <w:right w:val="single" w:sz="4" w:space="0" w:color="000000"/>
            </w:tcBorders>
            <w:vAlign w:val="center"/>
          </w:tcPr>
          <w:p w:rsidR="007719BF" w:rsidRPr="0068102A" w:rsidRDefault="007719BF" w:rsidP="00A268BB">
            <w:pPr>
              <w:jc w:val="center"/>
              <w:rPr>
                <w:rFonts w:ascii="仿宋" w:eastAsia="仿宋" w:hAnsi="仿宋"/>
                <w:sz w:val="24"/>
              </w:rPr>
            </w:pPr>
            <w:r w:rsidRPr="0068102A">
              <w:rPr>
                <w:rFonts w:ascii="仿宋" w:eastAsia="仿宋" w:hAnsi="仿宋" w:hint="eastAsia"/>
                <w:sz w:val="24"/>
              </w:rPr>
              <w:t>7.1事故报告（</w:t>
            </w:r>
            <w:r w:rsidR="00FC22AB" w:rsidRPr="0068102A">
              <w:rPr>
                <w:rFonts w:ascii="仿宋" w:eastAsia="仿宋" w:hAnsi="仿宋" w:hint="eastAsia"/>
                <w:sz w:val="24"/>
              </w:rPr>
              <w:t>6</w:t>
            </w:r>
            <w:r w:rsidRPr="0068102A">
              <w:rPr>
                <w:rFonts w:ascii="仿宋" w:eastAsia="仿宋" w:hAnsi="仿宋" w:hint="eastAsia"/>
                <w:sz w:val="24"/>
              </w:rPr>
              <w:t>分）</w:t>
            </w: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0626B4">
            <w:pPr>
              <w:adjustRightInd w:val="0"/>
              <w:snapToGrid w:val="0"/>
              <w:rPr>
                <w:rFonts w:ascii="仿宋" w:eastAsia="仿宋" w:hAnsi="仿宋"/>
                <w:color w:val="000000"/>
                <w:sz w:val="24"/>
              </w:rPr>
            </w:pPr>
            <w:r w:rsidRPr="0068102A">
              <w:rPr>
                <w:rFonts w:ascii="仿宋" w:eastAsia="仿宋" w:hAnsi="仿宋" w:hint="eastAsia"/>
                <w:color w:val="000000"/>
                <w:sz w:val="24"/>
              </w:rPr>
              <w:t>7.1.1</w:t>
            </w:r>
            <w:r w:rsidR="00452056" w:rsidRPr="00EE009E">
              <w:rPr>
                <w:rFonts w:ascii="仿宋" w:eastAsia="仿宋" w:hAnsi="仿宋" w:cs="宋体"/>
                <w:sz w:val="24"/>
              </w:rPr>
              <w:t>事故报告</w:t>
            </w:r>
            <w:r w:rsidR="00452056" w:rsidRPr="00EE009E">
              <w:rPr>
                <w:rFonts w:ascii="仿宋" w:eastAsia="仿宋" w:hAnsi="仿宋" w:cs="宋体" w:hint="eastAsia"/>
                <w:sz w:val="24"/>
              </w:rPr>
              <w:t>、</w:t>
            </w:r>
            <w:r w:rsidR="00452056" w:rsidRPr="00EE009E">
              <w:rPr>
                <w:rFonts w:ascii="仿宋" w:eastAsia="仿宋" w:hAnsi="仿宋" w:cs="宋体"/>
                <w:sz w:val="24"/>
              </w:rPr>
              <w:t>调</w:t>
            </w:r>
            <w:r w:rsidR="00452056">
              <w:rPr>
                <w:rFonts w:ascii="仿宋" w:eastAsia="仿宋" w:hAnsi="仿宋" w:cs="宋体" w:hint="eastAsia"/>
                <w:sz w:val="24"/>
              </w:rPr>
              <w:t>查</w:t>
            </w:r>
            <w:r w:rsidR="00452056" w:rsidRPr="00EE009E">
              <w:rPr>
                <w:rFonts w:ascii="仿宋" w:eastAsia="仿宋" w:hAnsi="仿宋" w:cs="仿宋_GB2312" w:hint="eastAsia"/>
                <w:sz w:val="24"/>
              </w:rPr>
              <w:t>和处理</w:t>
            </w:r>
            <w:r w:rsidR="00452056" w:rsidRPr="00EE009E">
              <w:rPr>
                <w:rFonts w:ascii="仿宋" w:eastAsia="仿宋" w:hAnsi="仿宋" w:cs="宋体" w:hint="eastAsia"/>
                <w:sz w:val="24"/>
              </w:rPr>
              <w:t>制度</w:t>
            </w:r>
            <w:r w:rsidR="00452056">
              <w:rPr>
                <w:rFonts w:ascii="仿宋" w:eastAsia="仿宋" w:hAnsi="仿宋" w:cs="宋体" w:hint="eastAsia"/>
                <w:sz w:val="24"/>
              </w:rPr>
              <w:t>应</w:t>
            </w:r>
            <w:r w:rsidR="00452056" w:rsidRPr="001B199B">
              <w:rPr>
                <w:rFonts w:ascii="仿宋" w:eastAsia="仿宋" w:hAnsi="仿宋" w:cs="宋体" w:hint="eastAsia"/>
                <w:sz w:val="24"/>
              </w:rPr>
              <w:t>明确事故报告（包括程序、责任人、时限、内容等）、调查和处理内容（包括事故调查、原因分析、纠正和预防措施、责任追究、统计与分析等），</w:t>
            </w:r>
            <w:r w:rsidR="00452056">
              <w:rPr>
                <w:rFonts w:ascii="仿宋" w:eastAsia="仿宋" w:hAnsi="仿宋" w:cs="宋体" w:hint="eastAsia"/>
                <w:sz w:val="24"/>
              </w:rPr>
              <w:t>应</w:t>
            </w:r>
            <w:r w:rsidR="00452056" w:rsidRPr="004A1F64">
              <w:rPr>
                <w:rFonts w:ascii="仿宋" w:eastAsia="仿宋" w:hAnsi="仿宋" w:cs="宋体" w:hint="eastAsia"/>
                <w:sz w:val="24"/>
              </w:rPr>
              <w:t>将造成人员伤亡（轻伤、重伤、死亡等人身伤害和急性中毒）</w:t>
            </w:r>
            <w:r w:rsidR="00452056">
              <w:rPr>
                <w:rFonts w:ascii="仿宋" w:eastAsia="仿宋" w:hAnsi="仿宋" w:cs="宋体" w:hint="eastAsia"/>
                <w:sz w:val="24"/>
              </w:rPr>
              <w:t>、</w:t>
            </w:r>
            <w:r w:rsidR="00452056" w:rsidRPr="004A1F64">
              <w:rPr>
                <w:rFonts w:ascii="仿宋" w:eastAsia="仿宋" w:hAnsi="仿宋" w:cs="宋体" w:hint="eastAsia"/>
                <w:sz w:val="24"/>
              </w:rPr>
              <w:t>财产损失（含未遂事故）</w:t>
            </w:r>
            <w:r w:rsidR="00452056">
              <w:rPr>
                <w:rFonts w:ascii="仿宋" w:eastAsia="仿宋" w:hAnsi="仿宋" w:cs="宋体" w:hint="eastAsia"/>
                <w:sz w:val="24"/>
              </w:rPr>
              <w:t>和较大涉险事故</w:t>
            </w:r>
            <w:r w:rsidR="00452056" w:rsidRPr="004A1F64">
              <w:rPr>
                <w:rFonts w:ascii="仿宋" w:eastAsia="仿宋" w:hAnsi="仿宋" w:cs="宋体" w:hint="eastAsia"/>
                <w:sz w:val="24"/>
              </w:rPr>
              <w:t>纳入事故调查和处理范畴</w:t>
            </w:r>
            <w:r w:rsidR="00452056">
              <w:rPr>
                <w:rFonts w:ascii="仿宋" w:eastAsia="仿宋" w:hAnsi="仿宋" w:cs="宋体" w:hint="eastAsia"/>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6C5366" w:rsidP="007D4C1D">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2B1496" w:rsidRPr="0068102A" w:rsidRDefault="002B1496" w:rsidP="002B149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6C5366">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7719BF" w:rsidRPr="0068102A" w:rsidRDefault="002B1496" w:rsidP="009E131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7.1.2发生事故后按照有关规定及时、准确、完整的向有关部门报告，事故报告后出现新情況</w:t>
            </w:r>
            <w:r w:rsidR="00185A83" w:rsidRPr="0068102A">
              <w:rPr>
                <w:rFonts w:ascii="仿宋" w:eastAsia="仿宋" w:hAnsi="仿宋" w:hint="eastAsia"/>
                <w:color w:val="000000"/>
                <w:sz w:val="24"/>
              </w:rPr>
              <w:t>时</w:t>
            </w:r>
            <w:r w:rsidRPr="0068102A">
              <w:rPr>
                <w:rFonts w:ascii="仿宋" w:eastAsia="仿宋" w:hAnsi="仿宋" w:hint="eastAsia"/>
                <w:color w:val="000000"/>
                <w:sz w:val="24"/>
              </w:rPr>
              <w:t>，应当及时补报。</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6C5366" w:rsidP="007D4C1D">
            <w:pPr>
              <w:jc w:val="center"/>
              <w:rPr>
                <w:rFonts w:ascii="仿宋" w:eastAsia="仿宋" w:hAnsi="仿宋"/>
                <w:color w:val="000000"/>
                <w:sz w:val="24"/>
              </w:rPr>
            </w:pPr>
            <w:r>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6C5366">
              <w:rPr>
                <w:rFonts w:ascii="仿宋" w:eastAsia="仿宋" w:hAnsi="仿宋" w:hint="eastAsia"/>
                <w:color w:val="000000"/>
                <w:sz w:val="24"/>
              </w:rPr>
              <w:t>相关</w:t>
            </w:r>
            <w:r w:rsidRPr="0068102A">
              <w:rPr>
                <w:rFonts w:ascii="仿宋" w:eastAsia="仿宋" w:hAnsi="仿宋" w:hint="eastAsia"/>
                <w:color w:val="000000"/>
                <w:sz w:val="24"/>
              </w:rPr>
              <w:t>记录</w:t>
            </w:r>
            <w:r w:rsidR="006C5366">
              <w:rPr>
                <w:rFonts w:ascii="仿宋" w:eastAsia="仿宋" w:hAnsi="仿宋" w:hint="eastAsia"/>
                <w:color w:val="000000"/>
                <w:sz w:val="24"/>
              </w:rPr>
              <w:t xml:space="preserve"> </w:t>
            </w:r>
          </w:p>
          <w:p w:rsidR="009E1314" w:rsidRDefault="006C5366" w:rsidP="009E1314">
            <w:pPr>
              <w:ind w:firstLineChars="200" w:firstLine="480"/>
              <w:jc w:val="left"/>
              <w:rPr>
                <w:rFonts w:ascii="仿宋" w:eastAsia="仿宋" w:hAnsi="仿宋"/>
                <w:color w:val="000000"/>
                <w:sz w:val="24"/>
              </w:rPr>
            </w:pPr>
            <w:r>
              <w:rPr>
                <w:rFonts w:ascii="仿宋" w:eastAsia="仿宋" w:hAnsi="仿宋" w:hint="eastAsia"/>
                <w:color w:val="000000"/>
                <w:sz w:val="24"/>
              </w:rPr>
              <w:t>未按规定及时</w:t>
            </w:r>
            <w:r w:rsidR="002E030A">
              <w:rPr>
                <w:rFonts w:ascii="仿宋" w:eastAsia="仿宋" w:hAnsi="仿宋" w:hint="eastAsia"/>
                <w:color w:val="000000"/>
                <w:sz w:val="24"/>
              </w:rPr>
              <w:t>补报</w:t>
            </w:r>
            <w:r>
              <w:rPr>
                <w:rFonts w:ascii="仿宋" w:eastAsia="仿宋" w:hAnsi="仿宋" w:hint="eastAsia"/>
                <w:color w:val="000000"/>
                <w:sz w:val="24"/>
              </w:rPr>
              <w:t>，扣4分</w:t>
            </w:r>
          </w:p>
          <w:p w:rsidR="007719BF" w:rsidRPr="0068102A" w:rsidRDefault="00FD7C7C" w:rsidP="00FD7C7C">
            <w:pPr>
              <w:ind w:firstLineChars="200" w:firstLine="482"/>
              <w:jc w:val="left"/>
              <w:rPr>
                <w:rFonts w:ascii="仿宋" w:eastAsia="仿宋" w:hAnsi="仿宋"/>
                <w:color w:val="000000"/>
                <w:sz w:val="24"/>
              </w:rPr>
            </w:pPr>
            <w:r w:rsidRPr="00FD7C7C">
              <w:rPr>
                <w:rFonts w:ascii="仿宋" w:eastAsia="仿宋" w:hAnsi="仿宋" w:hint="eastAsia"/>
                <w:b/>
                <w:color w:val="000000"/>
                <w:sz w:val="24"/>
              </w:rPr>
              <w:t>存在迟报、漏报、谎报、瞒报事故等行为，不得评定为安全生产标准化达标单位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844"/>
          <w:jc w:val="center"/>
        </w:trPr>
        <w:tc>
          <w:tcPr>
            <w:tcW w:w="1134" w:type="dxa"/>
            <w:vMerge w:val="restart"/>
            <w:tcBorders>
              <w:top w:val="single" w:sz="4" w:space="0" w:color="000000"/>
              <w:left w:val="single" w:sz="4" w:space="0" w:color="000000"/>
              <w:right w:val="single" w:sz="4" w:space="0" w:color="000000"/>
            </w:tcBorders>
            <w:vAlign w:val="center"/>
          </w:tcPr>
          <w:p w:rsidR="007719BF" w:rsidRPr="0068102A" w:rsidRDefault="007719BF" w:rsidP="00A268BB">
            <w:pPr>
              <w:jc w:val="center"/>
              <w:rPr>
                <w:rFonts w:ascii="仿宋" w:eastAsia="仿宋" w:hAnsi="仿宋"/>
                <w:sz w:val="24"/>
              </w:rPr>
            </w:pPr>
            <w:r w:rsidRPr="0068102A">
              <w:rPr>
                <w:rFonts w:ascii="仿宋" w:eastAsia="仿宋" w:hAnsi="仿宋" w:hint="eastAsia"/>
                <w:sz w:val="24"/>
              </w:rPr>
              <w:t>7.2事故调查和处理（</w:t>
            </w:r>
            <w:r w:rsidR="00FC22AB" w:rsidRPr="0068102A">
              <w:rPr>
                <w:rFonts w:ascii="仿宋" w:eastAsia="仿宋" w:hAnsi="仿宋" w:hint="eastAsia"/>
                <w:sz w:val="24"/>
              </w:rPr>
              <w:t>21</w:t>
            </w:r>
            <w:r w:rsidRPr="0068102A">
              <w:rPr>
                <w:rFonts w:ascii="仿宋" w:eastAsia="仿宋" w:hAnsi="仿宋" w:hint="eastAsia"/>
                <w:sz w:val="24"/>
              </w:rPr>
              <w:t>分）</w:t>
            </w:r>
          </w:p>
        </w:tc>
        <w:tc>
          <w:tcPr>
            <w:tcW w:w="4536" w:type="dxa"/>
            <w:tcBorders>
              <w:top w:val="single" w:sz="4" w:space="0" w:color="000000"/>
              <w:left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7.2.1发生事故后，采取有效措施，防止事故扩大，并保护事故现场及有关证据。</w:t>
            </w:r>
          </w:p>
        </w:tc>
        <w:tc>
          <w:tcPr>
            <w:tcW w:w="851" w:type="dxa"/>
            <w:tcBorders>
              <w:top w:val="single" w:sz="4" w:space="0" w:color="000000"/>
              <w:left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right w:val="single" w:sz="4" w:space="0" w:color="000000"/>
            </w:tcBorders>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9E1314" w:rsidRDefault="007719BF" w:rsidP="009E1314">
            <w:pPr>
              <w:ind w:firstLineChars="200" w:firstLine="480"/>
              <w:jc w:val="left"/>
              <w:rPr>
                <w:rFonts w:ascii="仿宋" w:eastAsia="仿宋" w:hAnsi="仿宋"/>
                <w:sz w:val="24"/>
              </w:rPr>
            </w:pPr>
            <w:r w:rsidRPr="0068102A">
              <w:rPr>
                <w:rFonts w:ascii="仿宋" w:eastAsia="仿宋" w:hAnsi="仿宋" w:hint="eastAsia"/>
                <w:sz w:val="24"/>
              </w:rPr>
              <w:t>抢救措施不力，导致事故扩大，</w:t>
            </w:r>
            <w:r w:rsidR="002B1496">
              <w:rPr>
                <w:rFonts w:ascii="仿宋" w:eastAsia="仿宋" w:hAnsi="仿宋" w:hint="eastAsia"/>
                <w:sz w:val="24"/>
              </w:rPr>
              <w:t>扣4分</w:t>
            </w:r>
          </w:p>
          <w:p w:rsidR="007719BF" w:rsidRPr="0068102A" w:rsidRDefault="007719BF" w:rsidP="00731309">
            <w:pPr>
              <w:ind w:firstLineChars="200" w:firstLine="480"/>
              <w:jc w:val="left"/>
              <w:rPr>
                <w:rFonts w:ascii="仿宋" w:eastAsia="仿宋" w:hAnsi="仿宋"/>
                <w:color w:val="000000"/>
                <w:sz w:val="24"/>
              </w:rPr>
            </w:pPr>
            <w:r w:rsidRPr="0068102A">
              <w:rPr>
                <w:rFonts w:ascii="仿宋" w:eastAsia="仿宋" w:hAnsi="仿宋" w:hint="eastAsia"/>
                <w:sz w:val="24"/>
              </w:rPr>
              <w:t>未有效保护现场及有关证据，</w:t>
            </w:r>
            <w:r w:rsidR="00731309">
              <w:rPr>
                <w:rFonts w:ascii="仿宋" w:eastAsia="仿宋" w:hAnsi="仿宋" w:hint="eastAsia"/>
                <w:sz w:val="24"/>
              </w:rPr>
              <w:t>扣4分</w:t>
            </w:r>
          </w:p>
        </w:tc>
        <w:tc>
          <w:tcPr>
            <w:tcW w:w="1701" w:type="dxa"/>
            <w:tcBorders>
              <w:top w:val="single" w:sz="4" w:space="0" w:color="000000"/>
              <w:left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vAlign w:val="center"/>
          </w:tcPr>
          <w:p w:rsidR="007719BF" w:rsidRPr="0068102A" w:rsidRDefault="007719BF" w:rsidP="00A268BB">
            <w:pPr>
              <w:jc w:val="left"/>
              <w:rPr>
                <w:rFonts w:ascii="仿宋" w:eastAsia="仿宋" w:hAnsi="仿宋"/>
                <w:sz w:val="24"/>
              </w:rPr>
            </w:pPr>
          </w:p>
        </w:tc>
        <w:tc>
          <w:tcPr>
            <w:tcW w:w="4536" w:type="dxa"/>
            <w:tcBorders>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7.2.2事故发生后按照有关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编制事故调查</w:t>
            </w:r>
            <w:r w:rsidRPr="0068102A">
              <w:rPr>
                <w:rFonts w:ascii="仿宋" w:eastAsia="仿宋" w:hAnsi="仿宋" w:hint="eastAsia"/>
                <w:color w:val="000000"/>
                <w:sz w:val="24"/>
              </w:rPr>
              <w:lastRenderedPageBreak/>
              <w:t>报告。</w:t>
            </w:r>
          </w:p>
        </w:tc>
        <w:tc>
          <w:tcPr>
            <w:tcW w:w="851" w:type="dxa"/>
            <w:tcBorders>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lastRenderedPageBreak/>
              <w:t>7</w:t>
            </w:r>
          </w:p>
        </w:tc>
        <w:tc>
          <w:tcPr>
            <w:tcW w:w="5387" w:type="dxa"/>
            <w:tcBorders>
              <w:left w:val="single" w:sz="4" w:space="0" w:color="000000"/>
              <w:bottom w:val="single" w:sz="4" w:space="0" w:color="000000"/>
              <w:right w:val="single" w:sz="4" w:space="0" w:color="000000"/>
            </w:tcBorders>
            <w:vAlign w:val="center"/>
          </w:tcPr>
          <w:p w:rsidR="00472E70" w:rsidRPr="00472E70" w:rsidRDefault="00472E70" w:rsidP="00472E70">
            <w:pPr>
              <w:ind w:firstLineChars="200" w:firstLine="480"/>
              <w:jc w:val="left"/>
              <w:rPr>
                <w:rFonts w:ascii="仿宋" w:eastAsia="仿宋" w:hAnsi="仿宋"/>
                <w:color w:val="000000"/>
                <w:sz w:val="24"/>
              </w:rPr>
            </w:pPr>
            <w:r w:rsidRPr="00472E70">
              <w:rPr>
                <w:rFonts w:ascii="仿宋" w:eastAsia="仿宋" w:hAnsi="仿宋" w:hint="eastAsia"/>
                <w:color w:val="000000"/>
                <w:sz w:val="24"/>
              </w:rPr>
              <w:t>查相关文件和记录</w:t>
            </w:r>
          </w:p>
          <w:p w:rsidR="00472E70" w:rsidRPr="00472E70" w:rsidRDefault="00472E70" w:rsidP="00472E70">
            <w:pPr>
              <w:ind w:firstLineChars="200" w:firstLine="480"/>
              <w:jc w:val="left"/>
              <w:rPr>
                <w:rFonts w:ascii="仿宋" w:eastAsia="仿宋" w:hAnsi="仿宋"/>
                <w:color w:val="000000"/>
                <w:sz w:val="24"/>
              </w:rPr>
            </w:pPr>
            <w:r w:rsidRPr="00472E70">
              <w:rPr>
                <w:rFonts w:ascii="仿宋" w:eastAsia="仿宋" w:hAnsi="仿宋" w:hint="eastAsia"/>
                <w:color w:val="000000"/>
                <w:sz w:val="24"/>
              </w:rPr>
              <w:t>无事故调查报告，扣7分</w:t>
            </w:r>
          </w:p>
          <w:p w:rsidR="007719BF" w:rsidRPr="0068102A" w:rsidRDefault="00472E70" w:rsidP="009E1314">
            <w:pPr>
              <w:pStyle w:val="af6"/>
              <w:shd w:val="clear" w:color="auto" w:fill="FFFFFF"/>
              <w:spacing w:before="0" w:beforeAutospacing="0" w:after="0" w:afterAutospacing="0"/>
              <w:ind w:firstLineChars="200" w:firstLine="480"/>
              <w:rPr>
                <w:rFonts w:ascii="仿宋" w:eastAsia="仿宋" w:hAnsi="仿宋"/>
                <w:color w:val="000000"/>
              </w:rPr>
            </w:pPr>
            <w:r w:rsidRPr="00472E70">
              <w:rPr>
                <w:rFonts w:ascii="仿宋" w:eastAsia="仿宋" w:hAnsi="仿宋" w:hint="eastAsia"/>
                <w:color w:val="000000"/>
              </w:rPr>
              <w:t>报告内容不符合规定，每项</w:t>
            </w:r>
            <w:r w:rsidRPr="00566B8D">
              <w:rPr>
                <w:rFonts w:ascii="仿宋" w:eastAsia="仿宋" w:hAnsi="仿宋" w:hint="eastAsia"/>
                <w:color w:val="000000"/>
              </w:rPr>
              <w:t>扣2分</w:t>
            </w:r>
          </w:p>
        </w:tc>
        <w:tc>
          <w:tcPr>
            <w:tcW w:w="1701" w:type="dxa"/>
            <w:tcBorders>
              <w:left w:val="single" w:sz="4" w:space="0" w:color="000000"/>
              <w:bottom w:val="single" w:sz="4" w:space="0" w:color="000000"/>
              <w:right w:val="single" w:sz="4" w:space="0" w:color="000000"/>
            </w:tcBorders>
            <w:vAlign w:val="center"/>
          </w:tcPr>
          <w:p w:rsidR="007719BF" w:rsidRPr="0068102A" w:rsidRDefault="007719BF" w:rsidP="007D4C1D">
            <w:pPr>
              <w:widowControl/>
              <w:jc w:val="left"/>
              <w:rPr>
                <w:rFonts w:ascii="仿宋" w:eastAsia="仿宋" w:hAnsi="仿宋"/>
                <w:color w:val="000000"/>
                <w:sz w:val="24"/>
              </w:rPr>
            </w:pPr>
          </w:p>
        </w:tc>
        <w:tc>
          <w:tcPr>
            <w:tcW w:w="836" w:type="dxa"/>
            <w:tcBorders>
              <w:left w:val="single" w:sz="4" w:space="0" w:color="000000"/>
              <w:bottom w:val="single" w:sz="4" w:space="0" w:color="000000"/>
              <w:right w:val="single" w:sz="4" w:space="0" w:color="000000"/>
            </w:tcBorders>
            <w:vAlign w:val="center"/>
          </w:tcPr>
          <w:p w:rsidR="007719BF" w:rsidRPr="0068102A" w:rsidRDefault="007719BF" w:rsidP="005E26C8">
            <w:pPr>
              <w:widowControl/>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left w:val="single" w:sz="4" w:space="0" w:color="000000"/>
              <w:bottom w:val="single" w:sz="4" w:space="0" w:color="000000"/>
              <w:right w:val="single" w:sz="4" w:space="0" w:color="000000"/>
            </w:tcBorders>
            <w:vAlign w:val="center"/>
          </w:tcPr>
          <w:p w:rsidR="007719BF" w:rsidRPr="0068102A" w:rsidRDefault="007719BF" w:rsidP="00E249D9">
            <w:pPr>
              <w:jc w:val="left"/>
              <w:rPr>
                <w:rFonts w:ascii="仿宋" w:eastAsia="仿宋" w:hAnsi="仿宋"/>
                <w:color w:val="000000"/>
                <w:sz w:val="24"/>
              </w:rPr>
            </w:pPr>
            <w:r w:rsidRPr="0068102A">
              <w:rPr>
                <w:rFonts w:ascii="仿宋" w:eastAsia="仿宋" w:hAnsi="仿宋" w:hint="eastAsia"/>
                <w:color w:val="000000"/>
                <w:sz w:val="24"/>
              </w:rPr>
              <w:t>7.2.3事故发生后，由</w:t>
            </w:r>
            <w:r w:rsidR="00E249D9">
              <w:rPr>
                <w:rFonts w:ascii="仿宋" w:eastAsia="仿宋" w:hAnsi="仿宋" w:hint="eastAsia"/>
                <w:color w:val="000000"/>
                <w:sz w:val="24"/>
              </w:rPr>
              <w:t>有关人民</w:t>
            </w:r>
            <w:r w:rsidR="001C7F86">
              <w:rPr>
                <w:rFonts w:ascii="仿宋" w:eastAsia="仿宋" w:hAnsi="仿宋" w:hint="eastAsia"/>
                <w:color w:val="000000"/>
                <w:sz w:val="24"/>
              </w:rPr>
              <w:t>政府</w:t>
            </w:r>
            <w:r w:rsidRPr="0068102A">
              <w:rPr>
                <w:rFonts w:ascii="仿宋" w:eastAsia="仿宋" w:hAnsi="仿宋" w:hint="eastAsia"/>
                <w:color w:val="000000"/>
                <w:sz w:val="24"/>
              </w:rPr>
              <w:t>组织事故调查的，应积极配合开展事故调</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w:t>
            </w:r>
          </w:p>
        </w:tc>
        <w:tc>
          <w:tcPr>
            <w:tcW w:w="851" w:type="dxa"/>
            <w:tcBorders>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left w:val="single" w:sz="4" w:space="0" w:color="000000"/>
              <w:bottom w:val="single" w:sz="4" w:space="0" w:color="000000"/>
              <w:right w:val="single" w:sz="4" w:space="0" w:color="000000"/>
            </w:tcBorders>
            <w:vAlign w:val="center"/>
          </w:tcPr>
          <w:p w:rsidR="00F76921" w:rsidRPr="00472E70" w:rsidRDefault="00F76921" w:rsidP="00F76921">
            <w:pPr>
              <w:ind w:firstLineChars="200" w:firstLine="480"/>
              <w:jc w:val="left"/>
              <w:rPr>
                <w:rFonts w:ascii="仿宋" w:eastAsia="仿宋" w:hAnsi="仿宋"/>
                <w:color w:val="000000"/>
                <w:sz w:val="24"/>
              </w:rPr>
            </w:pPr>
            <w:r w:rsidRPr="00472E70">
              <w:rPr>
                <w:rFonts w:ascii="仿宋" w:eastAsia="仿宋" w:hAnsi="仿宋" w:hint="eastAsia"/>
                <w:color w:val="000000"/>
                <w:sz w:val="24"/>
              </w:rPr>
              <w:t>查相关文件和记录</w:t>
            </w:r>
          </w:p>
          <w:p w:rsidR="007719BF" w:rsidRPr="0068102A" w:rsidRDefault="007719BF" w:rsidP="00916F59">
            <w:pPr>
              <w:ind w:firstLineChars="200" w:firstLine="480"/>
              <w:jc w:val="left"/>
              <w:rPr>
                <w:rFonts w:ascii="仿宋" w:eastAsia="仿宋" w:hAnsi="仿宋"/>
                <w:color w:val="000000"/>
                <w:sz w:val="24"/>
              </w:rPr>
            </w:pPr>
            <w:r w:rsidRPr="00B90DE5">
              <w:rPr>
                <w:rFonts w:ascii="仿宋" w:eastAsia="仿宋" w:hAnsi="仿宋" w:hint="eastAsia"/>
                <w:color w:val="000000"/>
                <w:sz w:val="24"/>
              </w:rPr>
              <w:t>未积极配合开展事故调</w:t>
            </w:r>
            <w:proofErr w:type="gramStart"/>
            <w:r w:rsidRPr="00B90DE5">
              <w:rPr>
                <w:rFonts w:ascii="仿宋" w:eastAsia="仿宋" w:hAnsi="仿宋" w:hint="eastAsia"/>
                <w:color w:val="000000"/>
                <w:sz w:val="24"/>
              </w:rPr>
              <w:t>査</w:t>
            </w:r>
            <w:proofErr w:type="gramEnd"/>
            <w:r w:rsidRPr="00B90DE5">
              <w:rPr>
                <w:rFonts w:ascii="仿宋" w:eastAsia="仿宋" w:hAnsi="仿宋" w:hint="eastAsia"/>
                <w:color w:val="000000"/>
                <w:sz w:val="24"/>
              </w:rPr>
              <w:t>，</w:t>
            </w:r>
            <w:r w:rsidR="002B1496" w:rsidRPr="00B90DE5">
              <w:rPr>
                <w:rFonts w:ascii="仿宋" w:eastAsia="仿宋" w:hAnsi="仿宋" w:hint="eastAsia"/>
                <w:color w:val="000000"/>
                <w:sz w:val="24"/>
              </w:rPr>
              <w:t>扣3分</w:t>
            </w:r>
          </w:p>
        </w:tc>
        <w:tc>
          <w:tcPr>
            <w:tcW w:w="1701" w:type="dxa"/>
            <w:tcBorders>
              <w:left w:val="single" w:sz="4" w:space="0" w:color="000000"/>
              <w:bottom w:val="single" w:sz="4" w:space="0" w:color="000000"/>
              <w:right w:val="single" w:sz="4" w:space="0" w:color="000000"/>
            </w:tcBorders>
            <w:vAlign w:val="center"/>
          </w:tcPr>
          <w:p w:rsidR="007719BF" w:rsidRPr="0068102A" w:rsidRDefault="007719BF" w:rsidP="007D4C1D">
            <w:pPr>
              <w:widowControl/>
              <w:jc w:val="left"/>
              <w:rPr>
                <w:rFonts w:ascii="仿宋" w:eastAsia="仿宋" w:hAnsi="仿宋"/>
                <w:color w:val="000000"/>
                <w:sz w:val="24"/>
              </w:rPr>
            </w:pPr>
          </w:p>
        </w:tc>
        <w:tc>
          <w:tcPr>
            <w:tcW w:w="836" w:type="dxa"/>
            <w:tcBorders>
              <w:left w:val="single" w:sz="4" w:space="0" w:color="000000"/>
              <w:bottom w:val="single" w:sz="4" w:space="0" w:color="000000"/>
              <w:right w:val="single" w:sz="4" w:space="0" w:color="000000"/>
            </w:tcBorders>
            <w:vAlign w:val="center"/>
          </w:tcPr>
          <w:p w:rsidR="007719BF" w:rsidRPr="0068102A" w:rsidRDefault="007719BF" w:rsidP="005E26C8">
            <w:pPr>
              <w:widowControl/>
              <w:jc w:val="center"/>
              <w:rPr>
                <w:rFonts w:ascii="仿宋" w:eastAsia="仿宋" w:hAnsi="仿宋"/>
                <w:color w:val="000000"/>
                <w:sz w:val="24"/>
              </w:rPr>
            </w:pPr>
          </w:p>
        </w:tc>
      </w:tr>
      <w:tr w:rsidR="007719BF" w:rsidRPr="0068102A" w:rsidTr="005E26C8">
        <w:tblPrEx>
          <w:shd w:val="clear" w:color="auto" w:fill="auto"/>
        </w:tblPrEx>
        <w:trPr>
          <w:trHeight w:val="498"/>
          <w:jc w:val="center"/>
        </w:trPr>
        <w:tc>
          <w:tcPr>
            <w:tcW w:w="1134" w:type="dxa"/>
            <w:vMerge/>
            <w:tcBorders>
              <w:left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7.2.4按照“四不放过”的原则进行事故处理。</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2D7E23" w:rsidRPr="00472E70" w:rsidRDefault="002D7E23" w:rsidP="002D7E23">
            <w:pPr>
              <w:ind w:firstLineChars="200" w:firstLine="480"/>
              <w:jc w:val="left"/>
              <w:rPr>
                <w:rFonts w:ascii="仿宋" w:eastAsia="仿宋" w:hAnsi="仿宋"/>
                <w:color w:val="000000"/>
                <w:sz w:val="24"/>
              </w:rPr>
            </w:pPr>
            <w:r w:rsidRPr="00472E70">
              <w:rPr>
                <w:rFonts w:ascii="仿宋" w:eastAsia="仿宋" w:hAnsi="仿宋" w:hint="eastAsia"/>
                <w:color w:val="000000"/>
                <w:sz w:val="24"/>
              </w:rPr>
              <w:t>查相关文件和记录</w:t>
            </w:r>
          </w:p>
          <w:p w:rsidR="007719BF" w:rsidRPr="0068102A" w:rsidRDefault="007719BF" w:rsidP="002D7E23">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未按“四不放过”的原则处理，</w:t>
            </w:r>
            <w:r w:rsidR="002B1496" w:rsidRPr="00B90DE5">
              <w:rPr>
                <w:rFonts w:ascii="仿宋" w:eastAsia="仿宋" w:hAnsi="仿宋" w:hint="eastAsia"/>
                <w:color w:val="000000"/>
                <w:sz w:val="24"/>
              </w:rPr>
              <w:t>扣4分</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bottom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67D59">
            <w:pPr>
              <w:jc w:val="left"/>
              <w:rPr>
                <w:rFonts w:ascii="仿宋" w:eastAsia="仿宋" w:hAnsi="仿宋"/>
                <w:color w:val="000000"/>
                <w:sz w:val="24"/>
              </w:rPr>
            </w:pPr>
            <w:r w:rsidRPr="00E54474">
              <w:rPr>
                <w:rFonts w:ascii="仿宋" w:eastAsia="仿宋" w:hAnsi="仿宋"/>
                <w:color w:val="000000"/>
                <w:sz w:val="24"/>
              </w:rPr>
              <w:t>7.2.5</w:t>
            </w:r>
            <w:r w:rsidR="00126DE9" w:rsidRPr="00E54474">
              <w:rPr>
                <w:rFonts w:ascii="仿宋" w:eastAsia="仿宋" w:hAnsi="仿宋" w:hint="eastAsia"/>
                <w:color w:val="000000"/>
                <w:sz w:val="24"/>
              </w:rPr>
              <w:t>做好</w:t>
            </w:r>
            <w:r w:rsidR="0089190E" w:rsidRPr="00E54474">
              <w:rPr>
                <w:rFonts w:ascii="仿宋" w:eastAsia="仿宋" w:hAnsi="仿宋" w:hint="eastAsia"/>
                <w:color w:val="000000"/>
                <w:sz w:val="24"/>
              </w:rPr>
              <w:t>事故</w:t>
            </w:r>
            <w:r w:rsidR="00126DE9" w:rsidRPr="00E54474">
              <w:rPr>
                <w:rFonts w:ascii="仿宋" w:eastAsia="仿宋" w:hAnsi="仿宋" w:hint="eastAsia"/>
                <w:color w:val="000000"/>
                <w:sz w:val="24"/>
              </w:rPr>
              <w:t>善后工作。</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E249D9" w:rsidRDefault="007719BF" w:rsidP="00E249D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E249D9">
              <w:rPr>
                <w:rFonts w:ascii="仿宋" w:eastAsia="仿宋" w:hAnsi="仿宋" w:hint="eastAsia"/>
                <w:color w:val="000000"/>
                <w:sz w:val="24"/>
              </w:rPr>
              <w:t>和</w:t>
            </w:r>
            <w:r w:rsidRPr="0068102A">
              <w:rPr>
                <w:rFonts w:ascii="仿宋" w:eastAsia="仿宋" w:hAnsi="仿宋" w:hint="eastAsia"/>
                <w:color w:val="000000"/>
                <w:sz w:val="24"/>
              </w:rPr>
              <w:t>记录</w:t>
            </w:r>
          </w:p>
          <w:p w:rsidR="007719BF" w:rsidRPr="0068102A" w:rsidRDefault="00126DE9" w:rsidP="00E249D9">
            <w:pPr>
              <w:ind w:firstLineChars="200" w:firstLine="480"/>
              <w:jc w:val="left"/>
              <w:rPr>
                <w:rFonts w:ascii="仿宋" w:eastAsia="仿宋" w:hAnsi="仿宋"/>
                <w:color w:val="000000"/>
                <w:sz w:val="24"/>
              </w:rPr>
            </w:pPr>
            <w:r>
              <w:rPr>
                <w:rFonts w:ascii="仿宋" w:eastAsia="仿宋" w:hAnsi="仿宋" w:hint="eastAsia"/>
                <w:color w:val="000000"/>
                <w:sz w:val="24"/>
              </w:rPr>
              <w:t>善后处理不到位</w:t>
            </w:r>
            <w:r w:rsidRPr="0068102A">
              <w:rPr>
                <w:rFonts w:ascii="仿宋" w:eastAsia="仿宋" w:hAnsi="仿宋" w:hint="eastAsia"/>
                <w:color w:val="000000"/>
                <w:sz w:val="24"/>
              </w:rPr>
              <w:t>，</w:t>
            </w:r>
            <w:r>
              <w:rPr>
                <w:rFonts w:ascii="仿宋" w:eastAsia="仿宋" w:hAnsi="仿宋" w:hint="eastAsia"/>
                <w:color w:val="000000"/>
                <w:sz w:val="24"/>
              </w:rPr>
              <w:t xml:space="preserve">扣3分 </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A268BB">
            <w:pPr>
              <w:pStyle w:val="af6"/>
              <w:shd w:val="clear" w:color="auto" w:fill="FFFFFF"/>
              <w:spacing w:before="0" w:beforeAutospacing="0" w:after="0" w:afterAutospacing="0"/>
              <w:jc w:val="center"/>
              <w:rPr>
                <w:rFonts w:ascii="仿宋" w:eastAsia="仿宋" w:hAnsi="仿宋" w:cs="Times New Roman"/>
                <w:kern w:val="2"/>
              </w:rPr>
            </w:pPr>
            <w:r w:rsidRPr="0068102A">
              <w:rPr>
                <w:rFonts w:ascii="仿宋" w:eastAsia="仿宋" w:hAnsi="仿宋" w:cs="Times New Roman" w:hint="eastAsia"/>
                <w:kern w:val="2"/>
              </w:rPr>
              <w:t>7.3事故档案管理（3分）</w:t>
            </w: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7.3.1建立完善的事故档案和事故管理台账，并定期按照有关规定对事故进行统计分析。</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E249D9">
              <w:rPr>
                <w:rFonts w:ascii="仿宋" w:eastAsia="仿宋" w:hAnsi="仿宋" w:hint="eastAsia"/>
                <w:color w:val="000000"/>
                <w:sz w:val="24"/>
              </w:rPr>
              <w:t>相关文件和记录</w:t>
            </w:r>
          </w:p>
          <w:p w:rsidR="00E249D9" w:rsidRPr="00E249D9" w:rsidRDefault="00E249D9" w:rsidP="00E249D9">
            <w:pPr>
              <w:ind w:firstLineChars="200" w:firstLine="480"/>
              <w:jc w:val="left"/>
              <w:rPr>
                <w:rFonts w:ascii="仿宋" w:eastAsia="仿宋" w:hAnsi="仿宋"/>
                <w:color w:val="000000"/>
                <w:sz w:val="24"/>
              </w:rPr>
            </w:pPr>
            <w:r w:rsidRPr="00E249D9">
              <w:rPr>
                <w:rFonts w:ascii="仿宋" w:eastAsia="仿宋" w:hAnsi="仿宋" w:hint="eastAsia"/>
                <w:color w:val="000000"/>
                <w:sz w:val="24"/>
              </w:rPr>
              <w:t>未建立事故档案和管理台账，扣</w:t>
            </w:r>
            <w:r>
              <w:rPr>
                <w:rFonts w:ascii="仿宋" w:eastAsia="仿宋" w:hAnsi="仿宋" w:hint="eastAsia"/>
                <w:color w:val="000000"/>
                <w:sz w:val="24"/>
              </w:rPr>
              <w:t>3</w:t>
            </w:r>
            <w:r w:rsidRPr="00E249D9">
              <w:rPr>
                <w:rFonts w:ascii="仿宋" w:eastAsia="仿宋" w:hAnsi="仿宋" w:hint="eastAsia"/>
                <w:color w:val="000000"/>
                <w:sz w:val="24"/>
              </w:rPr>
              <w:t>分</w:t>
            </w:r>
          </w:p>
          <w:p w:rsidR="00E249D9" w:rsidRPr="00E249D9" w:rsidRDefault="00E249D9" w:rsidP="00E249D9">
            <w:pPr>
              <w:ind w:firstLineChars="200" w:firstLine="480"/>
              <w:jc w:val="left"/>
              <w:rPr>
                <w:rFonts w:ascii="仿宋" w:eastAsia="仿宋" w:hAnsi="仿宋"/>
                <w:color w:val="000000"/>
                <w:sz w:val="24"/>
              </w:rPr>
            </w:pPr>
            <w:r w:rsidRPr="00E249D9">
              <w:rPr>
                <w:rFonts w:ascii="仿宋" w:eastAsia="仿宋" w:hAnsi="仿宋" w:hint="eastAsia"/>
                <w:color w:val="000000"/>
                <w:sz w:val="24"/>
              </w:rPr>
              <w:t>事故档案或管理台账不全，每缺一项扣2分</w:t>
            </w:r>
          </w:p>
          <w:p w:rsidR="00E249D9" w:rsidRPr="00E249D9" w:rsidRDefault="00E249D9" w:rsidP="00E249D9">
            <w:pPr>
              <w:ind w:firstLineChars="200" w:firstLine="480"/>
              <w:jc w:val="left"/>
              <w:rPr>
                <w:rFonts w:ascii="仿宋" w:eastAsia="仿宋" w:hAnsi="仿宋"/>
                <w:color w:val="000000"/>
                <w:sz w:val="24"/>
              </w:rPr>
            </w:pPr>
            <w:r w:rsidRPr="00E249D9">
              <w:rPr>
                <w:rFonts w:ascii="仿宋" w:eastAsia="仿宋" w:hAnsi="仿宋" w:hint="eastAsia"/>
                <w:color w:val="000000"/>
                <w:sz w:val="24"/>
              </w:rPr>
              <w:t>事故档案或管理</w:t>
            </w:r>
            <w:proofErr w:type="gramStart"/>
            <w:r w:rsidRPr="00E249D9">
              <w:rPr>
                <w:rFonts w:ascii="仿宋" w:eastAsia="仿宋" w:hAnsi="仿宋" w:hint="eastAsia"/>
                <w:color w:val="000000"/>
                <w:sz w:val="24"/>
              </w:rPr>
              <w:t>台账与实际</w:t>
            </w:r>
            <w:proofErr w:type="gramEnd"/>
            <w:r w:rsidRPr="00E249D9">
              <w:rPr>
                <w:rFonts w:ascii="仿宋" w:eastAsia="仿宋" w:hAnsi="仿宋" w:hint="eastAsia"/>
                <w:color w:val="000000"/>
                <w:sz w:val="24"/>
              </w:rPr>
              <w:t>不符，每项扣</w:t>
            </w:r>
            <w:r>
              <w:rPr>
                <w:rFonts w:ascii="仿宋" w:eastAsia="仿宋" w:hAnsi="仿宋" w:hint="eastAsia"/>
                <w:color w:val="000000"/>
                <w:sz w:val="24"/>
              </w:rPr>
              <w:t>1</w:t>
            </w:r>
            <w:r w:rsidRPr="00E249D9">
              <w:rPr>
                <w:rFonts w:ascii="仿宋" w:eastAsia="仿宋" w:hAnsi="仿宋" w:hint="eastAsia"/>
                <w:color w:val="000000"/>
                <w:sz w:val="24"/>
              </w:rPr>
              <w:t>分</w:t>
            </w:r>
          </w:p>
          <w:p w:rsidR="007719BF" w:rsidRPr="0068102A" w:rsidRDefault="00E249D9" w:rsidP="00243B1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E249D9">
              <w:rPr>
                <w:rFonts w:ascii="仿宋" w:eastAsia="仿宋" w:hAnsi="仿宋" w:hint="eastAsia"/>
                <w:color w:val="000000"/>
              </w:rPr>
              <w:t>未统计分析，扣</w:t>
            </w:r>
            <w:r w:rsidR="00243B17">
              <w:rPr>
                <w:rFonts w:ascii="仿宋" w:eastAsia="仿宋" w:hAnsi="仿宋" w:hint="eastAsia"/>
                <w:color w:val="000000"/>
              </w:rPr>
              <w:t>3</w:t>
            </w:r>
            <w:r w:rsidRPr="00E249D9">
              <w:rPr>
                <w:rFonts w:ascii="仿宋" w:eastAsia="仿宋" w:hAnsi="仿宋" w:hint="eastAsia"/>
                <w:color w:val="000000"/>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A268BB">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kern w:val="2"/>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30</w:t>
            </w:r>
          </w:p>
        </w:tc>
        <w:tc>
          <w:tcPr>
            <w:tcW w:w="5387"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bl>
    <w:p w:rsidR="00211C5C" w:rsidRPr="0068102A" w:rsidRDefault="00211C5C" w:rsidP="001B5FC4">
      <w:pPr>
        <w:spacing w:line="300" w:lineRule="auto"/>
        <w:rPr>
          <w:rFonts w:ascii="仿宋" w:eastAsia="仿宋" w:hAnsi="仿宋"/>
          <w:color w:val="000000"/>
          <w:szCs w:val="21"/>
        </w:rPr>
        <w:sectPr w:rsidR="00211C5C"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62" w:name="_Toc485981053"/>
      <w:bookmarkStart w:id="63" w:name="_Toc485980737"/>
      <w:bookmarkStart w:id="64" w:name="_Toc485980676"/>
      <w:bookmarkStart w:id="65" w:name="_Toc485980640"/>
      <w:bookmarkStart w:id="66" w:name="_Toc485980186"/>
      <w:bookmarkStart w:id="67" w:name="_Toc507578217"/>
      <w:r w:rsidRPr="004F343C">
        <w:rPr>
          <w:rFonts w:ascii="黑体" w:eastAsia="黑体" w:hAnsi="黑体" w:hint="eastAsia"/>
          <w:b w:val="0"/>
          <w:sz w:val="30"/>
          <w:szCs w:val="30"/>
        </w:rPr>
        <w:lastRenderedPageBreak/>
        <w:t>8、持续改进（30分）</w:t>
      </w:r>
      <w:bookmarkEnd w:id="62"/>
      <w:bookmarkEnd w:id="63"/>
      <w:bookmarkEnd w:id="64"/>
      <w:bookmarkEnd w:id="65"/>
      <w:bookmarkEnd w:id="66"/>
      <w:bookmarkEnd w:id="67"/>
    </w:p>
    <w:tbl>
      <w:tblPr>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02"/>
        <w:gridCol w:w="4386"/>
        <w:gridCol w:w="829"/>
        <w:gridCol w:w="5207"/>
        <w:gridCol w:w="1650"/>
        <w:gridCol w:w="819"/>
      </w:tblGrid>
      <w:tr w:rsidR="00C31CD1" w:rsidRPr="0068102A" w:rsidTr="005E26C8">
        <w:trPr>
          <w:trHeight w:val="47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0D7E42">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0D7E42">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7719BF" w:rsidRPr="0068102A" w:rsidTr="005E26C8">
        <w:trPr>
          <w:trHeight w:val="70"/>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7719BF" w:rsidRPr="0068102A" w:rsidRDefault="007719BF" w:rsidP="000D7E42">
            <w:pPr>
              <w:pStyle w:val="af6"/>
              <w:shd w:val="clear" w:color="auto" w:fill="FFFFFF"/>
              <w:spacing w:before="0" w:beforeAutospacing="0" w:after="0" w:afterAutospacing="0"/>
              <w:jc w:val="center"/>
              <w:rPr>
                <w:rFonts w:ascii="仿宋" w:eastAsia="仿宋" w:hAnsi="仿宋"/>
              </w:rPr>
            </w:pPr>
            <w:r w:rsidRPr="0068102A">
              <w:rPr>
                <w:rFonts w:ascii="仿宋" w:eastAsia="仿宋" w:hAnsi="仿宋" w:cs="Times New Roman" w:hint="eastAsia"/>
                <w:kern w:val="2"/>
              </w:rPr>
              <w:t>8.1绩效评定（15分）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8.1.1安全生产标准化绩效评定制度应明确评定的组织、时间、人员、内容与范围、方法与技术、报告与分析等要求。</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81554E" w:rsidP="007D4C1D">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1496" w:rsidRPr="0068102A" w:rsidRDefault="002B1496" w:rsidP="002B149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81554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7719BF" w:rsidRPr="0068102A" w:rsidRDefault="002B1496" w:rsidP="009E131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7719BF" w:rsidRPr="0068102A" w:rsidRDefault="007719BF" w:rsidP="000D7E42">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8.1.2每年至少组织一次安全标准化实施情况的检查评定，验证各项安全生产制度措施的适宜性、充分性和有效性，检查安全生产目标、指标的完成情况，提出改进意见，形成评定报告。发生</w:t>
            </w:r>
            <w:r w:rsidR="0095741C">
              <w:rPr>
                <w:rFonts w:ascii="仿宋" w:eastAsia="仿宋" w:hAnsi="仿宋" w:hint="eastAsia"/>
                <w:color w:val="000000"/>
                <w:sz w:val="24"/>
              </w:rPr>
              <w:t>生产安全责任</w:t>
            </w:r>
            <w:r w:rsidRPr="0068102A">
              <w:rPr>
                <w:rFonts w:ascii="仿宋" w:eastAsia="仿宋" w:hAnsi="仿宋" w:hint="eastAsia"/>
                <w:color w:val="000000"/>
                <w:sz w:val="24"/>
              </w:rPr>
              <w:t>死亡事故，应重新进行评定，全面</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找</w:t>
            </w:r>
            <w:r w:rsidRPr="007757BB">
              <w:rPr>
                <w:rFonts w:ascii="仿宋" w:eastAsia="仿宋" w:hAnsi="仿宋" w:hint="eastAsia"/>
                <w:color w:val="000000"/>
                <w:sz w:val="24"/>
              </w:rPr>
              <w:t>安全生产</w:t>
            </w:r>
            <w:r w:rsidRPr="0068102A">
              <w:rPr>
                <w:rFonts w:ascii="仿宋" w:eastAsia="仿宋" w:hAnsi="仿宋" w:hint="eastAsia"/>
                <w:color w:val="000000"/>
                <w:sz w:val="24"/>
              </w:rPr>
              <w:t>标准化管理体系中存在的缺陷。</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81554E" w:rsidP="007D4C1D">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查相关文件和记录</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主要负责人未组织评定，扣</w:t>
            </w:r>
            <w:r w:rsidR="00A31DE6">
              <w:rPr>
                <w:rFonts w:ascii="仿宋" w:eastAsia="仿宋" w:hAnsi="仿宋" w:hint="eastAsia"/>
                <w:color w:val="000000"/>
                <w:sz w:val="24"/>
              </w:rPr>
              <w:t>6</w:t>
            </w:r>
            <w:r w:rsidRPr="00F04433">
              <w:rPr>
                <w:rFonts w:ascii="仿宋" w:eastAsia="仿宋" w:hAnsi="仿宋" w:hint="eastAsia"/>
                <w:color w:val="000000"/>
                <w:sz w:val="24"/>
              </w:rPr>
              <w:t>分</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检查评定每年少于一次，扣</w:t>
            </w:r>
            <w:r w:rsidR="00A31DE6">
              <w:rPr>
                <w:rFonts w:ascii="仿宋" w:eastAsia="仿宋" w:hAnsi="仿宋" w:hint="eastAsia"/>
                <w:color w:val="000000"/>
                <w:sz w:val="24"/>
              </w:rPr>
              <w:t>6</w:t>
            </w:r>
            <w:r w:rsidRPr="00F04433">
              <w:rPr>
                <w:rFonts w:ascii="仿宋" w:eastAsia="仿宋" w:hAnsi="仿宋" w:hint="eastAsia"/>
                <w:color w:val="000000"/>
                <w:sz w:val="24"/>
              </w:rPr>
              <w:t>分</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无评定报告，扣</w:t>
            </w:r>
            <w:r w:rsidR="00A31DE6">
              <w:rPr>
                <w:rFonts w:ascii="仿宋" w:eastAsia="仿宋" w:hAnsi="仿宋" w:hint="eastAsia"/>
                <w:color w:val="000000"/>
                <w:sz w:val="24"/>
              </w:rPr>
              <w:t>6</w:t>
            </w:r>
            <w:r w:rsidRPr="00F04433">
              <w:rPr>
                <w:rFonts w:ascii="仿宋" w:eastAsia="仿宋" w:hAnsi="仿宋" w:hint="eastAsia"/>
                <w:color w:val="000000"/>
                <w:sz w:val="24"/>
              </w:rPr>
              <w:t>分</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检查评定内容不符合规定，每项扣2分</w:t>
            </w:r>
          </w:p>
          <w:p w:rsidR="007719BF" w:rsidRPr="0068102A" w:rsidRDefault="00F04433" w:rsidP="009E1314">
            <w:pPr>
              <w:ind w:firstLineChars="200" w:firstLine="480"/>
              <w:jc w:val="left"/>
              <w:rPr>
                <w:rFonts w:ascii="仿宋" w:eastAsia="仿宋" w:hAnsi="仿宋"/>
                <w:color w:val="000000"/>
                <w:sz w:val="24"/>
              </w:rPr>
            </w:pPr>
            <w:r w:rsidRPr="00F04433">
              <w:rPr>
                <w:rFonts w:ascii="仿宋" w:eastAsia="仿宋" w:hAnsi="仿宋" w:hint="eastAsia"/>
                <w:color w:val="000000"/>
                <w:sz w:val="24"/>
              </w:rPr>
              <w:t>发生</w:t>
            </w:r>
            <w:r w:rsidR="0095741C">
              <w:rPr>
                <w:rFonts w:ascii="仿宋" w:eastAsia="仿宋" w:hAnsi="仿宋" w:hint="eastAsia"/>
                <w:color w:val="000000"/>
                <w:sz w:val="24"/>
              </w:rPr>
              <w:t>死亡事故后未重新进行</w:t>
            </w:r>
            <w:r w:rsidRPr="00F04433">
              <w:rPr>
                <w:rFonts w:ascii="仿宋" w:eastAsia="仿宋" w:hAnsi="仿宋" w:hint="eastAsia"/>
                <w:color w:val="000000"/>
                <w:sz w:val="24"/>
              </w:rPr>
              <w:t>评定，扣</w:t>
            </w:r>
            <w:r w:rsidR="00A31DE6">
              <w:rPr>
                <w:rFonts w:ascii="仿宋" w:eastAsia="仿宋" w:hAnsi="仿宋" w:hint="eastAsia"/>
                <w:color w:val="000000"/>
                <w:sz w:val="24"/>
              </w:rPr>
              <w:t>6</w:t>
            </w:r>
            <w:r w:rsidRPr="00F0443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7719BF" w:rsidRPr="0068102A" w:rsidRDefault="007719BF" w:rsidP="000D7E42">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3805CA" w:rsidP="003805CA">
            <w:pPr>
              <w:jc w:val="left"/>
              <w:rPr>
                <w:rFonts w:ascii="仿宋" w:eastAsia="仿宋" w:hAnsi="仿宋"/>
                <w:color w:val="000000"/>
                <w:sz w:val="24"/>
              </w:rPr>
            </w:pPr>
            <w:r w:rsidRPr="003805CA">
              <w:rPr>
                <w:rFonts w:ascii="仿宋" w:eastAsia="仿宋" w:hAnsi="仿宋" w:hint="eastAsia"/>
                <w:color w:val="000000"/>
                <w:sz w:val="24"/>
              </w:rPr>
              <w:t>8.1.3评定报告以正式文件印发，向所有部门、所属单位通报安全标准化工作评定结果。</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05CA" w:rsidRPr="003805CA" w:rsidRDefault="003805CA" w:rsidP="003805CA">
            <w:pPr>
              <w:ind w:firstLineChars="200" w:firstLine="480"/>
              <w:jc w:val="left"/>
              <w:rPr>
                <w:rFonts w:ascii="仿宋" w:eastAsia="仿宋" w:hAnsi="仿宋"/>
                <w:color w:val="000000"/>
                <w:sz w:val="24"/>
              </w:rPr>
            </w:pPr>
            <w:r w:rsidRPr="003805CA">
              <w:rPr>
                <w:rFonts w:ascii="仿宋" w:eastAsia="仿宋" w:hAnsi="仿宋" w:hint="eastAsia"/>
                <w:color w:val="000000"/>
                <w:sz w:val="24"/>
              </w:rPr>
              <w:t>查相关文件和记录</w:t>
            </w:r>
          </w:p>
          <w:p w:rsidR="003805CA" w:rsidRPr="003805CA" w:rsidRDefault="003805CA" w:rsidP="003805CA">
            <w:pPr>
              <w:ind w:firstLineChars="200" w:firstLine="480"/>
              <w:jc w:val="left"/>
              <w:rPr>
                <w:rFonts w:ascii="仿宋" w:eastAsia="仿宋" w:hAnsi="仿宋"/>
                <w:color w:val="000000"/>
                <w:sz w:val="24"/>
              </w:rPr>
            </w:pPr>
            <w:r w:rsidRPr="003805CA">
              <w:rPr>
                <w:rFonts w:ascii="仿宋" w:eastAsia="仿宋" w:hAnsi="仿宋" w:hint="eastAsia"/>
                <w:color w:val="000000"/>
                <w:sz w:val="24"/>
              </w:rPr>
              <w:t>未以正式文件发布，扣</w:t>
            </w:r>
            <w:r w:rsidR="008211AA">
              <w:rPr>
                <w:rFonts w:ascii="仿宋" w:eastAsia="仿宋" w:hAnsi="仿宋" w:hint="eastAsia"/>
                <w:color w:val="000000"/>
                <w:sz w:val="24"/>
              </w:rPr>
              <w:t>2</w:t>
            </w:r>
            <w:r w:rsidRPr="003805CA">
              <w:rPr>
                <w:rFonts w:ascii="仿宋" w:eastAsia="仿宋" w:hAnsi="仿宋" w:hint="eastAsia"/>
                <w:color w:val="000000"/>
                <w:sz w:val="24"/>
              </w:rPr>
              <w:t>分</w:t>
            </w:r>
          </w:p>
          <w:p w:rsidR="007719BF" w:rsidRPr="0068102A" w:rsidRDefault="003805CA" w:rsidP="009E1314">
            <w:pPr>
              <w:ind w:firstLineChars="200" w:firstLine="480"/>
              <w:jc w:val="left"/>
              <w:rPr>
                <w:rFonts w:ascii="仿宋" w:eastAsia="仿宋" w:hAnsi="仿宋"/>
                <w:color w:val="000000"/>
                <w:sz w:val="24"/>
              </w:rPr>
            </w:pPr>
            <w:r w:rsidRPr="003805CA">
              <w:rPr>
                <w:rFonts w:ascii="仿宋" w:eastAsia="仿宋" w:hAnsi="仿宋" w:hint="eastAsia"/>
                <w:color w:val="000000"/>
                <w:sz w:val="24"/>
              </w:rPr>
              <w:t>评定结果未通报，扣</w:t>
            </w:r>
            <w:r w:rsidR="008211AA">
              <w:rPr>
                <w:rFonts w:ascii="仿宋" w:eastAsia="仿宋" w:hAnsi="仿宋" w:hint="eastAsia"/>
                <w:color w:val="000000"/>
                <w:sz w:val="24"/>
              </w:rPr>
              <w:t>2</w:t>
            </w:r>
            <w:r w:rsidRPr="003805C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trHeight w:val="332"/>
          <w:jc w:val="center"/>
        </w:trPr>
        <w:tc>
          <w:tcPr>
            <w:tcW w:w="1134" w:type="dxa"/>
            <w:vMerge/>
            <w:tcBorders>
              <w:left w:val="single" w:sz="4" w:space="0" w:color="000000"/>
              <w:right w:val="single" w:sz="4" w:space="0" w:color="000000"/>
            </w:tcBorders>
            <w:shd w:val="clear" w:color="auto" w:fill="FFFFFF"/>
          </w:tcPr>
          <w:p w:rsidR="007719BF" w:rsidRPr="0068102A" w:rsidRDefault="007719BF" w:rsidP="000D7E42">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8.1.4将安全生产标准化自评结果，纳入单位年度绩效考评。</w:t>
            </w:r>
          </w:p>
        </w:tc>
        <w:tc>
          <w:tcPr>
            <w:tcW w:w="851" w:type="dxa"/>
            <w:tcBorders>
              <w:top w:val="single" w:sz="4" w:space="0" w:color="000000"/>
              <w:left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right w:val="single" w:sz="4" w:space="0" w:color="000000"/>
            </w:tcBorders>
            <w:shd w:val="clear" w:color="auto" w:fill="FFFFFF"/>
            <w:vAlign w:val="center"/>
          </w:tcPr>
          <w:p w:rsidR="004B6222" w:rsidRPr="004B6222" w:rsidRDefault="004B6222" w:rsidP="004B6222">
            <w:pPr>
              <w:ind w:firstLineChars="200" w:firstLine="480"/>
              <w:jc w:val="left"/>
              <w:rPr>
                <w:rFonts w:ascii="仿宋" w:eastAsia="仿宋" w:hAnsi="仿宋"/>
                <w:color w:val="000000"/>
                <w:sz w:val="24"/>
              </w:rPr>
            </w:pPr>
            <w:r w:rsidRPr="004B6222">
              <w:rPr>
                <w:rFonts w:ascii="仿宋" w:eastAsia="仿宋" w:hAnsi="仿宋" w:hint="eastAsia"/>
                <w:color w:val="000000"/>
                <w:sz w:val="24"/>
              </w:rPr>
              <w:t>查相关文件和记录</w:t>
            </w:r>
          </w:p>
          <w:p w:rsidR="004B6222" w:rsidRPr="004B6222" w:rsidRDefault="004B6222" w:rsidP="004B6222">
            <w:pPr>
              <w:ind w:firstLineChars="200" w:firstLine="480"/>
              <w:jc w:val="left"/>
              <w:rPr>
                <w:rFonts w:ascii="仿宋" w:eastAsia="仿宋" w:hAnsi="仿宋"/>
                <w:color w:val="000000"/>
                <w:sz w:val="24"/>
              </w:rPr>
            </w:pPr>
            <w:r w:rsidRPr="004B6222">
              <w:rPr>
                <w:rFonts w:ascii="仿宋" w:eastAsia="仿宋" w:hAnsi="仿宋" w:hint="eastAsia"/>
                <w:color w:val="000000"/>
                <w:sz w:val="24"/>
              </w:rPr>
              <w:t>未纳入年度绩效考评，扣</w:t>
            </w:r>
            <w:r w:rsidR="00A31DE6">
              <w:rPr>
                <w:rFonts w:ascii="仿宋" w:eastAsia="仿宋" w:hAnsi="仿宋" w:hint="eastAsia"/>
                <w:color w:val="000000"/>
                <w:sz w:val="24"/>
              </w:rPr>
              <w:t>3</w:t>
            </w:r>
            <w:r w:rsidRPr="004B6222">
              <w:rPr>
                <w:rFonts w:ascii="仿宋" w:eastAsia="仿宋" w:hAnsi="仿宋" w:hint="eastAsia"/>
                <w:color w:val="000000"/>
                <w:sz w:val="24"/>
              </w:rPr>
              <w:t>分</w:t>
            </w:r>
          </w:p>
          <w:p w:rsidR="004B6222" w:rsidRPr="004B6222" w:rsidRDefault="004B6222" w:rsidP="004B6222">
            <w:pPr>
              <w:ind w:firstLineChars="200" w:firstLine="480"/>
              <w:jc w:val="left"/>
              <w:rPr>
                <w:rFonts w:ascii="仿宋" w:eastAsia="仿宋" w:hAnsi="仿宋"/>
                <w:color w:val="000000"/>
                <w:sz w:val="24"/>
              </w:rPr>
            </w:pPr>
            <w:r w:rsidRPr="004B6222">
              <w:rPr>
                <w:rFonts w:ascii="仿宋" w:eastAsia="仿宋" w:hAnsi="仿宋" w:hint="eastAsia"/>
                <w:color w:val="000000"/>
                <w:sz w:val="24"/>
              </w:rPr>
              <w:t>绩效考评不全，每少一个部门或单位扣1分</w:t>
            </w:r>
          </w:p>
          <w:p w:rsidR="007719BF" w:rsidRPr="0068102A" w:rsidRDefault="004B6222" w:rsidP="009E1314">
            <w:pPr>
              <w:ind w:firstLineChars="200" w:firstLine="480"/>
              <w:jc w:val="left"/>
              <w:rPr>
                <w:rFonts w:ascii="仿宋" w:eastAsia="仿宋" w:hAnsi="仿宋"/>
                <w:color w:val="000000"/>
                <w:sz w:val="24"/>
              </w:rPr>
            </w:pPr>
            <w:r w:rsidRPr="004B6222">
              <w:rPr>
                <w:rFonts w:ascii="仿宋" w:eastAsia="仿宋" w:hAnsi="仿宋" w:hint="eastAsia"/>
                <w:color w:val="000000"/>
                <w:sz w:val="24"/>
              </w:rPr>
              <w:t>考评结果未兑现，每个部门或单位扣1分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jc w:val="center"/>
        </w:trPr>
        <w:tc>
          <w:tcPr>
            <w:tcW w:w="1134" w:type="dxa"/>
            <w:vMerge/>
            <w:tcBorders>
              <w:left w:val="single" w:sz="4" w:space="0" w:color="000000"/>
              <w:bottom w:val="single" w:sz="4" w:space="0" w:color="000000"/>
              <w:right w:val="single" w:sz="4" w:space="0" w:color="000000"/>
            </w:tcBorders>
            <w:shd w:val="clear" w:color="auto" w:fill="FFFFFF"/>
          </w:tcPr>
          <w:p w:rsidR="007719BF" w:rsidRPr="0068102A" w:rsidRDefault="007719BF" w:rsidP="000D7E42">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524B4">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8.1.5落实</w:t>
            </w:r>
            <w:r w:rsidRPr="00E968BE">
              <w:rPr>
                <w:rFonts w:ascii="仿宋" w:eastAsia="仿宋" w:hAnsi="仿宋" w:cs="Times New Roman" w:hint="eastAsia"/>
                <w:kern w:val="2"/>
              </w:rPr>
              <w:t>安全生产</w:t>
            </w:r>
            <w:r w:rsidRPr="0068102A">
              <w:rPr>
                <w:rFonts w:ascii="仿宋" w:eastAsia="仿宋" w:hAnsi="仿宋" w:cs="Times New Roman" w:hint="eastAsia"/>
                <w:color w:val="000000"/>
                <w:kern w:val="2"/>
              </w:rPr>
              <w:t>报告制度，定期向有关部门报告</w:t>
            </w:r>
            <w:r w:rsidRPr="00504028">
              <w:rPr>
                <w:rFonts w:ascii="仿宋" w:eastAsia="仿宋" w:hAnsi="仿宋" w:cs="Times New Roman" w:hint="eastAsia"/>
                <w:kern w:val="2"/>
              </w:rPr>
              <w:t>安全生产</w:t>
            </w:r>
            <w:r w:rsidRPr="0068102A">
              <w:rPr>
                <w:rFonts w:ascii="仿宋" w:eastAsia="仿宋" w:hAnsi="仿宋" w:cs="Times New Roman" w:hint="eastAsia"/>
                <w:color w:val="000000"/>
                <w:kern w:val="2"/>
              </w:rPr>
              <w:t>情况，并公示。</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查相关文件和记录</w:t>
            </w:r>
          </w:p>
          <w:p w:rsidR="007719BF" w:rsidRPr="0068102A" w:rsidRDefault="005A3BC5" w:rsidP="005B16D2">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4B6222">
              <w:rPr>
                <w:rFonts w:ascii="仿宋" w:eastAsia="仿宋" w:hAnsi="仿宋" w:hint="eastAsia"/>
                <w:color w:val="000000"/>
                <w:sz w:val="24"/>
              </w:rPr>
              <w:t>报告</w:t>
            </w:r>
            <w:r w:rsidR="005B16D2">
              <w:rPr>
                <w:rFonts w:ascii="仿宋" w:eastAsia="仿宋" w:hAnsi="仿宋" w:hint="eastAsia"/>
                <w:color w:val="000000"/>
                <w:sz w:val="24"/>
              </w:rPr>
              <w:t>或公示</w:t>
            </w:r>
            <w:r w:rsidR="004B6222">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widowControl/>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widowControl/>
              <w:jc w:val="center"/>
              <w:rPr>
                <w:rFonts w:ascii="仿宋" w:eastAsia="仿宋" w:hAnsi="仿宋"/>
                <w:color w:val="000000"/>
                <w:sz w:val="24"/>
              </w:rPr>
            </w:pPr>
          </w:p>
        </w:tc>
      </w:tr>
      <w:tr w:rsidR="007719BF" w:rsidRPr="0068102A" w:rsidTr="005E26C8">
        <w:trPr>
          <w:trHeight w:val="154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0D7E42">
            <w:pPr>
              <w:pStyle w:val="af6"/>
              <w:shd w:val="clear" w:color="auto" w:fill="FFFFFF"/>
              <w:spacing w:before="0" w:beforeAutospacing="0" w:after="0" w:afterAutospacing="0"/>
              <w:jc w:val="center"/>
              <w:rPr>
                <w:rFonts w:ascii="仿宋" w:eastAsia="仿宋" w:hAnsi="仿宋" w:cs="Times New Roman"/>
                <w:kern w:val="2"/>
              </w:rPr>
            </w:pPr>
            <w:r w:rsidRPr="0068102A">
              <w:rPr>
                <w:rFonts w:ascii="仿宋" w:eastAsia="仿宋" w:hAnsi="仿宋" w:cs="Times New Roman" w:hint="eastAsia"/>
                <w:kern w:val="2"/>
              </w:rPr>
              <w:lastRenderedPageBreak/>
              <w:t>8.2持续改进（15分）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8.2.1根据安全生产标准化绩效评定结果和</w:t>
            </w:r>
            <w:r w:rsidRPr="00504028">
              <w:rPr>
                <w:rFonts w:ascii="仿宋" w:eastAsia="仿宋" w:hAnsi="仿宋" w:cs="Times New Roman" w:hint="eastAsia"/>
                <w:kern w:val="2"/>
              </w:rPr>
              <w:t>安全生产</w:t>
            </w:r>
            <w:r w:rsidRPr="0068102A">
              <w:rPr>
                <w:rFonts w:ascii="仿宋" w:eastAsia="仿宋" w:hAnsi="仿宋" w:cs="Times New Roman" w:hint="eastAsia"/>
                <w:color w:val="000000"/>
                <w:kern w:val="2"/>
              </w:rPr>
              <w:t>预测预警系统所反映的趋势，客观分析</w:t>
            </w:r>
            <w:r w:rsidR="007524B4">
              <w:rPr>
                <w:rFonts w:ascii="仿宋" w:eastAsia="仿宋" w:hAnsi="仿宋" w:cs="Times New Roman" w:hint="eastAsia"/>
                <w:color w:val="000000"/>
                <w:kern w:val="2"/>
              </w:rPr>
              <w:t>本单位</w:t>
            </w:r>
            <w:r w:rsidRPr="00E27E07">
              <w:rPr>
                <w:rFonts w:ascii="仿宋" w:eastAsia="仿宋" w:hAnsi="仿宋" w:cs="Times New Roman" w:hint="eastAsia"/>
                <w:kern w:val="2"/>
              </w:rPr>
              <w:t>安全生产</w:t>
            </w:r>
            <w:r w:rsidRPr="0068102A">
              <w:rPr>
                <w:rFonts w:ascii="仿宋" w:eastAsia="仿宋" w:hAnsi="仿宋" w:cs="Times New Roman" w:hint="eastAsia"/>
                <w:color w:val="000000"/>
                <w:kern w:val="2"/>
              </w:rPr>
              <w:t>标准化管理体系的运行质量，及时调整完善相关规章制度、操作规程和过程管控，不断提高</w:t>
            </w:r>
            <w:r w:rsidRPr="00E27E07">
              <w:rPr>
                <w:rFonts w:ascii="仿宋" w:eastAsia="仿宋" w:hAnsi="仿宋" w:cs="Times New Roman" w:hint="eastAsia"/>
                <w:kern w:val="2"/>
              </w:rPr>
              <w:t>安全生产</w:t>
            </w:r>
            <w:r w:rsidRPr="0068102A">
              <w:rPr>
                <w:rFonts w:ascii="仿宋" w:eastAsia="仿宋" w:hAnsi="仿宋" w:cs="Times New Roman" w:hint="eastAsia"/>
                <w:color w:val="000000"/>
                <w:kern w:val="2"/>
              </w:rPr>
              <w:t>绩效。</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FA72DF">
              <w:rPr>
                <w:rFonts w:ascii="仿宋" w:eastAsia="仿宋" w:hAnsi="仿宋" w:hint="eastAsia"/>
                <w:color w:val="000000"/>
                <w:sz w:val="24"/>
              </w:rPr>
              <w:t>和记录</w:t>
            </w:r>
          </w:p>
          <w:p w:rsidR="007719BF" w:rsidRPr="0068102A" w:rsidRDefault="007719BF" w:rsidP="00DE7C9C">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未及时调整完善，每项扣2分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F134B8" w:rsidTr="005E26C8">
        <w:trPr>
          <w:trHeight w:val="724"/>
          <w:jc w:val="center"/>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0D7E42">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color w:val="000000"/>
                <w:kern w:val="2"/>
              </w:rPr>
              <w:t>小计</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F134B8" w:rsidRDefault="007719BF" w:rsidP="007D4C1D">
            <w:pPr>
              <w:ind w:firstLineChars="200" w:firstLine="480"/>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F134B8" w:rsidRDefault="007719BF" w:rsidP="007D4C1D">
            <w:pPr>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F134B8" w:rsidRDefault="007719BF" w:rsidP="005E26C8">
            <w:pPr>
              <w:jc w:val="center"/>
              <w:rPr>
                <w:rFonts w:ascii="仿宋" w:eastAsia="仿宋" w:hAnsi="仿宋"/>
                <w:color w:val="000000"/>
                <w:sz w:val="24"/>
              </w:rPr>
            </w:pPr>
          </w:p>
        </w:tc>
      </w:tr>
    </w:tbl>
    <w:p w:rsidR="00CE76F6" w:rsidRPr="009F1255" w:rsidRDefault="00CE76F6">
      <w:pPr>
        <w:spacing w:line="300" w:lineRule="auto"/>
        <w:rPr>
          <w:rFonts w:ascii="仿宋" w:eastAsia="仿宋" w:hAnsi="仿宋"/>
          <w:color w:val="000000"/>
          <w:szCs w:val="21"/>
        </w:rPr>
      </w:pPr>
    </w:p>
    <w:sectPr w:rsidR="00CE76F6" w:rsidRPr="009F1255" w:rsidSect="00CC60BD">
      <w:pgSz w:w="16838" w:h="11906" w:orient="landscape"/>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C43" w:rsidRDefault="003F3C43">
      <w:r>
        <w:separator/>
      </w:r>
    </w:p>
  </w:endnote>
  <w:endnote w:type="continuationSeparator" w:id="0">
    <w:p w:rsidR="003F3C43" w:rsidRDefault="003F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86B" w:rsidRPr="00CC60BD" w:rsidRDefault="00AA486B">
    <w:pPr>
      <w:pStyle w:val="ab"/>
      <w:jc w:val="center"/>
      <w:rPr>
        <w:rFonts w:ascii="仿宋" w:eastAsia="仿宋" w:hAnsi="仿宋"/>
        <w:sz w:val="21"/>
        <w:szCs w:val="21"/>
      </w:rPr>
    </w:pPr>
    <w:r w:rsidRPr="00CC60BD">
      <w:rPr>
        <w:rFonts w:ascii="仿宋" w:eastAsia="仿宋" w:hAnsi="仿宋"/>
        <w:sz w:val="21"/>
        <w:szCs w:val="21"/>
      </w:rPr>
      <w:fldChar w:fldCharType="begin"/>
    </w:r>
    <w:r w:rsidRPr="00CC60BD">
      <w:rPr>
        <w:rFonts w:ascii="仿宋" w:eastAsia="仿宋" w:hAnsi="仿宋"/>
        <w:sz w:val="21"/>
        <w:szCs w:val="21"/>
      </w:rPr>
      <w:instrText>PAGE   \* MERGEFORMAT</w:instrText>
    </w:r>
    <w:r w:rsidRPr="00CC60BD">
      <w:rPr>
        <w:rFonts w:ascii="仿宋" w:eastAsia="仿宋" w:hAnsi="仿宋"/>
        <w:sz w:val="21"/>
        <w:szCs w:val="21"/>
      </w:rPr>
      <w:fldChar w:fldCharType="separate"/>
    </w:r>
    <w:r w:rsidR="008B3061" w:rsidRPr="008B3061">
      <w:rPr>
        <w:rFonts w:ascii="仿宋" w:eastAsia="仿宋" w:hAnsi="仿宋"/>
        <w:noProof/>
        <w:sz w:val="21"/>
        <w:szCs w:val="21"/>
        <w:lang w:val="zh-CN" w:eastAsia="zh-CN"/>
      </w:rPr>
      <w:t>1</w:t>
    </w:r>
    <w:r w:rsidRPr="00CC60BD">
      <w:rPr>
        <w:rFonts w:ascii="仿宋" w:eastAsia="仿宋" w:hAnsi="仿宋"/>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C43" w:rsidRDefault="003F3C43">
      <w:r>
        <w:separator/>
      </w:r>
    </w:p>
  </w:footnote>
  <w:footnote w:type="continuationSeparator" w:id="0">
    <w:p w:rsidR="003F3C43" w:rsidRDefault="003F3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22"/>
    <w:rsid w:val="00000C8D"/>
    <w:rsid w:val="00001193"/>
    <w:rsid w:val="00001E41"/>
    <w:rsid w:val="00002B26"/>
    <w:rsid w:val="00002E2F"/>
    <w:rsid w:val="000030E5"/>
    <w:rsid w:val="00006B43"/>
    <w:rsid w:val="00010F74"/>
    <w:rsid w:val="00011889"/>
    <w:rsid w:val="00014980"/>
    <w:rsid w:val="00015EA3"/>
    <w:rsid w:val="00017275"/>
    <w:rsid w:val="00020C68"/>
    <w:rsid w:val="00020C6A"/>
    <w:rsid w:val="00021028"/>
    <w:rsid w:val="00021B8D"/>
    <w:rsid w:val="00023A21"/>
    <w:rsid w:val="0002493C"/>
    <w:rsid w:val="0002567F"/>
    <w:rsid w:val="00026649"/>
    <w:rsid w:val="000267BC"/>
    <w:rsid w:val="00030A2E"/>
    <w:rsid w:val="0003183E"/>
    <w:rsid w:val="00032478"/>
    <w:rsid w:val="000329CD"/>
    <w:rsid w:val="00032A28"/>
    <w:rsid w:val="0003407E"/>
    <w:rsid w:val="000348C2"/>
    <w:rsid w:val="00036202"/>
    <w:rsid w:val="00040B34"/>
    <w:rsid w:val="00043EED"/>
    <w:rsid w:val="00044456"/>
    <w:rsid w:val="0004485E"/>
    <w:rsid w:val="00045EB5"/>
    <w:rsid w:val="00050299"/>
    <w:rsid w:val="000503F8"/>
    <w:rsid w:val="00053849"/>
    <w:rsid w:val="00053995"/>
    <w:rsid w:val="00053BF9"/>
    <w:rsid w:val="00054D1E"/>
    <w:rsid w:val="000562D1"/>
    <w:rsid w:val="00056391"/>
    <w:rsid w:val="00056F1F"/>
    <w:rsid w:val="000574E5"/>
    <w:rsid w:val="0006028B"/>
    <w:rsid w:val="000623CA"/>
    <w:rsid w:val="000626B4"/>
    <w:rsid w:val="00063790"/>
    <w:rsid w:val="00064ED5"/>
    <w:rsid w:val="00066D5A"/>
    <w:rsid w:val="00070CDC"/>
    <w:rsid w:val="00070D72"/>
    <w:rsid w:val="00071B06"/>
    <w:rsid w:val="000725A8"/>
    <w:rsid w:val="00073B50"/>
    <w:rsid w:val="00074B22"/>
    <w:rsid w:val="00075195"/>
    <w:rsid w:val="00075AE4"/>
    <w:rsid w:val="00075BEC"/>
    <w:rsid w:val="00075DCC"/>
    <w:rsid w:val="000764BF"/>
    <w:rsid w:val="00076701"/>
    <w:rsid w:val="000773FF"/>
    <w:rsid w:val="00077812"/>
    <w:rsid w:val="00077A1B"/>
    <w:rsid w:val="000800E0"/>
    <w:rsid w:val="00080EC6"/>
    <w:rsid w:val="00081CDE"/>
    <w:rsid w:val="00083939"/>
    <w:rsid w:val="00084149"/>
    <w:rsid w:val="00085574"/>
    <w:rsid w:val="0008579A"/>
    <w:rsid w:val="000866C4"/>
    <w:rsid w:val="00086E6D"/>
    <w:rsid w:val="00087BA4"/>
    <w:rsid w:val="00090D0F"/>
    <w:rsid w:val="0009393A"/>
    <w:rsid w:val="00093F4E"/>
    <w:rsid w:val="000957EA"/>
    <w:rsid w:val="000957F8"/>
    <w:rsid w:val="000A06A6"/>
    <w:rsid w:val="000A1E94"/>
    <w:rsid w:val="000A3D37"/>
    <w:rsid w:val="000A4A9E"/>
    <w:rsid w:val="000A7458"/>
    <w:rsid w:val="000A7BD8"/>
    <w:rsid w:val="000A7F4B"/>
    <w:rsid w:val="000B15E5"/>
    <w:rsid w:val="000B1627"/>
    <w:rsid w:val="000B2068"/>
    <w:rsid w:val="000B24F2"/>
    <w:rsid w:val="000B319A"/>
    <w:rsid w:val="000B4D1C"/>
    <w:rsid w:val="000C2E2B"/>
    <w:rsid w:val="000C3033"/>
    <w:rsid w:val="000C323C"/>
    <w:rsid w:val="000C38D4"/>
    <w:rsid w:val="000C548A"/>
    <w:rsid w:val="000C594A"/>
    <w:rsid w:val="000C6564"/>
    <w:rsid w:val="000C75FA"/>
    <w:rsid w:val="000C7CF5"/>
    <w:rsid w:val="000D06A4"/>
    <w:rsid w:val="000D06E0"/>
    <w:rsid w:val="000D183C"/>
    <w:rsid w:val="000D2245"/>
    <w:rsid w:val="000D2C1F"/>
    <w:rsid w:val="000D3306"/>
    <w:rsid w:val="000D39DF"/>
    <w:rsid w:val="000D581F"/>
    <w:rsid w:val="000D7CA9"/>
    <w:rsid w:val="000D7E42"/>
    <w:rsid w:val="000E1EDB"/>
    <w:rsid w:val="000E36B7"/>
    <w:rsid w:val="000E6CFC"/>
    <w:rsid w:val="000F034A"/>
    <w:rsid w:val="000F25DF"/>
    <w:rsid w:val="000F5624"/>
    <w:rsid w:val="00102105"/>
    <w:rsid w:val="001025BD"/>
    <w:rsid w:val="001029DE"/>
    <w:rsid w:val="00104C95"/>
    <w:rsid w:val="0010501B"/>
    <w:rsid w:val="00107FB9"/>
    <w:rsid w:val="00110DDF"/>
    <w:rsid w:val="00112E32"/>
    <w:rsid w:val="0011305B"/>
    <w:rsid w:val="001130BF"/>
    <w:rsid w:val="00113130"/>
    <w:rsid w:val="00114CA8"/>
    <w:rsid w:val="00114D53"/>
    <w:rsid w:val="001157D4"/>
    <w:rsid w:val="00120232"/>
    <w:rsid w:val="00120C8A"/>
    <w:rsid w:val="00121052"/>
    <w:rsid w:val="00121680"/>
    <w:rsid w:val="00122719"/>
    <w:rsid w:val="001256E1"/>
    <w:rsid w:val="0012692F"/>
    <w:rsid w:val="00126DE9"/>
    <w:rsid w:val="001301DB"/>
    <w:rsid w:val="00130285"/>
    <w:rsid w:val="00130C01"/>
    <w:rsid w:val="001316DE"/>
    <w:rsid w:val="001317AF"/>
    <w:rsid w:val="00132C9A"/>
    <w:rsid w:val="00133AC4"/>
    <w:rsid w:val="00134371"/>
    <w:rsid w:val="001361F6"/>
    <w:rsid w:val="00136376"/>
    <w:rsid w:val="0014096B"/>
    <w:rsid w:val="00141D20"/>
    <w:rsid w:val="001420B1"/>
    <w:rsid w:val="00142118"/>
    <w:rsid w:val="00142A19"/>
    <w:rsid w:val="00142AC6"/>
    <w:rsid w:val="00143DCE"/>
    <w:rsid w:val="00145BA2"/>
    <w:rsid w:val="00150D7B"/>
    <w:rsid w:val="00151E4E"/>
    <w:rsid w:val="00152199"/>
    <w:rsid w:val="00152B41"/>
    <w:rsid w:val="00152F2D"/>
    <w:rsid w:val="00152FE0"/>
    <w:rsid w:val="001549CE"/>
    <w:rsid w:val="001603AC"/>
    <w:rsid w:val="00160BC8"/>
    <w:rsid w:val="0016145C"/>
    <w:rsid w:val="00162F69"/>
    <w:rsid w:val="0016351A"/>
    <w:rsid w:val="0016414F"/>
    <w:rsid w:val="00164E26"/>
    <w:rsid w:val="00166173"/>
    <w:rsid w:val="00166AF6"/>
    <w:rsid w:val="00166C5C"/>
    <w:rsid w:val="00172822"/>
    <w:rsid w:val="00173DF2"/>
    <w:rsid w:val="001810F1"/>
    <w:rsid w:val="00182FC1"/>
    <w:rsid w:val="001850D9"/>
    <w:rsid w:val="00185A83"/>
    <w:rsid w:val="001863A3"/>
    <w:rsid w:val="0018695C"/>
    <w:rsid w:val="00186E19"/>
    <w:rsid w:val="00191D78"/>
    <w:rsid w:val="001928B4"/>
    <w:rsid w:val="00193D5D"/>
    <w:rsid w:val="00194A7F"/>
    <w:rsid w:val="00195BC6"/>
    <w:rsid w:val="00196D0F"/>
    <w:rsid w:val="00197C70"/>
    <w:rsid w:val="001A0DD7"/>
    <w:rsid w:val="001A14EF"/>
    <w:rsid w:val="001A3E4E"/>
    <w:rsid w:val="001A4E72"/>
    <w:rsid w:val="001A624B"/>
    <w:rsid w:val="001A65F8"/>
    <w:rsid w:val="001A6B47"/>
    <w:rsid w:val="001A7F5C"/>
    <w:rsid w:val="001B288B"/>
    <w:rsid w:val="001B2B1A"/>
    <w:rsid w:val="001B2F98"/>
    <w:rsid w:val="001B3C8C"/>
    <w:rsid w:val="001B3E3D"/>
    <w:rsid w:val="001B4018"/>
    <w:rsid w:val="001B509C"/>
    <w:rsid w:val="001B5FC4"/>
    <w:rsid w:val="001B6087"/>
    <w:rsid w:val="001B73C2"/>
    <w:rsid w:val="001B7D69"/>
    <w:rsid w:val="001C18BA"/>
    <w:rsid w:val="001C4AA0"/>
    <w:rsid w:val="001C7B1A"/>
    <w:rsid w:val="001C7EF0"/>
    <w:rsid w:val="001C7F86"/>
    <w:rsid w:val="001D1C68"/>
    <w:rsid w:val="001D2479"/>
    <w:rsid w:val="001D256C"/>
    <w:rsid w:val="001D41E1"/>
    <w:rsid w:val="001D54FA"/>
    <w:rsid w:val="001D5B31"/>
    <w:rsid w:val="001D5DDB"/>
    <w:rsid w:val="001D687D"/>
    <w:rsid w:val="001E0133"/>
    <w:rsid w:val="001E0A7B"/>
    <w:rsid w:val="001E0C58"/>
    <w:rsid w:val="001E0CF2"/>
    <w:rsid w:val="001E136A"/>
    <w:rsid w:val="001E263E"/>
    <w:rsid w:val="001E347D"/>
    <w:rsid w:val="001E3739"/>
    <w:rsid w:val="001E4256"/>
    <w:rsid w:val="001E6102"/>
    <w:rsid w:val="001E645A"/>
    <w:rsid w:val="001E6D04"/>
    <w:rsid w:val="001F0F73"/>
    <w:rsid w:val="001F10DA"/>
    <w:rsid w:val="001F3A0F"/>
    <w:rsid w:val="001F4D52"/>
    <w:rsid w:val="001F52BE"/>
    <w:rsid w:val="001F6073"/>
    <w:rsid w:val="001F6439"/>
    <w:rsid w:val="001F6E34"/>
    <w:rsid w:val="00200CA8"/>
    <w:rsid w:val="0020173C"/>
    <w:rsid w:val="00202064"/>
    <w:rsid w:val="00202273"/>
    <w:rsid w:val="00202C1A"/>
    <w:rsid w:val="00203B96"/>
    <w:rsid w:val="002050E6"/>
    <w:rsid w:val="00210BC6"/>
    <w:rsid w:val="00210D5C"/>
    <w:rsid w:val="00211758"/>
    <w:rsid w:val="002118A6"/>
    <w:rsid w:val="00211C5C"/>
    <w:rsid w:val="002137D8"/>
    <w:rsid w:val="002142D6"/>
    <w:rsid w:val="00215FA1"/>
    <w:rsid w:val="00216426"/>
    <w:rsid w:val="0021698A"/>
    <w:rsid w:val="002178F0"/>
    <w:rsid w:val="0022181B"/>
    <w:rsid w:val="00222C07"/>
    <w:rsid w:val="00225CB1"/>
    <w:rsid w:val="00226EF4"/>
    <w:rsid w:val="00227FE5"/>
    <w:rsid w:val="0023055D"/>
    <w:rsid w:val="002312A1"/>
    <w:rsid w:val="002320FE"/>
    <w:rsid w:val="00234043"/>
    <w:rsid w:val="00234966"/>
    <w:rsid w:val="0023563A"/>
    <w:rsid w:val="00236202"/>
    <w:rsid w:val="00236EC2"/>
    <w:rsid w:val="00240C12"/>
    <w:rsid w:val="00240F57"/>
    <w:rsid w:val="002436BF"/>
    <w:rsid w:val="002437F2"/>
    <w:rsid w:val="00243B17"/>
    <w:rsid w:val="00244B63"/>
    <w:rsid w:val="00245993"/>
    <w:rsid w:val="002465D6"/>
    <w:rsid w:val="00246723"/>
    <w:rsid w:val="002470FF"/>
    <w:rsid w:val="002514BC"/>
    <w:rsid w:val="00251689"/>
    <w:rsid w:val="00251691"/>
    <w:rsid w:val="00251F68"/>
    <w:rsid w:val="002521BD"/>
    <w:rsid w:val="002526E8"/>
    <w:rsid w:val="002531E3"/>
    <w:rsid w:val="0025384C"/>
    <w:rsid w:val="00254716"/>
    <w:rsid w:val="002549D3"/>
    <w:rsid w:val="00255CC4"/>
    <w:rsid w:val="00255E8E"/>
    <w:rsid w:val="00256D33"/>
    <w:rsid w:val="00257629"/>
    <w:rsid w:val="0025791A"/>
    <w:rsid w:val="00270929"/>
    <w:rsid w:val="002719B5"/>
    <w:rsid w:val="0027369C"/>
    <w:rsid w:val="00275646"/>
    <w:rsid w:val="00280456"/>
    <w:rsid w:val="00280A5A"/>
    <w:rsid w:val="002811B7"/>
    <w:rsid w:val="00281680"/>
    <w:rsid w:val="00281EEC"/>
    <w:rsid w:val="002820BE"/>
    <w:rsid w:val="00283275"/>
    <w:rsid w:val="0028381A"/>
    <w:rsid w:val="00283F73"/>
    <w:rsid w:val="002850A8"/>
    <w:rsid w:val="0028671A"/>
    <w:rsid w:val="00290484"/>
    <w:rsid w:val="002928D0"/>
    <w:rsid w:val="00293AF8"/>
    <w:rsid w:val="00293B2A"/>
    <w:rsid w:val="00295AAD"/>
    <w:rsid w:val="0029776C"/>
    <w:rsid w:val="002A1080"/>
    <w:rsid w:val="002A131C"/>
    <w:rsid w:val="002A3EC1"/>
    <w:rsid w:val="002A55C7"/>
    <w:rsid w:val="002A5703"/>
    <w:rsid w:val="002A617B"/>
    <w:rsid w:val="002A6B4D"/>
    <w:rsid w:val="002A6F1C"/>
    <w:rsid w:val="002B0C7C"/>
    <w:rsid w:val="002B1496"/>
    <w:rsid w:val="002B1DCC"/>
    <w:rsid w:val="002B38D6"/>
    <w:rsid w:val="002B46EB"/>
    <w:rsid w:val="002B5CA4"/>
    <w:rsid w:val="002B6229"/>
    <w:rsid w:val="002B7F0E"/>
    <w:rsid w:val="002B7F75"/>
    <w:rsid w:val="002C26F1"/>
    <w:rsid w:val="002C3305"/>
    <w:rsid w:val="002C3815"/>
    <w:rsid w:val="002C38D2"/>
    <w:rsid w:val="002C520B"/>
    <w:rsid w:val="002C6DCA"/>
    <w:rsid w:val="002C6FD0"/>
    <w:rsid w:val="002D0E64"/>
    <w:rsid w:val="002D3454"/>
    <w:rsid w:val="002D372A"/>
    <w:rsid w:val="002D399F"/>
    <w:rsid w:val="002D3B34"/>
    <w:rsid w:val="002D4AE1"/>
    <w:rsid w:val="002D6135"/>
    <w:rsid w:val="002D70B2"/>
    <w:rsid w:val="002D7E23"/>
    <w:rsid w:val="002E00CF"/>
    <w:rsid w:val="002E030A"/>
    <w:rsid w:val="002E03D5"/>
    <w:rsid w:val="002E2296"/>
    <w:rsid w:val="002E529F"/>
    <w:rsid w:val="002E5E8E"/>
    <w:rsid w:val="002E67BA"/>
    <w:rsid w:val="002E6D55"/>
    <w:rsid w:val="002F0164"/>
    <w:rsid w:val="002F0A7D"/>
    <w:rsid w:val="002F4C5E"/>
    <w:rsid w:val="002F5F92"/>
    <w:rsid w:val="002F6A6E"/>
    <w:rsid w:val="002F6DE5"/>
    <w:rsid w:val="00301F11"/>
    <w:rsid w:val="003055F3"/>
    <w:rsid w:val="00305D19"/>
    <w:rsid w:val="0030687F"/>
    <w:rsid w:val="00306AA7"/>
    <w:rsid w:val="00310D26"/>
    <w:rsid w:val="0031120E"/>
    <w:rsid w:val="0031139A"/>
    <w:rsid w:val="00311AF7"/>
    <w:rsid w:val="00311E6A"/>
    <w:rsid w:val="00312D34"/>
    <w:rsid w:val="0031328B"/>
    <w:rsid w:val="00313BB4"/>
    <w:rsid w:val="00314F48"/>
    <w:rsid w:val="00315EE0"/>
    <w:rsid w:val="0031659D"/>
    <w:rsid w:val="00321D81"/>
    <w:rsid w:val="0032469B"/>
    <w:rsid w:val="00324812"/>
    <w:rsid w:val="00326BC0"/>
    <w:rsid w:val="003277CC"/>
    <w:rsid w:val="00327812"/>
    <w:rsid w:val="0033124F"/>
    <w:rsid w:val="00332DA2"/>
    <w:rsid w:val="00334061"/>
    <w:rsid w:val="00335247"/>
    <w:rsid w:val="00335844"/>
    <w:rsid w:val="003359B1"/>
    <w:rsid w:val="0033692C"/>
    <w:rsid w:val="0034067A"/>
    <w:rsid w:val="0034384E"/>
    <w:rsid w:val="00344F11"/>
    <w:rsid w:val="0034618C"/>
    <w:rsid w:val="0034627B"/>
    <w:rsid w:val="00347EEE"/>
    <w:rsid w:val="00351A33"/>
    <w:rsid w:val="00353CE7"/>
    <w:rsid w:val="00355129"/>
    <w:rsid w:val="0035516D"/>
    <w:rsid w:val="00357566"/>
    <w:rsid w:val="00357F78"/>
    <w:rsid w:val="00360264"/>
    <w:rsid w:val="003609F1"/>
    <w:rsid w:val="00361BEE"/>
    <w:rsid w:val="003632F8"/>
    <w:rsid w:val="00366611"/>
    <w:rsid w:val="0036681F"/>
    <w:rsid w:val="003715F0"/>
    <w:rsid w:val="00371C9F"/>
    <w:rsid w:val="003728D7"/>
    <w:rsid w:val="00375207"/>
    <w:rsid w:val="00377860"/>
    <w:rsid w:val="003805CA"/>
    <w:rsid w:val="003806C6"/>
    <w:rsid w:val="00381695"/>
    <w:rsid w:val="00382010"/>
    <w:rsid w:val="00386441"/>
    <w:rsid w:val="003904D3"/>
    <w:rsid w:val="00390C9C"/>
    <w:rsid w:val="00391735"/>
    <w:rsid w:val="003942DA"/>
    <w:rsid w:val="003951C1"/>
    <w:rsid w:val="00395DB7"/>
    <w:rsid w:val="00396BF5"/>
    <w:rsid w:val="003A0DAB"/>
    <w:rsid w:val="003A10E4"/>
    <w:rsid w:val="003A16A5"/>
    <w:rsid w:val="003A19B0"/>
    <w:rsid w:val="003A2017"/>
    <w:rsid w:val="003A2551"/>
    <w:rsid w:val="003A3A74"/>
    <w:rsid w:val="003A3CA3"/>
    <w:rsid w:val="003A4C67"/>
    <w:rsid w:val="003A5A1F"/>
    <w:rsid w:val="003A5F7E"/>
    <w:rsid w:val="003A6EC3"/>
    <w:rsid w:val="003A707E"/>
    <w:rsid w:val="003A7521"/>
    <w:rsid w:val="003A7788"/>
    <w:rsid w:val="003B0F2D"/>
    <w:rsid w:val="003B1648"/>
    <w:rsid w:val="003B1ED1"/>
    <w:rsid w:val="003B2BB7"/>
    <w:rsid w:val="003B2D7A"/>
    <w:rsid w:val="003B428B"/>
    <w:rsid w:val="003B5697"/>
    <w:rsid w:val="003B7609"/>
    <w:rsid w:val="003C3FE8"/>
    <w:rsid w:val="003C5FC1"/>
    <w:rsid w:val="003D2B47"/>
    <w:rsid w:val="003D3113"/>
    <w:rsid w:val="003D331B"/>
    <w:rsid w:val="003D5431"/>
    <w:rsid w:val="003E1CBB"/>
    <w:rsid w:val="003E3302"/>
    <w:rsid w:val="003E5806"/>
    <w:rsid w:val="003E7484"/>
    <w:rsid w:val="003E763A"/>
    <w:rsid w:val="003E7825"/>
    <w:rsid w:val="003E7EE0"/>
    <w:rsid w:val="003E7F01"/>
    <w:rsid w:val="003F185A"/>
    <w:rsid w:val="003F1B93"/>
    <w:rsid w:val="003F1E96"/>
    <w:rsid w:val="003F22A3"/>
    <w:rsid w:val="003F28CE"/>
    <w:rsid w:val="003F3479"/>
    <w:rsid w:val="003F3C43"/>
    <w:rsid w:val="003F575E"/>
    <w:rsid w:val="003F5FCE"/>
    <w:rsid w:val="003F6BF9"/>
    <w:rsid w:val="00401227"/>
    <w:rsid w:val="00402AFC"/>
    <w:rsid w:val="00402B5C"/>
    <w:rsid w:val="0040443F"/>
    <w:rsid w:val="00405802"/>
    <w:rsid w:val="00406AEF"/>
    <w:rsid w:val="00406B50"/>
    <w:rsid w:val="004105A2"/>
    <w:rsid w:val="00413E91"/>
    <w:rsid w:val="00416F53"/>
    <w:rsid w:val="0041744A"/>
    <w:rsid w:val="00417C16"/>
    <w:rsid w:val="00420DA4"/>
    <w:rsid w:val="00423640"/>
    <w:rsid w:val="0042421D"/>
    <w:rsid w:val="004245AA"/>
    <w:rsid w:val="004249F7"/>
    <w:rsid w:val="00424F92"/>
    <w:rsid w:val="004258C2"/>
    <w:rsid w:val="00425CE0"/>
    <w:rsid w:val="004260A3"/>
    <w:rsid w:val="00430E2A"/>
    <w:rsid w:val="00433B48"/>
    <w:rsid w:val="00434515"/>
    <w:rsid w:val="004345FF"/>
    <w:rsid w:val="00434718"/>
    <w:rsid w:val="00435AB0"/>
    <w:rsid w:val="004373D3"/>
    <w:rsid w:val="004401F3"/>
    <w:rsid w:val="004403B1"/>
    <w:rsid w:val="00440564"/>
    <w:rsid w:val="00440894"/>
    <w:rsid w:val="00440969"/>
    <w:rsid w:val="00440AD4"/>
    <w:rsid w:val="00443581"/>
    <w:rsid w:val="00443E9B"/>
    <w:rsid w:val="004444E7"/>
    <w:rsid w:val="00444FE3"/>
    <w:rsid w:val="00445AD7"/>
    <w:rsid w:val="00447213"/>
    <w:rsid w:val="00450FAF"/>
    <w:rsid w:val="00452056"/>
    <w:rsid w:val="00453468"/>
    <w:rsid w:val="00453B8C"/>
    <w:rsid w:val="00454B48"/>
    <w:rsid w:val="00455FB4"/>
    <w:rsid w:val="0045680B"/>
    <w:rsid w:val="00457AB6"/>
    <w:rsid w:val="00457CF4"/>
    <w:rsid w:val="0046218E"/>
    <w:rsid w:val="00462D39"/>
    <w:rsid w:val="00464A43"/>
    <w:rsid w:val="00465227"/>
    <w:rsid w:val="004654C4"/>
    <w:rsid w:val="004667B9"/>
    <w:rsid w:val="0046771A"/>
    <w:rsid w:val="00470D94"/>
    <w:rsid w:val="00471815"/>
    <w:rsid w:val="0047248D"/>
    <w:rsid w:val="00472E70"/>
    <w:rsid w:val="0047354D"/>
    <w:rsid w:val="00473E3B"/>
    <w:rsid w:val="00474464"/>
    <w:rsid w:val="00474A03"/>
    <w:rsid w:val="00475007"/>
    <w:rsid w:val="00476FED"/>
    <w:rsid w:val="00477918"/>
    <w:rsid w:val="00482F2B"/>
    <w:rsid w:val="004847B0"/>
    <w:rsid w:val="00484F05"/>
    <w:rsid w:val="00487243"/>
    <w:rsid w:val="00490727"/>
    <w:rsid w:val="004922C2"/>
    <w:rsid w:val="004924E4"/>
    <w:rsid w:val="00496940"/>
    <w:rsid w:val="00496CCE"/>
    <w:rsid w:val="0049764D"/>
    <w:rsid w:val="004A00FC"/>
    <w:rsid w:val="004A0996"/>
    <w:rsid w:val="004A0B7D"/>
    <w:rsid w:val="004A0C2C"/>
    <w:rsid w:val="004A11F5"/>
    <w:rsid w:val="004A1AB2"/>
    <w:rsid w:val="004A2C19"/>
    <w:rsid w:val="004A2FF5"/>
    <w:rsid w:val="004A3EC2"/>
    <w:rsid w:val="004A6DAE"/>
    <w:rsid w:val="004B1D82"/>
    <w:rsid w:val="004B1F22"/>
    <w:rsid w:val="004B23AD"/>
    <w:rsid w:val="004B2B8E"/>
    <w:rsid w:val="004B4049"/>
    <w:rsid w:val="004B4734"/>
    <w:rsid w:val="004B5D9B"/>
    <w:rsid w:val="004B5F57"/>
    <w:rsid w:val="004B6222"/>
    <w:rsid w:val="004B6BD7"/>
    <w:rsid w:val="004B7B26"/>
    <w:rsid w:val="004C3FBC"/>
    <w:rsid w:val="004C42F2"/>
    <w:rsid w:val="004C4E5D"/>
    <w:rsid w:val="004C6F5E"/>
    <w:rsid w:val="004C7092"/>
    <w:rsid w:val="004D1107"/>
    <w:rsid w:val="004D1271"/>
    <w:rsid w:val="004D27C7"/>
    <w:rsid w:val="004D407C"/>
    <w:rsid w:val="004D4F6F"/>
    <w:rsid w:val="004D507E"/>
    <w:rsid w:val="004D5B01"/>
    <w:rsid w:val="004D644F"/>
    <w:rsid w:val="004D6664"/>
    <w:rsid w:val="004D67D0"/>
    <w:rsid w:val="004D75A8"/>
    <w:rsid w:val="004E0428"/>
    <w:rsid w:val="004E05EC"/>
    <w:rsid w:val="004E0DCA"/>
    <w:rsid w:val="004E21E3"/>
    <w:rsid w:val="004E222A"/>
    <w:rsid w:val="004E272A"/>
    <w:rsid w:val="004E4420"/>
    <w:rsid w:val="004E5B23"/>
    <w:rsid w:val="004F343C"/>
    <w:rsid w:val="004F412A"/>
    <w:rsid w:val="004F686E"/>
    <w:rsid w:val="004F788F"/>
    <w:rsid w:val="004F798A"/>
    <w:rsid w:val="00500960"/>
    <w:rsid w:val="00502005"/>
    <w:rsid w:val="00502D88"/>
    <w:rsid w:val="005039A0"/>
    <w:rsid w:val="00504028"/>
    <w:rsid w:val="00504DE1"/>
    <w:rsid w:val="00506439"/>
    <w:rsid w:val="005066AE"/>
    <w:rsid w:val="00506E90"/>
    <w:rsid w:val="0051112A"/>
    <w:rsid w:val="0051118E"/>
    <w:rsid w:val="0051259F"/>
    <w:rsid w:val="005144E5"/>
    <w:rsid w:val="005158CE"/>
    <w:rsid w:val="00516749"/>
    <w:rsid w:val="0051686E"/>
    <w:rsid w:val="00517459"/>
    <w:rsid w:val="00521204"/>
    <w:rsid w:val="005213AE"/>
    <w:rsid w:val="00522EDC"/>
    <w:rsid w:val="00523245"/>
    <w:rsid w:val="0052341E"/>
    <w:rsid w:val="005235D0"/>
    <w:rsid w:val="005248C4"/>
    <w:rsid w:val="00525673"/>
    <w:rsid w:val="00525947"/>
    <w:rsid w:val="0052631B"/>
    <w:rsid w:val="00526D16"/>
    <w:rsid w:val="00526DE2"/>
    <w:rsid w:val="005306A0"/>
    <w:rsid w:val="00530E22"/>
    <w:rsid w:val="00531357"/>
    <w:rsid w:val="00531881"/>
    <w:rsid w:val="005320BF"/>
    <w:rsid w:val="00532FEE"/>
    <w:rsid w:val="0053412A"/>
    <w:rsid w:val="0053600B"/>
    <w:rsid w:val="0053649E"/>
    <w:rsid w:val="0053740F"/>
    <w:rsid w:val="00542B6B"/>
    <w:rsid w:val="0054372B"/>
    <w:rsid w:val="00543C8E"/>
    <w:rsid w:val="0054443C"/>
    <w:rsid w:val="0054621B"/>
    <w:rsid w:val="0054647E"/>
    <w:rsid w:val="005478C6"/>
    <w:rsid w:val="005519F8"/>
    <w:rsid w:val="00553C59"/>
    <w:rsid w:val="0055426B"/>
    <w:rsid w:val="00554E0C"/>
    <w:rsid w:val="00556760"/>
    <w:rsid w:val="00556D25"/>
    <w:rsid w:val="00557022"/>
    <w:rsid w:val="0055726F"/>
    <w:rsid w:val="00557CE3"/>
    <w:rsid w:val="005633D5"/>
    <w:rsid w:val="00563F88"/>
    <w:rsid w:val="00564C7E"/>
    <w:rsid w:val="00565619"/>
    <w:rsid w:val="00565B2A"/>
    <w:rsid w:val="00565FE5"/>
    <w:rsid w:val="0056636B"/>
    <w:rsid w:val="0056672B"/>
    <w:rsid w:val="005667A8"/>
    <w:rsid w:val="00566B8D"/>
    <w:rsid w:val="00566F5D"/>
    <w:rsid w:val="00567314"/>
    <w:rsid w:val="00572B8E"/>
    <w:rsid w:val="005734DA"/>
    <w:rsid w:val="005735A5"/>
    <w:rsid w:val="00573D9C"/>
    <w:rsid w:val="00574086"/>
    <w:rsid w:val="005740DB"/>
    <w:rsid w:val="0057444A"/>
    <w:rsid w:val="0057461A"/>
    <w:rsid w:val="00575EEC"/>
    <w:rsid w:val="005767F2"/>
    <w:rsid w:val="00576DA3"/>
    <w:rsid w:val="005774DD"/>
    <w:rsid w:val="005802DB"/>
    <w:rsid w:val="00580CE3"/>
    <w:rsid w:val="00580D85"/>
    <w:rsid w:val="00581714"/>
    <w:rsid w:val="00581DE1"/>
    <w:rsid w:val="005830B8"/>
    <w:rsid w:val="00584A2D"/>
    <w:rsid w:val="0058557B"/>
    <w:rsid w:val="005857C7"/>
    <w:rsid w:val="00585FDE"/>
    <w:rsid w:val="00586633"/>
    <w:rsid w:val="005866F0"/>
    <w:rsid w:val="00587958"/>
    <w:rsid w:val="00587AD5"/>
    <w:rsid w:val="0059045B"/>
    <w:rsid w:val="00590D30"/>
    <w:rsid w:val="00592AA6"/>
    <w:rsid w:val="00592B85"/>
    <w:rsid w:val="00592BE8"/>
    <w:rsid w:val="005941C4"/>
    <w:rsid w:val="0059696E"/>
    <w:rsid w:val="005A02A1"/>
    <w:rsid w:val="005A05CE"/>
    <w:rsid w:val="005A0962"/>
    <w:rsid w:val="005A0E15"/>
    <w:rsid w:val="005A33D2"/>
    <w:rsid w:val="005A3552"/>
    <w:rsid w:val="005A3938"/>
    <w:rsid w:val="005A3BC5"/>
    <w:rsid w:val="005A4C6A"/>
    <w:rsid w:val="005A5353"/>
    <w:rsid w:val="005A5B77"/>
    <w:rsid w:val="005A6CE7"/>
    <w:rsid w:val="005A74EB"/>
    <w:rsid w:val="005A7F39"/>
    <w:rsid w:val="005B00A6"/>
    <w:rsid w:val="005B16D2"/>
    <w:rsid w:val="005B2E6E"/>
    <w:rsid w:val="005B4776"/>
    <w:rsid w:val="005B4A1E"/>
    <w:rsid w:val="005C0418"/>
    <w:rsid w:val="005C3C5A"/>
    <w:rsid w:val="005C4623"/>
    <w:rsid w:val="005C484A"/>
    <w:rsid w:val="005C55DA"/>
    <w:rsid w:val="005C5C16"/>
    <w:rsid w:val="005C6D8C"/>
    <w:rsid w:val="005C7892"/>
    <w:rsid w:val="005D083A"/>
    <w:rsid w:val="005D0BFC"/>
    <w:rsid w:val="005D1CA5"/>
    <w:rsid w:val="005D6DBA"/>
    <w:rsid w:val="005D79AF"/>
    <w:rsid w:val="005E26C8"/>
    <w:rsid w:val="005E5435"/>
    <w:rsid w:val="005E6676"/>
    <w:rsid w:val="005E66A0"/>
    <w:rsid w:val="005F2D83"/>
    <w:rsid w:val="005F4770"/>
    <w:rsid w:val="005F582C"/>
    <w:rsid w:val="005F6AC2"/>
    <w:rsid w:val="005F6D72"/>
    <w:rsid w:val="00600558"/>
    <w:rsid w:val="006011E5"/>
    <w:rsid w:val="00605174"/>
    <w:rsid w:val="00605827"/>
    <w:rsid w:val="00605F3F"/>
    <w:rsid w:val="006060DA"/>
    <w:rsid w:val="006063A0"/>
    <w:rsid w:val="006137B7"/>
    <w:rsid w:val="0061466F"/>
    <w:rsid w:val="006173D8"/>
    <w:rsid w:val="006177E0"/>
    <w:rsid w:val="00620516"/>
    <w:rsid w:val="00621421"/>
    <w:rsid w:val="00621948"/>
    <w:rsid w:val="00621EEE"/>
    <w:rsid w:val="006226C4"/>
    <w:rsid w:val="006226E9"/>
    <w:rsid w:val="006234F2"/>
    <w:rsid w:val="00623A60"/>
    <w:rsid w:val="00625AB9"/>
    <w:rsid w:val="00627346"/>
    <w:rsid w:val="006279A5"/>
    <w:rsid w:val="00630ABD"/>
    <w:rsid w:val="00633B0E"/>
    <w:rsid w:val="00633B81"/>
    <w:rsid w:val="00634B0E"/>
    <w:rsid w:val="00634FB0"/>
    <w:rsid w:val="00635931"/>
    <w:rsid w:val="00636AB2"/>
    <w:rsid w:val="00642C97"/>
    <w:rsid w:val="00642E99"/>
    <w:rsid w:val="0064587E"/>
    <w:rsid w:val="00645924"/>
    <w:rsid w:val="00647463"/>
    <w:rsid w:val="00647C3B"/>
    <w:rsid w:val="00650568"/>
    <w:rsid w:val="006514B7"/>
    <w:rsid w:val="006516D8"/>
    <w:rsid w:val="00652036"/>
    <w:rsid w:val="00653D2A"/>
    <w:rsid w:val="00653E17"/>
    <w:rsid w:val="00654417"/>
    <w:rsid w:val="0065606B"/>
    <w:rsid w:val="006561EC"/>
    <w:rsid w:val="0065683F"/>
    <w:rsid w:val="00656952"/>
    <w:rsid w:val="00657D7E"/>
    <w:rsid w:val="00662E95"/>
    <w:rsid w:val="006640E5"/>
    <w:rsid w:val="006667D1"/>
    <w:rsid w:val="00666CE3"/>
    <w:rsid w:val="00667F05"/>
    <w:rsid w:val="00667F79"/>
    <w:rsid w:val="006708B9"/>
    <w:rsid w:val="00671727"/>
    <w:rsid w:val="00675492"/>
    <w:rsid w:val="0067672C"/>
    <w:rsid w:val="0067675F"/>
    <w:rsid w:val="00677706"/>
    <w:rsid w:val="00677DEE"/>
    <w:rsid w:val="0068001B"/>
    <w:rsid w:val="0068102A"/>
    <w:rsid w:val="00682E85"/>
    <w:rsid w:val="006868FC"/>
    <w:rsid w:val="00686B7E"/>
    <w:rsid w:val="00686FD4"/>
    <w:rsid w:val="00692C8C"/>
    <w:rsid w:val="006931A2"/>
    <w:rsid w:val="006936CE"/>
    <w:rsid w:val="00694936"/>
    <w:rsid w:val="00695524"/>
    <w:rsid w:val="00697DA6"/>
    <w:rsid w:val="006A0930"/>
    <w:rsid w:val="006A1691"/>
    <w:rsid w:val="006A1F8F"/>
    <w:rsid w:val="006A3411"/>
    <w:rsid w:val="006A3A3C"/>
    <w:rsid w:val="006A3F5A"/>
    <w:rsid w:val="006A4218"/>
    <w:rsid w:val="006A5098"/>
    <w:rsid w:val="006A539D"/>
    <w:rsid w:val="006A75F0"/>
    <w:rsid w:val="006A7C31"/>
    <w:rsid w:val="006B08EB"/>
    <w:rsid w:val="006B2386"/>
    <w:rsid w:val="006B49E7"/>
    <w:rsid w:val="006C2F46"/>
    <w:rsid w:val="006C3536"/>
    <w:rsid w:val="006C5366"/>
    <w:rsid w:val="006C58C2"/>
    <w:rsid w:val="006C5969"/>
    <w:rsid w:val="006D0303"/>
    <w:rsid w:val="006D3434"/>
    <w:rsid w:val="006D3BED"/>
    <w:rsid w:val="006D4026"/>
    <w:rsid w:val="006D4B44"/>
    <w:rsid w:val="006D6064"/>
    <w:rsid w:val="006D6D12"/>
    <w:rsid w:val="006E0C69"/>
    <w:rsid w:val="006E1A39"/>
    <w:rsid w:val="006E24D2"/>
    <w:rsid w:val="006E3674"/>
    <w:rsid w:val="006E6F47"/>
    <w:rsid w:val="006E762B"/>
    <w:rsid w:val="006E7976"/>
    <w:rsid w:val="006F0C4D"/>
    <w:rsid w:val="006F0F30"/>
    <w:rsid w:val="006F338A"/>
    <w:rsid w:val="006F3593"/>
    <w:rsid w:val="006F4F32"/>
    <w:rsid w:val="006F5530"/>
    <w:rsid w:val="007001D3"/>
    <w:rsid w:val="00701428"/>
    <w:rsid w:val="00701A4A"/>
    <w:rsid w:val="007050BD"/>
    <w:rsid w:val="0070782B"/>
    <w:rsid w:val="00710852"/>
    <w:rsid w:val="007120BD"/>
    <w:rsid w:val="007125C5"/>
    <w:rsid w:val="007159F6"/>
    <w:rsid w:val="00716490"/>
    <w:rsid w:val="0071757F"/>
    <w:rsid w:val="00717B7D"/>
    <w:rsid w:val="0072039C"/>
    <w:rsid w:val="00720A46"/>
    <w:rsid w:val="00721008"/>
    <w:rsid w:val="007238AB"/>
    <w:rsid w:val="007274B7"/>
    <w:rsid w:val="007277C3"/>
    <w:rsid w:val="00727B4F"/>
    <w:rsid w:val="00727D14"/>
    <w:rsid w:val="0073058C"/>
    <w:rsid w:val="00730C9D"/>
    <w:rsid w:val="00730CAA"/>
    <w:rsid w:val="00731309"/>
    <w:rsid w:val="00731CCD"/>
    <w:rsid w:val="00732213"/>
    <w:rsid w:val="0073368B"/>
    <w:rsid w:val="00733AA3"/>
    <w:rsid w:val="00733EFE"/>
    <w:rsid w:val="007341A0"/>
    <w:rsid w:val="0073565D"/>
    <w:rsid w:val="00736AEF"/>
    <w:rsid w:val="00740522"/>
    <w:rsid w:val="007425F6"/>
    <w:rsid w:val="00743AC1"/>
    <w:rsid w:val="00744BDE"/>
    <w:rsid w:val="007458C2"/>
    <w:rsid w:val="007458C5"/>
    <w:rsid w:val="00745B44"/>
    <w:rsid w:val="0075045D"/>
    <w:rsid w:val="00751CCC"/>
    <w:rsid w:val="007523E1"/>
    <w:rsid w:val="007524B4"/>
    <w:rsid w:val="00752DE7"/>
    <w:rsid w:val="00754673"/>
    <w:rsid w:val="00754F4C"/>
    <w:rsid w:val="0075701B"/>
    <w:rsid w:val="007575FF"/>
    <w:rsid w:val="00761EF4"/>
    <w:rsid w:val="00763822"/>
    <w:rsid w:val="00763F9A"/>
    <w:rsid w:val="007641D9"/>
    <w:rsid w:val="00764667"/>
    <w:rsid w:val="00764C0B"/>
    <w:rsid w:val="00765205"/>
    <w:rsid w:val="007655C1"/>
    <w:rsid w:val="00767D59"/>
    <w:rsid w:val="007719BF"/>
    <w:rsid w:val="007724D8"/>
    <w:rsid w:val="0077334A"/>
    <w:rsid w:val="00773B79"/>
    <w:rsid w:val="00774B9A"/>
    <w:rsid w:val="00774CA1"/>
    <w:rsid w:val="00775103"/>
    <w:rsid w:val="007757BB"/>
    <w:rsid w:val="00777F84"/>
    <w:rsid w:val="007806D2"/>
    <w:rsid w:val="007820F8"/>
    <w:rsid w:val="0078437F"/>
    <w:rsid w:val="00784E63"/>
    <w:rsid w:val="00785E4F"/>
    <w:rsid w:val="00786214"/>
    <w:rsid w:val="00786457"/>
    <w:rsid w:val="00786A1A"/>
    <w:rsid w:val="0078758E"/>
    <w:rsid w:val="007879CF"/>
    <w:rsid w:val="007912A2"/>
    <w:rsid w:val="007915C9"/>
    <w:rsid w:val="00793E92"/>
    <w:rsid w:val="00793F11"/>
    <w:rsid w:val="0079539B"/>
    <w:rsid w:val="0079556B"/>
    <w:rsid w:val="007A4CE9"/>
    <w:rsid w:val="007A572E"/>
    <w:rsid w:val="007A62AD"/>
    <w:rsid w:val="007A630A"/>
    <w:rsid w:val="007A68C5"/>
    <w:rsid w:val="007A72B6"/>
    <w:rsid w:val="007B241B"/>
    <w:rsid w:val="007B2CD8"/>
    <w:rsid w:val="007B6C55"/>
    <w:rsid w:val="007C1556"/>
    <w:rsid w:val="007C22E2"/>
    <w:rsid w:val="007C25B4"/>
    <w:rsid w:val="007C4E8B"/>
    <w:rsid w:val="007C563F"/>
    <w:rsid w:val="007C7D83"/>
    <w:rsid w:val="007C7E1C"/>
    <w:rsid w:val="007D0717"/>
    <w:rsid w:val="007D1878"/>
    <w:rsid w:val="007D212C"/>
    <w:rsid w:val="007D28CC"/>
    <w:rsid w:val="007D4092"/>
    <w:rsid w:val="007D4C1D"/>
    <w:rsid w:val="007E1FEB"/>
    <w:rsid w:val="007E2242"/>
    <w:rsid w:val="007E44E6"/>
    <w:rsid w:val="007E4A60"/>
    <w:rsid w:val="007E59E7"/>
    <w:rsid w:val="007E613D"/>
    <w:rsid w:val="007E7B44"/>
    <w:rsid w:val="007E7C45"/>
    <w:rsid w:val="007E7EFB"/>
    <w:rsid w:val="007F1A8F"/>
    <w:rsid w:val="007F3DD7"/>
    <w:rsid w:val="007F423E"/>
    <w:rsid w:val="007F471F"/>
    <w:rsid w:val="007F49FB"/>
    <w:rsid w:val="007F5A0E"/>
    <w:rsid w:val="007F6D3B"/>
    <w:rsid w:val="00801E5D"/>
    <w:rsid w:val="008024AC"/>
    <w:rsid w:val="008031AB"/>
    <w:rsid w:val="00803841"/>
    <w:rsid w:val="00806467"/>
    <w:rsid w:val="008117D4"/>
    <w:rsid w:val="008118C1"/>
    <w:rsid w:val="0081554E"/>
    <w:rsid w:val="0081597D"/>
    <w:rsid w:val="00815CA8"/>
    <w:rsid w:val="00817495"/>
    <w:rsid w:val="0081799A"/>
    <w:rsid w:val="008211AA"/>
    <w:rsid w:val="00821B30"/>
    <w:rsid w:val="0082234B"/>
    <w:rsid w:val="008227A9"/>
    <w:rsid w:val="00822FC9"/>
    <w:rsid w:val="00823107"/>
    <w:rsid w:val="00823BD9"/>
    <w:rsid w:val="00824358"/>
    <w:rsid w:val="0082440A"/>
    <w:rsid w:val="00824E5A"/>
    <w:rsid w:val="00825537"/>
    <w:rsid w:val="00826188"/>
    <w:rsid w:val="008265C9"/>
    <w:rsid w:val="00827557"/>
    <w:rsid w:val="00830657"/>
    <w:rsid w:val="00830F3A"/>
    <w:rsid w:val="008335C3"/>
    <w:rsid w:val="00833E7A"/>
    <w:rsid w:val="00834469"/>
    <w:rsid w:val="00835FBC"/>
    <w:rsid w:val="00836025"/>
    <w:rsid w:val="00836D6F"/>
    <w:rsid w:val="00837123"/>
    <w:rsid w:val="00837B90"/>
    <w:rsid w:val="00837D2F"/>
    <w:rsid w:val="00840985"/>
    <w:rsid w:val="00844388"/>
    <w:rsid w:val="00844B57"/>
    <w:rsid w:val="00844E39"/>
    <w:rsid w:val="008459B4"/>
    <w:rsid w:val="00845E19"/>
    <w:rsid w:val="008463BA"/>
    <w:rsid w:val="008473F8"/>
    <w:rsid w:val="0084745F"/>
    <w:rsid w:val="00852376"/>
    <w:rsid w:val="00852B18"/>
    <w:rsid w:val="0085370D"/>
    <w:rsid w:val="008563F8"/>
    <w:rsid w:val="008567FB"/>
    <w:rsid w:val="00857228"/>
    <w:rsid w:val="008577D7"/>
    <w:rsid w:val="00860D45"/>
    <w:rsid w:val="00860FFD"/>
    <w:rsid w:val="00865FBE"/>
    <w:rsid w:val="00871D22"/>
    <w:rsid w:val="00871DE5"/>
    <w:rsid w:val="0087208A"/>
    <w:rsid w:val="00872504"/>
    <w:rsid w:val="00872BB0"/>
    <w:rsid w:val="00873263"/>
    <w:rsid w:val="00873317"/>
    <w:rsid w:val="00873432"/>
    <w:rsid w:val="008743AB"/>
    <w:rsid w:val="00875FE9"/>
    <w:rsid w:val="00877289"/>
    <w:rsid w:val="008773DE"/>
    <w:rsid w:val="00881FBB"/>
    <w:rsid w:val="00883149"/>
    <w:rsid w:val="0088326C"/>
    <w:rsid w:val="00884662"/>
    <w:rsid w:val="00884C4D"/>
    <w:rsid w:val="00885508"/>
    <w:rsid w:val="00885811"/>
    <w:rsid w:val="00887450"/>
    <w:rsid w:val="00891125"/>
    <w:rsid w:val="0089190E"/>
    <w:rsid w:val="00891AF3"/>
    <w:rsid w:val="0089314E"/>
    <w:rsid w:val="00893183"/>
    <w:rsid w:val="00896AB5"/>
    <w:rsid w:val="00897BE2"/>
    <w:rsid w:val="008A0A1B"/>
    <w:rsid w:val="008A0CB8"/>
    <w:rsid w:val="008A24AE"/>
    <w:rsid w:val="008A26BA"/>
    <w:rsid w:val="008A2FF8"/>
    <w:rsid w:val="008A35D4"/>
    <w:rsid w:val="008A4673"/>
    <w:rsid w:val="008A5B82"/>
    <w:rsid w:val="008A616A"/>
    <w:rsid w:val="008A7BCE"/>
    <w:rsid w:val="008B0345"/>
    <w:rsid w:val="008B3061"/>
    <w:rsid w:val="008B3B28"/>
    <w:rsid w:val="008B462B"/>
    <w:rsid w:val="008B75FA"/>
    <w:rsid w:val="008B7FC6"/>
    <w:rsid w:val="008C40ED"/>
    <w:rsid w:val="008C440F"/>
    <w:rsid w:val="008C4545"/>
    <w:rsid w:val="008C5964"/>
    <w:rsid w:val="008C64E1"/>
    <w:rsid w:val="008C6592"/>
    <w:rsid w:val="008C74EE"/>
    <w:rsid w:val="008D45A9"/>
    <w:rsid w:val="008D64B7"/>
    <w:rsid w:val="008E1629"/>
    <w:rsid w:val="008E1A0F"/>
    <w:rsid w:val="008E2278"/>
    <w:rsid w:val="008E2643"/>
    <w:rsid w:val="008E3C32"/>
    <w:rsid w:val="008E425D"/>
    <w:rsid w:val="008E5170"/>
    <w:rsid w:val="008E6236"/>
    <w:rsid w:val="008F2699"/>
    <w:rsid w:val="008F475F"/>
    <w:rsid w:val="008F54FB"/>
    <w:rsid w:val="008F56DB"/>
    <w:rsid w:val="008F5EE8"/>
    <w:rsid w:val="008F605C"/>
    <w:rsid w:val="009002BF"/>
    <w:rsid w:val="009002F8"/>
    <w:rsid w:val="009009C5"/>
    <w:rsid w:val="0090227A"/>
    <w:rsid w:val="009026E3"/>
    <w:rsid w:val="0090294E"/>
    <w:rsid w:val="00903A57"/>
    <w:rsid w:val="009073A4"/>
    <w:rsid w:val="00910C71"/>
    <w:rsid w:val="0091289F"/>
    <w:rsid w:val="00915FF6"/>
    <w:rsid w:val="00916F59"/>
    <w:rsid w:val="00921A34"/>
    <w:rsid w:val="00922F65"/>
    <w:rsid w:val="00924418"/>
    <w:rsid w:val="0092541D"/>
    <w:rsid w:val="009318BD"/>
    <w:rsid w:val="00934705"/>
    <w:rsid w:val="009354D1"/>
    <w:rsid w:val="00937AEF"/>
    <w:rsid w:val="00940AE7"/>
    <w:rsid w:val="00940E9D"/>
    <w:rsid w:val="00940F0E"/>
    <w:rsid w:val="00941CDC"/>
    <w:rsid w:val="00941DD6"/>
    <w:rsid w:val="009471E2"/>
    <w:rsid w:val="0094750B"/>
    <w:rsid w:val="009507C6"/>
    <w:rsid w:val="00950C51"/>
    <w:rsid w:val="00951649"/>
    <w:rsid w:val="00952265"/>
    <w:rsid w:val="00954A9C"/>
    <w:rsid w:val="00954C5F"/>
    <w:rsid w:val="00956365"/>
    <w:rsid w:val="0095741C"/>
    <w:rsid w:val="00957915"/>
    <w:rsid w:val="009600D9"/>
    <w:rsid w:val="0096036C"/>
    <w:rsid w:val="00960F4C"/>
    <w:rsid w:val="00962406"/>
    <w:rsid w:val="00962847"/>
    <w:rsid w:val="00962916"/>
    <w:rsid w:val="00963AF3"/>
    <w:rsid w:val="009659FE"/>
    <w:rsid w:val="00965E0B"/>
    <w:rsid w:val="00970252"/>
    <w:rsid w:val="0097042B"/>
    <w:rsid w:val="00971296"/>
    <w:rsid w:val="009724A6"/>
    <w:rsid w:val="009742C0"/>
    <w:rsid w:val="009745CB"/>
    <w:rsid w:val="0097523C"/>
    <w:rsid w:val="00976E00"/>
    <w:rsid w:val="00980ECA"/>
    <w:rsid w:val="00982F50"/>
    <w:rsid w:val="009839E4"/>
    <w:rsid w:val="00984900"/>
    <w:rsid w:val="00985F12"/>
    <w:rsid w:val="0098643E"/>
    <w:rsid w:val="00987957"/>
    <w:rsid w:val="00990994"/>
    <w:rsid w:val="0099210D"/>
    <w:rsid w:val="0099498E"/>
    <w:rsid w:val="00995C40"/>
    <w:rsid w:val="0099654B"/>
    <w:rsid w:val="00996BF1"/>
    <w:rsid w:val="0099721D"/>
    <w:rsid w:val="009A02DD"/>
    <w:rsid w:val="009A47CF"/>
    <w:rsid w:val="009A4D5A"/>
    <w:rsid w:val="009A6C32"/>
    <w:rsid w:val="009A715B"/>
    <w:rsid w:val="009A7D76"/>
    <w:rsid w:val="009B07A8"/>
    <w:rsid w:val="009B09C4"/>
    <w:rsid w:val="009B3CEE"/>
    <w:rsid w:val="009B4A21"/>
    <w:rsid w:val="009B4A69"/>
    <w:rsid w:val="009C0741"/>
    <w:rsid w:val="009C1683"/>
    <w:rsid w:val="009D1259"/>
    <w:rsid w:val="009D74C9"/>
    <w:rsid w:val="009D773E"/>
    <w:rsid w:val="009E07D4"/>
    <w:rsid w:val="009E1314"/>
    <w:rsid w:val="009E1BFD"/>
    <w:rsid w:val="009E27B6"/>
    <w:rsid w:val="009E3592"/>
    <w:rsid w:val="009E4226"/>
    <w:rsid w:val="009F1045"/>
    <w:rsid w:val="009F1255"/>
    <w:rsid w:val="009F1715"/>
    <w:rsid w:val="009F1E09"/>
    <w:rsid w:val="009F2483"/>
    <w:rsid w:val="009F3F92"/>
    <w:rsid w:val="009F56E7"/>
    <w:rsid w:val="009F5DA1"/>
    <w:rsid w:val="009F7DA6"/>
    <w:rsid w:val="00A02CAA"/>
    <w:rsid w:val="00A0301D"/>
    <w:rsid w:val="00A0301F"/>
    <w:rsid w:val="00A06C20"/>
    <w:rsid w:val="00A073EB"/>
    <w:rsid w:val="00A113F3"/>
    <w:rsid w:val="00A11B2B"/>
    <w:rsid w:val="00A12C7B"/>
    <w:rsid w:val="00A13391"/>
    <w:rsid w:val="00A136E9"/>
    <w:rsid w:val="00A13938"/>
    <w:rsid w:val="00A13CB0"/>
    <w:rsid w:val="00A174D6"/>
    <w:rsid w:val="00A226F5"/>
    <w:rsid w:val="00A24C62"/>
    <w:rsid w:val="00A268BB"/>
    <w:rsid w:val="00A27829"/>
    <w:rsid w:val="00A304F6"/>
    <w:rsid w:val="00A307E9"/>
    <w:rsid w:val="00A30D95"/>
    <w:rsid w:val="00A31DE6"/>
    <w:rsid w:val="00A31EAB"/>
    <w:rsid w:val="00A32463"/>
    <w:rsid w:val="00A3369B"/>
    <w:rsid w:val="00A336DA"/>
    <w:rsid w:val="00A337A3"/>
    <w:rsid w:val="00A34BCF"/>
    <w:rsid w:val="00A36266"/>
    <w:rsid w:val="00A36F1D"/>
    <w:rsid w:val="00A37708"/>
    <w:rsid w:val="00A378B5"/>
    <w:rsid w:val="00A40499"/>
    <w:rsid w:val="00A43B1E"/>
    <w:rsid w:val="00A44017"/>
    <w:rsid w:val="00A45DD4"/>
    <w:rsid w:val="00A55056"/>
    <w:rsid w:val="00A57ABB"/>
    <w:rsid w:val="00A6044B"/>
    <w:rsid w:val="00A60C76"/>
    <w:rsid w:val="00A62C31"/>
    <w:rsid w:val="00A659D1"/>
    <w:rsid w:val="00A66805"/>
    <w:rsid w:val="00A71166"/>
    <w:rsid w:val="00A713BC"/>
    <w:rsid w:val="00A713FE"/>
    <w:rsid w:val="00A71A83"/>
    <w:rsid w:val="00A7206D"/>
    <w:rsid w:val="00A7249D"/>
    <w:rsid w:val="00A72962"/>
    <w:rsid w:val="00A72A9F"/>
    <w:rsid w:val="00A73B47"/>
    <w:rsid w:val="00A752DB"/>
    <w:rsid w:val="00A756F5"/>
    <w:rsid w:val="00A77745"/>
    <w:rsid w:val="00A81870"/>
    <w:rsid w:val="00A82FF7"/>
    <w:rsid w:val="00A83B4B"/>
    <w:rsid w:val="00A86677"/>
    <w:rsid w:val="00A8688C"/>
    <w:rsid w:val="00A86C9F"/>
    <w:rsid w:val="00A87409"/>
    <w:rsid w:val="00A906CF"/>
    <w:rsid w:val="00A925CA"/>
    <w:rsid w:val="00A9373F"/>
    <w:rsid w:val="00A95416"/>
    <w:rsid w:val="00A96ED1"/>
    <w:rsid w:val="00AA06CF"/>
    <w:rsid w:val="00AA0DDA"/>
    <w:rsid w:val="00AA1409"/>
    <w:rsid w:val="00AA23A5"/>
    <w:rsid w:val="00AA486B"/>
    <w:rsid w:val="00AA6ACC"/>
    <w:rsid w:val="00AB05D5"/>
    <w:rsid w:val="00AB091B"/>
    <w:rsid w:val="00AB0CF1"/>
    <w:rsid w:val="00AB0E39"/>
    <w:rsid w:val="00AB1B27"/>
    <w:rsid w:val="00AB2C59"/>
    <w:rsid w:val="00AB3544"/>
    <w:rsid w:val="00AB5C6D"/>
    <w:rsid w:val="00AB6127"/>
    <w:rsid w:val="00AB6C13"/>
    <w:rsid w:val="00AC1D82"/>
    <w:rsid w:val="00AC2894"/>
    <w:rsid w:val="00AC31E8"/>
    <w:rsid w:val="00AC5804"/>
    <w:rsid w:val="00AC6061"/>
    <w:rsid w:val="00AC66A6"/>
    <w:rsid w:val="00AC6C6D"/>
    <w:rsid w:val="00AC762B"/>
    <w:rsid w:val="00AC78F6"/>
    <w:rsid w:val="00AC7A7F"/>
    <w:rsid w:val="00AD033C"/>
    <w:rsid w:val="00AD07A8"/>
    <w:rsid w:val="00AD0BEC"/>
    <w:rsid w:val="00AD0D86"/>
    <w:rsid w:val="00AD0FEE"/>
    <w:rsid w:val="00AD18D2"/>
    <w:rsid w:val="00AD1C10"/>
    <w:rsid w:val="00AD28AF"/>
    <w:rsid w:val="00AD3116"/>
    <w:rsid w:val="00AD3615"/>
    <w:rsid w:val="00AD4AAB"/>
    <w:rsid w:val="00AD5498"/>
    <w:rsid w:val="00AD5AB4"/>
    <w:rsid w:val="00AD7664"/>
    <w:rsid w:val="00AE06A7"/>
    <w:rsid w:val="00AE0A18"/>
    <w:rsid w:val="00AE0D86"/>
    <w:rsid w:val="00AE1D5D"/>
    <w:rsid w:val="00AE352E"/>
    <w:rsid w:val="00AE37CF"/>
    <w:rsid w:val="00AE38C6"/>
    <w:rsid w:val="00AE408E"/>
    <w:rsid w:val="00AE56B4"/>
    <w:rsid w:val="00AE690B"/>
    <w:rsid w:val="00AE7636"/>
    <w:rsid w:val="00AE7672"/>
    <w:rsid w:val="00AF20B2"/>
    <w:rsid w:val="00AF2A48"/>
    <w:rsid w:val="00AF4B52"/>
    <w:rsid w:val="00AF5938"/>
    <w:rsid w:val="00AF59DF"/>
    <w:rsid w:val="00AF5A18"/>
    <w:rsid w:val="00AF626B"/>
    <w:rsid w:val="00B005AB"/>
    <w:rsid w:val="00B00B4D"/>
    <w:rsid w:val="00B03A73"/>
    <w:rsid w:val="00B03D16"/>
    <w:rsid w:val="00B04B31"/>
    <w:rsid w:val="00B06C3E"/>
    <w:rsid w:val="00B07C4E"/>
    <w:rsid w:val="00B127AB"/>
    <w:rsid w:val="00B139D8"/>
    <w:rsid w:val="00B144FF"/>
    <w:rsid w:val="00B14FC9"/>
    <w:rsid w:val="00B15378"/>
    <w:rsid w:val="00B15508"/>
    <w:rsid w:val="00B155D6"/>
    <w:rsid w:val="00B15795"/>
    <w:rsid w:val="00B163FE"/>
    <w:rsid w:val="00B214E4"/>
    <w:rsid w:val="00B217CA"/>
    <w:rsid w:val="00B240C3"/>
    <w:rsid w:val="00B24545"/>
    <w:rsid w:val="00B26174"/>
    <w:rsid w:val="00B2758B"/>
    <w:rsid w:val="00B27F79"/>
    <w:rsid w:val="00B30087"/>
    <w:rsid w:val="00B30379"/>
    <w:rsid w:val="00B30BE8"/>
    <w:rsid w:val="00B32796"/>
    <w:rsid w:val="00B333CF"/>
    <w:rsid w:val="00B33C45"/>
    <w:rsid w:val="00B36CDD"/>
    <w:rsid w:val="00B42666"/>
    <w:rsid w:val="00B45057"/>
    <w:rsid w:val="00B47D5A"/>
    <w:rsid w:val="00B5163B"/>
    <w:rsid w:val="00B51A3A"/>
    <w:rsid w:val="00B522C0"/>
    <w:rsid w:val="00B54FC0"/>
    <w:rsid w:val="00B601AE"/>
    <w:rsid w:val="00B60420"/>
    <w:rsid w:val="00B60D03"/>
    <w:rsid w:val="00B61857"/>
    <w:rsid w:val="00B63DB1"/>
    <w:rsid w:val="00B64594"/>
    <w:rsid w:val="00B652F8"/>
    <w:rsid w:val="00B66EF0"/>
    <w:rsid w:val="00B670A1"/>
    <w:rsid w:val="00B67BC0"/>
    <w:rsid w:val="00B71A13"/>
    <w:rsid w:val="00B71D77"/>
    <w:rsid w:val="00B72A1F"/>
    <w:rsid w:val="00B74FA8"/>
    <w:rsid w:val="00B75057"/>
    <w:rsid w:val="00B757F8"/>
    <w:rsid w:val="00B75B2E"/>
    <w:rsid w:val="00B764C6"/>
    <w:rsid w:val="00B77298"/>
    <w:rsid w:val="00B77F08"/>
    <w:rsid w:val="00B81AEC"/>
    <w:rsid w:val="00B82F8D"/>
    <w:rsid w:val="00B8356D"/>
    <w:rsid w:val="00B83DC1"/>
    <w:rsid w:val="00B86E2E"/>
    <w:rsid w:val="00B87625"/>
    <w:rsid w:val="00B878F2"/>
    <w:rsid w:val="00B90DE5"/>
    <w:rsid w:val="00B912BF"/>
    <w:rsid w:val="00B91791"/>
    <w:rsid w:val="00B91EE8"/>
    <w:rsid w:val="00B92BB2"/>
    <w:rsid w:val="00B94174"/>
    <w:rsid w:val="00B95DA9"/>
    <w:rsid w:val="00B9606B"/>
    <w:rsid w:val="00BA01AA"/>
    <w:rsid w:val="00BA01FE"/>
    <w:rsid w:val="00BA095A"/>
    <w:rsid w:val="00BA0D73"/>
    <w:rsid w:val="00BA6A1B"/>
    <w:rsid w:val="00BB0A82"/>
    <w:rsid w:val="00BB187F"/>
    <w:rsid w:val="00BB1D8E"/>
    <w:rsid w:val="00BB1E42"/>
    <w:rsid w:val="00BB2055"/>
    <w:rsid w:val="00BB3F0C"/>
    <w:rsid w:val="00BB416A"/>
    <w:rsid w:val="00BC02A2"/>
    <w:rsid w:val="00BC10A1"/>
    <w:rsid w:val="00BC2467"/>
    <w:rsid w:val="00BC27EF"/>
    <w:rsid w:val="00BC2CED"/>
    <w:rsid w:val="00BC4412"/>
    <w:rsid w:val="00BC4BA6"/>
    <w:rsid w:val="00BC50C3"/>
    <w:rsid w:val="00BC59CE"/>
    <w:rsid w:val="00BC7585"/>
    <w:rsid w:val="00BD0392"/>
    <w:rsid w:val="00BD15C0"/>
    <w:rsid w:val="00BD1A44"/>
    <w:rsid w:val="00BD3D2D"/>
    <w:rsid w:val="00BD4AA9"/>
    <w:rsid w:val="00BD4E09"/>
    <w:rsid w:val="00BD5AA2"/>
    <w:rsid w:val="00BD6477"/>
    <w:rsid w:val="00BD6504"/>
    <w:rsid w:val="00BD6D2E"/>
    <w:rsid w:val="00BE0C1E"/>
    <w:rsid w:val="00BE178B"/>
    <w:rsid w:val="00BE186B"/>
    <w:rsid w:val="00BE31C5"/>
    <w:rsid w:val="00BE3BEE"/>
    <w:rsid w:val="00BE4287"/>
    <w:rsid w:val="00BE5210"/>
    <w:rsid w:val="00BF37DF"/>
    <w:rsid w:val="00BF3C2B"/>
    <w:rsid w:val="00BF5AC5"/>
    <w:rsid w:val="00BF5B41"/>
    <w:rsid w:val="00BF67BA"/>
    <w:rsid w:val="00BF7F72"/>
    <w:rsid w:val="00C0016B"/>
    <w:rsid w:val="00C02A84"/>
    <w:rsid w:val="00C0311A"/>
    <w:rsid w:val="00C03F50"/>
    <w:rsid w:val="00C04B44"/>
    <w:rsid w:val="00C04F67"/>
    <w:rsid w:val="00C05838"/>
    <w:rsid w:val="00C05D2B"/>
    <w:rsid w:val="00C110DC"/>
    <w:rsid w:val="00C13077"/>
    <w:rsid w:val="00C1405A"/>
    <w:rsid w:val="00C14DC0"/>
    <w:rsid w:val="00C15794"/>
    <w:rsid w:val="00C1681C"/>
    <w:rsid w:val="00C16B17"/>
    <w:rsid w:val="00C1716F"/>
    <w:rsid w:val="00C1739E"/>
    <w:rsid w:val="00C1767D"/>
    <w:rsid w:val="00C17856"/>
    <w:rsid w:val="00C17954"/>
    <w:rsid w:val="00C17FD9"/>
    <w:rsid w:val="00C20531"/>
    <w:rsid w:val="00C23BB4"/>
    <w:rsid w:val="00C30959"/>
    <w:rsid w:val="00C30BF8"/>
    <w:rsid w:val="00C31CD1"/>
    <w:rsid w:val="00C33597"/>
    <w:rsid w:val="00C33A3E"/>
    <w:rsid w:val="00C35AC1"/>
    <w:rsid w:val="00C3699C"/>
    <w:rsid w:val="00C41B66"/>
    <w:rsid w:val="00C42652"/>
    <w:rsid w:val="00C42DA1"/>
    <w:rsid w:val="00C44049"/>
    <w:rsid w:val="00C446D0"/>
    <w:rsid w:val="00C455D0"/>
    <w:rsid w:val="00C46C5C"/>
    <w:rsid w:val="00C51CCF"/>
    <w:rsid w:val="00C523B8"/>
    <w:rsid w:val="00C52D54"/>
    <w:rsid w:val="00C53A76"/>
    <w:rsid w:val="00C5489A"/>
    <w:rsid w:val="00C54E1D"/>
    <w:rsid w:val="00C5520E"/>
    <w:rsid w:val="00C55CB5"/>
    <w:rsid w:val="00C56F33"/>
    <w:rsid w:val="00C572A0"/>
    <w:rsid w:val="00C6035F"/>
    <w:rsid w:val="00C60E05"/>
    <w:rsid w:val="00C614A3"/>
    <w:rsid w:val="00C631B7"/>
    <w:rsid w:val="00C6352E"/>
    <w:rsid w:val="00C6397C"/>
    <w:rsid w:val="00C63DFE"/>
    <w:rsid w:val="00C64BE7"/>
    <w:rsid w:val="00C64F6D"/>
    <w:rsid w:val="00C66545"/>
    <w:rsid w:val="00C66F3D"/>
    <w:rsid w:val="00C67FE6"/>
    <w:rsid w:val="00C700D1"/>
    <w:rsid w:val="00C70DD8"/>
    <w:rsid w:val="00C72687"/>
    <w:rsid w:val="00C72BC6"/>
    <w:rsid w:val="00C744B8"/>
    <w:rsid w:val="00C81AB1"/>
    <w:rsid w:val="00C81CDE"/>
    <w:rsid w:val="00C83237"/>
    <w:rsid w:val="00C84EFD"/>
    <w:rsid w:val="00C8641D"/>
    <w:rsid w:val="00C8703D"/>
    <w:rsid w:val="00C876D5"/>
    <w:rsid w:val="00C91514"/>
    <w:rsid w:val="00C91F51"/>
    <w:rsid w:val="00C92111"/>
    <w:rsid w:val="00C946EA"/>
    <w:rsid w:val="00C956B0"/>
    <w:rsid w:val="00C9652D"/>
    <w:rsid w:val="00C96DC4"/>
    <w:rsid w:val="00CA0251"/>
    <w:rsid w:val="00CA10E6"/>
    <w:rsid w:val="00CA1EB5"/>
    <w:rsid w:val="00CA36FD"/>
    <w:rsid w:val="00CA7FD4"/>
    <w:rsid w:val="00CB2BE2"/>
    <w:rsid w:val="00CB518E"/>
    <w:rsid w:val="00CB5E59"/>
    <w:rsid w:val="00CB66F5"/>
    <w:rsid w:val="00CC10B7"/>
    <w:rsid w:val="00CC11E3"/>
    <w:rsid w:val="00CC2793"/>
    <w:rsid w:val="00CC3649"/>
    <w:rsid w:val="00CC3B27"/>
    <w:rsid w:val="00CC48A6"/>
    <w:rsid w:val="00CC4B9A"/>
    <w:rsid w:val="00CC6097"/>
    <w:rsid w:val="00CC60BD"/>
    <w:rsid w:val="00CC740F"/>
    <w:rsid w:val="00CD0B0F"/>
    <w:rsid w:val="00CD0FB1"/>
    <w:rsid w:val="00CD405E"/>
    <w:rsid w:val="00CD43C7"/>
    <w:rsid w:val="00CD6B87"/>
    <w:rsid w:val="00CD7BEE"/>
    <w:rsid w:val="00CE125C"/>
    <w:rsid w:val="00CE23C5"/>
    <w:rsid w:val="00CE3BD0"/>
    <w:rsid w:val="00CE59B3"/>
    <w:rsid w:val="00CE62EB"/>
    <w:rsid w:val="00CE72B4"/>
    <w:rsid w:val="00CE76F6"/>
    <w:rsid w:val="00CE7961"/>
    <w:rsid w:val="00CE7F05"/>
    <w:rsid w:val="00CF1B82"/>
    <w:rsid w:val="00CF31D4"/>
    <w:rsid w:val="00CF3FC2"/>
    <w:rsid w:val="00CF604D"/>
    <w:rsid w:val="00D0032A"/>
    <w:rsid w:val="00D01583"/>
    <w:rsid w:val="00D0226F"/>
    <w:rsid w:val="00D0257D"/>
    <w:rsid w:val="00D04AE2"/>
    <w:rsid w:val="00D04DE5"/>
    <w:rsid w:val="00D0518D"/>
    <w:rsid w:val="00D054EA"/>
    <w:rsid w:val="00D15960"/>
    <w:rsid w:val="00D15FA7"/>
    <w:rsid w:val="00D16EA2"/>
    <w:rsid w:val="00D2092A"/>
    <w:rsid w:val="00D21DBA"/>
    <w:rsid w:val="00D2252D"/>
    <w:rsid w:val="00D22F81"/>
    <w:rsid w:val="00D23BE8"/>
    <w:rsid w:val="00D24061"/>
    <w:rsid w:val="00D26C0D"/>
    <w:rsid w:val="00D27857"/>
    <w:rsid w:val="00D3090A"/>
    <w:rsid w:val="00D328AF"/>
    <w:rsid w:val="00D334D7"/>
    <w:rsid w:val="00D33AD4"/>
    <w:rsid w:val="00D3527F"/>
    <w:rsid w:val="00D37347"/>
    <w:rsid w:val="00D40164"/>
    <w:rsid w:val="00D41802"/>
    <w:rsid w:val="00D44E73"/>
    <w:rsid w:val="00D463C7"/>
    <w:rsid w:val="00D47F5B"/>
    <w:rsid w:val="00D506A3"/>
    <w:rsid w:val="00D524E5"/>
    <w:rsid w:val="00D53009"/>
    <w:rsid w:val="00D54CAF"/>
    <w:rsid w:val="00D55047"/>
    <w:rsid w:val="00D55D87"/>
    <w:rsid w:val="00D56A10"/>
    <w:rsid w:val="00D60148"/>
    <w:rsid w:val="00D6115F"/>
    <w:rsid w:val="00D62C0A"/>
    <w:rsid w:val="00D62EB4"/>
    <w:rsid w:val="00D638B2"/>
    <w:rsid w:val="00D64058"/>
    <w:rsid w:val="00D6533A"/>
    <w:rsid w:val="00D655E9"/>
    <w:rsid w:val="00D661CA"/>
    <w:rsid w:val="00D6687E"/>
    <w:rsid w:val="00D66AB2"/>
    <w:rsid w:val="00D67AF9"/>
    <w:rsid w:val="00D70AF8"/>
    <w:rsid w:val="00D7162D"/>
    <w:rsid w:val="00D71F9E"/>
    <w:rsid w:val="00D7218F"/>
    <w:rsid w:val="00D73D4C"/>
    <w:rsid w:val="00D7416C"/>
    <w:rsid w:val="00D74BE8"/>
    <w:rsid w:val="00D75484"/>
    <w:rsid w:val="00D76F9A"/>
    <w:rsid w:val="00D8226A"/>
    <w:rsid w:val="00D84762"/>
    <w:rsid w:val="00D84C79"/>
    <w:rsid w:val="00D850C6"/>
    <w:rsid w:val="00D85112"/>
    <w:rsid w:val="00D851BF"/>
    <w:rsid w:val="00D85871"/>
    <w:rsid w:val="00D86357"/>
    <w:rsid w:val="00D87A5D"/>
    <w:rsid w:val="00D87A6A"/>
    <w:rsid w:val="00D87DD7"/>
    <w:rsid w:val="00D9030F"/>
    <w:rsid w:val="00D910CB"/>
    <w:rsid w:val="00D9115D"/>
    <w:rsid w:val="00D94CE1"/>
    <w:rsid w:val="00D951DA"/>
    <w:rsid w:val="00D95785"/>
    <w:rsid w:val="00D95949"/>
    <w:rsid w:val="00D963F6"/>
    <w:rsid w:val="00D9652A"/>
    <w:rsid w:val="00D974E0"/>
    <w:rsid w:val="00DA0407"/>
    <w:rsid w:val="00DA0E14"/>
    <w:rsid w:val="00DA11F4"/>
    <w:rsid w:val="00DA1321"/>
    <w:rsid w:val="00DA1F1B"/>
    <w:rsid w:val="00DA42C6"/>
    <w:rsid w:val="00DA4F82"/>
    <w:rsid w:val="00DA5EF7"/>
    <w:rsid w:val="00DA689D"/>
    <w:rsid w:val="00DA6B65"/>
    <w:rsid w:val="00DB011D"/>
    <w:rsid w:val="00DB22AA"/>
    <w:rsid w:val="00DB3DF5"/>
    <w:rsid w:val="00DB4445"/>
    <w:rsid w:val="00DB4B59"/>
    <w:rsid w:val="00DB6E14"/>
    <w:rsid w:val="00DB7016"/>
    <w:rsid w:val="00DC07B6"/>
    <w:rsid w:val="00DC123D"/>
    <w:rsid w:val="00DC1BFE"/>
    <w:rsid w:val="00DC1DEC"/>
    <w:rsid w:val="00DC24FF"/>
    <w:rsid w:val="00DC25D8"/>
    <w:rsid w:val="00DC33A3"/>
    <w:rsid w:val="00DC4449"/>
    <w:rsid w:val="00DC5842"/>
    <w:rsid w:val="00DC5B85"/>
    <w:rsid w:val="00DC63A0"/>
    <w:rsid w:val="00DC70AA"/>
    <w:rsid w:val="00DD15F0"/>
    <w:rsid w:val="00DD1C85"/>
    <w:rsid w:val="00DD3CDA"/>
    <w:rsid w:val="00DD638F"/>
    <w:rsid w:val="00DE0714"/>
    <w:rsid w:val="00DE202C"/>
    <w:rsid w:val="00DE2E96"/>
    <w:rsid w:val="00DE34FE"/>
    <w:rsid w:val="00DE39D4"/>
    <w:rsid w:val="00DE4CDB"/>
    <w:rsid w:val="00DE7826"/>
    <w:rsid w:val="00DE7C9C"/>
    <w:rsid w:val="00DF1554"/>
    <w:rsid w:val="00DF18D5"/>
    <w:rsid w:val="00DF1B57"/>
    <w:rsid w:val="00DF2BC4"/>
    <w:rsid w:val="00DF4235"/>
    <w:rsid w:val="00DF4477"/>
    <w:rsid w:val="00DF5409"/>
    <w:rsid w:val="00DF5475"/>
    <w:rsid w:val="00DF5E34"/>
    <w:rsid w:val="00DF7277"/>
    <w:rsid w:val="00DF7B0D"/>
    <w:rsid w:val="00E00759"/>
    <w:rsid w:val="00E0551D"/>
    <w:rsid w:val="00E05746"/>
    <w:rsid w:val="00E05AA8"/>
    <w:rsid w:val="00E06260"/>
    <w:rsid w:val="00E0739A"/>
    <w:rsid w:val="00E075B5"/>
    <w:rsid w:val="00E07EDF"/>
    <w:rsid w:val="00E103C4"/>
    <w:rsid w:val="00E138AA"/>
    <w:rsid w:val="00E13DB2"/>
    <w:rsid w:val="00E14AEE"/>
    <w:rsid w:val="00E14FE3"/>
    <w:rsid w:val="00E156AB"/>
    <w:rsid w:val="00E15898"/>
    <w:rsid w:val="00E158AE"/>
    <w:rsid w:val="00E21CBA"/>
    <w:rsid w:val="00E21DB0"/>
    <w:rsid w:val="00E21F7A"/>
    <w:rsid w:val="00E22836"/>
    <w:rsid w:val="00E22F85"/>
    <w:rsid w:val="00E23958"/>
    <w:rsid w:val="00E2408D"/>
    <w:rsid w:val="00E249D9"/>
    <w:rsid w:val="00E24ECD"/>
    <w:rsid w:val="00E25F54"/>
    <w:rsid w:val="00E26926"/>
    <w:rsid w:val="00E27E07"/>
    <w:rsid w:val="00E30BE2"/>
    <w:rsid w:val="00E31C1F"/>
    <w:rsid w:val="00E31C8D"/>
    <w:rsid w:val="00E326EE"/>
    <w:rsid w:val="00E333D2"/>
    <w:rsid w:val="00E33C43"/>
    <w:rsid w:val="00E347AA"/>
    <w:rsid w:val="00E34FE3"/>
    <w:rsid w:val="00E35BD1"/>
    <w:rsid w:val="00E35F56"/>
    <w:rsid w:val="00E4115E"/>
    <w:rsid w:val="00E43246"/>
    <w:rsid w:val="00E4425A"/>
    <w:rsid w:val="00E4464F"/>
    <w:rsid w:val="00E45894"/>
    <w:rsid w:val="00E47337"/>
    <w:rsid w:val="00E4761B"/>
    <w:rsid w:val="00E503F4"/>
    <w:rsid w:val="00E52A5F"/>
    <w:rsid w:val="00E53004"/>
    <w:rsid w:val="00E54474"/>
    <w:rsid w:val="00E5545D"/>
    <w:rsid w:val="00E5689F"/>
    <w:rsid w:val="00E572DE"/>
    <w:rsid w:val="00E57CB9"/>
    <w:rsid w:val="00E610DB"/>
    <w:rsid w:val="00E61134"/>
    <w:rsid w:val="00E64423"/>
    <w:rsid w:val="00E6446F"/>
    <w:rsid w:val="00E64CBE"/>
    <w:rsid w:val="00E64D33"/>
    <w:rsid w:val="00E65119"/>
    <w:rsid w:val="00E66E16"/>
    <w:rsid w:val="00E6790E"/>
    <w:rsid w:val="00E7330D"/>
    <w:rsid w:val="00E75D83"/>
    <w:rsid w:val="00E77241"/>
    <w:rsid w:val="00E77BF7"/>
    <w:rsid w:val="00E802D7"/>
    <w:rsid w:val="00E81E65"/>
    <w:rsid w:val="00E83D8B"/>
    <w:rsid w:val="00E847C3"/>
    <w:rsid w:val="00E84C11"/>
    <w:rsid w:val="00E86444"/>
    <w:rsid w:val="00E8743B"/>
    <w:rsid w:val="00E90736"/>
    <w:rsid w:val="00E90CB4"/>
    <w:rsid w:val="00E91A05"/>
    <w:rsid w:val="00E930B3"/>
    <w:rsid w:val="00E9344D"/>
    <w:rsid w:val="00E941E6"/>
    <w:rsid w:val="00E95B75"/>
    <w:rsid w:val="00E95C2A"/>
    <w:rsid w:val="00E95E26"/>
    <w:rsid w:val="00E968BE"/>
    <w:rsid w:val="00EA271D"/>
    <w:rsid w:val="00EA2DB1"/>
    <w:rsid w:val="00EA30A2"/>
    <w:rsid w:val="00EA3C68"/>
    <w:rsid w:val="00EA7121"/>
    <w:rsid w:val="00EA7E78"/>
    <w:rsid w:val="00EB00F9"/>
    <w:rsid w:val="00EB0C62"/>
    <w:rsid w:val="00EB131E"/>
    <w:rsid w:val="00EB27F1"/>
    <w:rsid w:val="00EB2AA6"/>
    <w:rsid w:val="00EB5EA8"/>
    <w:rsid w:val="00EB61D9"/>
    <w:rsid w:val="00EB6544"/>
    <w:rsid w:val="00EB6ABC"/>
    <w:rsid w:val="00EB6B56"/>
    <w:rsid w:val="00EC5962"/>
    <w:rsid w:val="00EC620C"/>
    <w:rsid w:val="00EC6BB0"/>
    <w:rsid w:val="00EC7993"/>
    <w:rsid w:val="00ED1C4B"/>
    <w:rsid w:val="00ED4BE4"/>
    <w:rsid w:val="00ED67DA"/>
    <w:rsid w:val="00ED7C78"/>
    <w:rsid w:val="00EE01D4"/>
    <w:rsid w:val="00EE2588"/>
    <w:rsid w:val="00EE3540"/>
    <w:rsid w:val="00EE4C08"/>
    <w:rsid w:val="00EE4CD9"/>
    <w:rsid w:val="00EE62F0"/>
    <w:rsid w:val="00EE635F"/>
    <w:rsid w:val="00EE7D49"/>
    <w:rsid w:val="00EF3C37"/>
    <w:rsid w:val="00EF5653"/>
    <w:rsid w:val="00EF5843"/>
    <w:rsid w:val="00EF5F2A"/>
    <w:rsid w:val="00EF7B90"/>
    <w:rsid w:val="00F02283"/>
    <w:rsid w:val="00F02FD8"/>
    <w:rsid w:val="00F03B08"/>
    <w:rsid w:val="00F04150"/>
    <w:rsid w:val="00F04213"/>
    <w:rsid w:val="00F04433"/>
    <w:rsid w:val="00F04ADE"/>
    <w:rsid w:val="00F06665"/>
    <w:rsid w:val="00F06D65"/>
    <w:rsid w:val="00F072D8"/>
    <w:rsid w:val="00F121D5"/>
    <w:rsid w:val="00F1280F"/>
    <w:rsid w:val="00F133C1"/>
    <w:rsid w:val="00F134B8"/>
    <w:rsid w:val="00F14E92"/>
    <w:rsid w:val="00F14FCB"/>
    <w:rsid w:val="00F171DD"/>
    <w:rsid w:val="00F17C71"/>
    <w:rsid w:val="00F20D14"/>
    <w:rsid w:val="00F21285"/>
    <w:rsid w:val="00F239CC"/>
    <w:rsid w:val="00F23CBB"/>
    <w:rsid w:val="00F2406C"/>
    <w:rsid w:val="00F25779"/>
    <w:rsid w:val="00F302AC"/>
    <w:rsid w:val="00F3605F"/>
    <w:rsid w:val="00F37E33"/>
    <w:rsid w:val="00F40B80"/>
    <w:rsid w:val="00F4148C"/>
    <w:rsid w:val="00F42691"/>
    <w:rsid w:val="00F43056"/>
    <w:rsid w:val="00F443AF"/>
    <w:rsid w:val="00F4440E"/>
    <w:rsid w:val="00F448D8"/>
    <w:rsid w:val="00F45668"/>
    <w:rsid w:val="00F4623F"/>
    <w:rsid w:val="00F51745"/>
    <w:rsid w:val="00F520AB"/>
    <w:rsid w:val="00F5358F"/>
    <w:rsid w:val="00F53B28"/>
    <w:rsid w:val="00F56882"/>
    <w:rsid w:val="00F61A43"/>
    <w:rsid w:val="00F61D36"/>
    <w:rsid w:val="00F62CA4"/>
    <w:rsid w:val="00F641D5"/>
    <w:rsid w:val="00F67FBB"/>
    <w:rsid w:val="00F7315A"/>
    <w:rsid w:val="00F738FB"/>
    <w:rsid w:val="00F747DF"/>
    <w:rsid w:val="00F74B7C"/>
    <w:rsid w:val="00F750B2"/>
    <w:rsid w:val="00F75935"/>
    <w:rsid w:val="00F76921"/>
    <w:rsid w:val="00F77514"/>
    <w:rsid w:val="00F77523"/>
    <w:rsid w:val="00F7781C"/>
    <w:rsid w:val="00F812E3"/>
    <w:rsid w:val="00F82DC2"/>
    <w:rsid w:val="00F8387A"/>
    <w:rsid w:val="00F8417E"/>
    <w:rsid w:val="00F87842"/>
    <w:rsid w:val="00F90044"/>
    <w:rsid w:val="00F90F97"/>
    <w:rsid w:val="00F927CF"/>
    <w:rsid w:val="00F92AF7"/>
    <w:rsid w:val="00F9623A"/>
    <w:rsid w:val="00F96E45"/>
    <w:rsid w:val="00F97DDE"/>
    <w:rsid w:val="00FA0026"/>
    <w:rsid w:val="00FA14D7"/>
    <w:rsid w:val="00FA1DF4"/>
    <w:rsid w:val="00FA3848"/>
    <w:rsid w:val="00FA495B"/>
    <w:rsid w:val="00FA684B"/>
    <w:rsid w:val="00FA72DF"/>
    <w:rsid w:val="00FA7628"/>
    <w:rsid w:val="00FA7875"/>
    <w:rsid w:val="00FB08F9"/>
    <w:rsid w:val="00FB0B1F"/>
    <w:rsid w:val="00FB2483"/>
    <w:rsid w:val="00FB5805"/>
    <w:rsid w:val="00FB59D9"/>
    <w:rsid w:val="00FB5CCE"/>
    <w:rsid w:val="00FB7578"/>
    <w:rsid w:val="00FB77DA"/>
    <w:rsid w:val="00FC03BE"/>
    <w:rsid w:val="00FC03CF"/>
    <w:rsid w:val="00FC22AB"/>
    <w:rsid w:val="00FC2436"/>
    <w:rsid w:val="00FC2E91"/>
    <w:rsid w:val="00FC5AA9"/>
    <w:rsid w:val="00FC6447"/>
    <w:rsid w:val="00FC658D"/>
    <w:rsid w:val="00FC6789"/>
    <w:rsid w:val="00FC6ADB"/>
    <w:rsid w:val="00FC7B98"/>
    <w:rsid w:val="00FD07C6"/>
    <w:rsid w:val="00FD1114"/>
    <w:rsid w:val="00FD116B"/>
    <w:rsid w:val="00FD1732"/>
    <w:rsid w:val="00FD3636"/>
    <w:rsid w:val="00FD36DD"/>
    <w:rsid w:val="00FD3F54"/>
    <w:rsid w:val="00FD4404"/>
    <w:rsid w:val="00FD7C7C"/>
    <w:rsid w:val="00FE2227"/>
    <w:rsid w:val="00FE2382"/>
    <w:rsid w:val="00FE4A3D"/>
    <w:rsid w:val="00FE525F"/>
    <w:rsid w:val="00FE697A"/>
    <w:rsid w:val="00FE723C"/>
    <w:rsid w:val="00FE7F96"/>
    <w:rsid w:val="00FF02B5"/>
    <w:rsid w:val="00FF1712"/>
    <w:rsid w:val="00FF1F96"/>
    <w:rsid w:val="00FF259E"/>
    <w:rsid w:val="00FF2603"/>
    <w:rsid w:val="00FF266C"/>
    <w:rsid w:val="00FF3415"/>
    <w:rsid w:val="00FF3BB0"/>
    <w:rsid w:val="00FF4313"/>
    <w:rsid w:val="00FF4CD2"/>
    <w:rsid w:val="00FF4D3C"/>
    <w:rsid w:val="00FF730C"/>
    <w:rsid w:val="00FF75A0"/>
    <w:rsid w:val="00FF77E1"/>
    <w:rsid w:val="02F26606"/>
    <w:rsid w:val="03D634C2"/>
    <w:rsid w:val="04DC3946"/>
    <w:rsid w:val="07E267AE"/>
    <w:rsid w:val="0A594FBC"/>
    <w:rsid w:val="0E24689A"/>
    <w:rsid w:val="140D352F"/>
    <w:rsid w:val="16EF2E65"/>
    <w:rsid w:val="176B0592"/>
    <w:rsid w:val="240226FE"/>
    <w:rsid w:val="24975019"/>
    <w:rsid w:val="249833E5"/>
    <w:rsid w:val="25CD6E1F"/>
    <w:rsid w:val="28212310"/>
    <w:rsid w:val="2D2768A0"/>
    <w:rsid w:val="33A45199"/>
    <w:rsid w:val="36887E1A"/>
    <w:rsid w:val="3A7C24B5"/>
    <w:rsid w:val="3AF5736D"/>
    <w:rsid w:val="3B7C3AB6"/>
    <w:rsid w:val="3E5632E1"/>
    <w:rsid w:val="40F50C91"/>
    <w:rsid w:val="428650AA"/>
    <w:rsid w:val="42982CB6"/>
    <w:rsid w:val="43186F59"/>
    <w:rsid w:val="45154C54"/>
    <w:rsid w:val="46FF6D6B"/>
    <w:rsid w:val="48190F07"/>
    <w:rsid w:val="4A70560D"/>
    <w:rsid w:val="4C585BD5"/>
    <w:rsid w:val="4D1935FC"/>
    <w:rsid w:val="4D2031A7"/>
    <w:rsid w:val="4EC17F95"/>
    <w:rsid w:val="4F2B51F9"/>
    <w:rsid w:val="501F177E"/>
    <w:rsid w:val="50A972A9"/>
    <w:rsid w:val="537D6A33"/>
    <w:rsid w:val="55E47827"/>
    <w:rsid w:val="583C591B"/>
    <w:rsid w:val="58D565CA"/>
    <w:rsid w:val="5A756CBB"/>
    <w:rsid w:val="5E182EAB"/>
    <w:rsid w:val="61FC5CFD"/>
    <w:rsid w:val="63C50527"/>
    <w:rsid w:val="661B3F97"/>
    <w:rsid w:val="6A5D580F"/>
    <w:rsid w:val="6D2F65C4"/>
    <w:rsid w:val="6FC566B2"/>
    <w:rsid w:val="709731F5"/>
    <w:rsid w:val="77883B7E"/>
    <w:rsid w:val="79452A36"/>
    <w:rsid w:val="7AC312C3"/>
    <w:rsid w:val="7C1A471E"/>
    <w:rsid w:val="7E8036B3"/>
    <w:rsid w:val="7FC2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Title" w:qFormat="1"/>
    <w:lsdException w:name="Default Paragraph Font" w:uiPriority="1" w:unhideWhenUsed="1"/>
    <w:lsdException w:name="Body Text" w:unhideWhenUsed="1" w:qFormat="1"/>
    <w:lsdException w:name="Body Text Indent" w:unhideWhenUsed="1" w:qFormat="1"/>
    <w:lsdException w:name="Subtitle" w:qFormat="1"/>
    <w:lsdException w:name="Date" w:uiPriority="99"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uiPriority="99" w:unhideWhenUsed="1"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103"/>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ascii="Calibri" w:hAnsi="Calibri"/>
      <w:b/>
      <w:bCs/>
      <w:kern w:val="44"/>
      <w:sz w:val="44"/>
      <w:szCs w:val="44"/>
      <w:lang w:val="x-none" w:eastAsia="x-none"/>
    </w:rPr>
  </w:style>
  <w:style w:type="paragraph" w:styleId="2">
    <w:name w:val="heading 2"/>
    <w:basedOn w:val="a"/>
    <w:next w:val="a"/>
    <w:link w:val="2Char1"/>
    <w:qFormat/>
    <w:pPr>
      <w:spacing w:before="240" w:after="240" w:line="360" w:lineRule="auto"/>
      <w:ind w:firstLineChars="200" w:firstLine="200"/>
      <w:jc w:val="left"/>
      <w:outlineLvl w:val="1"/>
    </w:pPr>
    <w:rPr>
      <w:rFonts w:ascii="宋体" w:hAnsi="宋体"/>
      <w:b/>
      <w:bCs/>
      <w:kern w:val="0"/>
      <w:sz w:val="28"/>
      <w:szCs w:val="32"/>
      <w:lang w:val="x-none" w:eastAsia="x-none"/>
    </w:rPr>
  </w:style>
  <w:style w:type="paragraph" w:styleId="3">
    <w:name w:val="heading 3"/>
    <w:basedOn w:val="a"/>
    <w:next w:val="a"/>
    <w:link w:val="3Char1"/>
    <w:qFormat/>
    <w:pPr>
      <w:keepNext/>
      <w:keepLines/>
      <w:spacing w:before="240" w:after="240" w:line="360" w:lineRule="auto"/>
      <w:ind w:firstLineChars="200" w:firstLine="200"/>
      <w:outlineLvl w:val="2"/>
    </w:pPr>
    <w:rPr>
      <w:b/>
      <w:bCs/>
      <w:sz w:val="24"/>
      <w:szCs w:val="32"/>
      <w:lang w:val="x-none" w:eastAsia="x-none"/>
    </w:rPr>
  </w:style>
  <w:style w:type="paragraph" w:styleId="4">
    <w:name w:val="heading 4"/>
    <w:basedOn w:val="a"/>
    <w:next w:val="a"/>
    <w:link w:val="4Char1"/>
    <w:qFormat/>
    <w:pPr>
      <w:keepNext/>
      <w:keepLines/>
      <w:spacing w:before="280" w:after="290" w:line="374" w:lineRule="auto"/>
      <w:ind w:firstLineChars="200" w:firstLine="200"/>
      <w:outlineLvl w:val="3"/>
    </w:pPr>
    <w:rPr>
      <w:rFonts w:ascii="Cambria" w:hAnsi="Cambria"/>
      <w:b/>
      <w:bCs/>
      <w:sz w:val="28"/>
      <w:szCs w:val="28"/>
      <w:lang w:val="x-none" w:eastAsia="x-none"/>
    </w:rPr>
  </w:style>
  <w:style w:type="paragraph" w:styleId="5">
    <w:name w:val="heading 5"/>
    <w:basedOn w:val="a"/>
    <w:next w:val="a"/>
    <w:link w:val="5Char1"/>
    <w:qFormat/>
    <w:pPr>
      <w:keepNext/>
      <w:spacing w:line="480" w:lineRule="exact"/>
      <w:ind w:firstLineChars="400" w:firstLine="803"/>
      <w:outlineLvl w:val="4"/>
    </w:pPr>
    <w:rPr>
      <w:rFonts w:ascii="宋体" w:hAnsi="宋体"/>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annotation reference"/>
    <w:unhideWhenUsed/>
    <w:qFormat/>
    <w:rPr>
      <w:sz w:val="21"/>
      <w:szCs w:val="21"/>
    </w:rPr>
  </w:style>
  <w:style w:type="character" w:styleId="a5">
    <w:name w:val="Hyperlink"/>
    <w:uiPriority w:val="99"/>
    <w:unhideWhenUsed/>
    <w:qFormat/>
    <w:rPr>
      <w:color w:val="0000FF"/>
      <w:u w:val="single"/>
    </w:rPr>
  </w:style>
  <w:style w:type="character" w:customStyle="1" w:styleId="2Char10">
    <w:name w:val="正文文本 2 Char1"/>
    <w:link w:val="20"/>
    <w:qFormat/>
    <w:locked/>
    <w:rPr>
      <w:rFonts w:ascii="Calibri" w:hAnsi="Calibri"/>
      <w:b/>
      <w:bCs/>
      <w:sz w:val="28"/>
      <w:szCs w:val="24"/>
    </w:rPr>
  </w:style>
  <w:style w:type="character" w:customStyle="1" w:styleId="Char1">
    <w:name w:val="页眉 Char1"/>
    <w:link w:val="a6"/>
    <w:uiPriority w:val="99"/>
    <w:qFormat/>
    <w:locked/>
    <w:rPr>
      <w:rFonts w:ascii="Calibri" w:hAnsi="Calibri"/>
      <w:sz w:val="18"/>
      <w:szCs w:val="18"/>
    </w:rPr>
  </w:style>
  <w:style w:type="character" w:customStyle="1" w:styleId="Char">
    <w:name w:val="日期 Char"/>
    <w:uiPriority w:val="99"/>
    <w:qFormat/>
    <w:rPr>
      <w:kern w:val="2"/>
      <w:sz w:val="21"/>
      <w:szCs w:val="24"/>
    </w:rPr>
  </w:style>
  <w:style w:type="character" w:customStyle="1" w:styleId="Char0">
    <w:name w:val="正文文本缩进 Char"/>
    <w:qFormat/>
    <w:rPr>
      <w:kern w:val="2"/>
      <w:sz w:val="21"/>
      <w:szCs w:val="24"/>
    </w:rPr>
  </w:style>
  <w:style w:type="character" w:customStyle="1" w:styleId="Char2">
    <w:name w:val="程序文件名 Char"/>
    <w:link w:val="a7"/>
    <w:qFormat/>
    <w:locked/>
    <w:rPr>
      <w:rFonts w:ascii="Arial" w:eastAsia="黑体" w:hAnsi="Arial" w:cs="Arial"/>
      <w:b/>
      <w:bCs/>
      <w:kern w:val="2"/>
      <w:sz w:val="52"/>
      <w:szCs w:val="32"/>
      <w:lang w:val="zh-CN"/>
    </w:rPr>
  </w:style>
  <w:style w:type="character" w:customStyle="1" w:styleId="Char10">
    <w:name w:val="纯文本 Char1"/>
    <w:link w:val="a8"/>
    <w:qFormat/>
    <w:locked/>
    <w:rPr>
      <w:rFonts w:ascii="宋体" w:hAnsi="Courier New"/>
    </w:rPr>
  </w:style>
  <w:style w:type="character" w:customStyle="1" w:styleId="1Char">
    <w:name w:val="标题 1 Char"/>
    <w:link w:val="1"/>
    <w:qFormat/>
    <w:rPr>
      <w:rFonts w:ascii="Calibri" w:hAnsi="Calibri" w:cs="宋体"/>
      <w:b/>
      <w:bCs/>
      <w:kern w:val="44"/>
      <w:sz w:val="44"/>
      <w:szCs w:val="44"/>
    </w:rPr>
  </w:style>
  <w:style w:type="character" w:customStyle="1" w:styleId="3Char10">
    <w:name w:val="正文文本缩进 3 Char1"/>
    <w:link w:val="30"/>
    <w:qFormat/>
    <w:locked/>
    <w:rPr>
      <w:rFonts w:ascii="Calibri" w:hAnsi="Calibri"/>
      <w:sz w:val="16"/>
      <w:szCs w:val="16"/>
    </w:rPr>
  </w:style>
  <w:style w:type="character" w:customStyle="1" w:styleId="Char3">
    <w:name w:val="正文文本 Char"/>
    <w:qFormat/>
    <w:rPr>
      <w:kern w:val="2"/>
      <w:sz w:val="21"/>
      <w:szCs w:val="24"/>
    </w:rPr>
  </w:style>
  <w:style w:type="character" w:customStyle="1" w:styleId="2Char">
    <w:name w:val="正文文本 2 Char"/>
    <w:qFormat/>
    <w:rPr>
      <w:kern w:val="2"/>
      <w:sz w:val="21"/>
      <w:szCs w:val="24"/>
    </w:rPr>
  </w:style>
  <w:style w:type="character" w:customStyle="1" w:styleId="4Char">
    <w:name w:val="标题 4 Char"/>
    <w:semiHidden/>
    <w:qFormat/>
    <w:rPr>
      <w:rFonts w:ascii="等线 Light" w:eastAsia="等线 Light" w:hAnsi="等线 Light" w:cs="Times New Roman"/>
      <w:b/>
      <w:bCs/>
      <w:kern w:val="2"/>
      <w:sz w:val="28"/>
      <w:szCs w:val="28"/>
    </w:rPr>
  </w:style>
  <w:style w:type="character" w:customStyle="1" w:styleId="Char11">
    <w:name w:val="批注框文本 Char1"/>
    <w:link w:val="a9"/>
    <w:uiPriority w:val="99"/>
    <w:semiHidden/>
    <w:qFormat/>
    <w:locked/>
    <w:rPr>
      <w:rFonts w:eastAsia="仿宋_GB2312"/>
      <w:sz w:val="18"/>
      <w:szCs w:val="18"/>
    </w:rPr>
  </w:style>
  <w:style w:type="character" w:customStyle="1" w:styleId="Char12">
    <w:name w:val="正文文本缩进 Char1"/>
    <w:link w:val="aa"/>
    <w:qFormat/>
    <w:locked/>
    <w:rPr>
      <w:rFonts w:ascii="Calibri" w:eastAsia="黑体" w:hAnsi="Calibri"/>
      <w:b/>
      <w:bCs/>
      <w:sz w:val="32"/>
    </w:rPr>
  </w:style>
  <w:style w:type="character" w:customStyle="1" w:styleId="2Char0">
    <w:name w:val="标题 2 Char"/>
    <w:semiHidden/>
    <w:qFormat/>
    <w:rPr>
      <w:rFonts w:ascii="等线 Light" w:eastAsia="等线 Light" w:hAnsi="等线 Light" w:cs="Times New Roman"/>
      <w:b/>
      <w:bCs/>
      <w:kern w:val="2"/>
      <w:sz w:val="32"/>
      <w:szCs w:val="32"/>
    </w:rPr>
  </w:style>
  <w:style w:type="character" w:customStyle="1" w:styleId="Char13">
    <w:name w:val="页脚 Char1"/>
    <w:link w:val="ab"/>
    <w:uiPriority w:val="99"/>
    <w:qFormat/>
    <w:locked/>
    <w:rPr>
      <w:rFonts w:ascii="Calibri" w:hAnsi="Calibri"/>
      <w:sz w:val="18"/>
      <w:szCs w:val="18"/>
    </w:rPr>
  </w:style>
  <w:style w:type="character" w:customStyle="1" w:styleId="5Char">
    <w:name w:val="标题 5 Char"/>
    <w:semiHidden/>
    <w:qFormat/>
    <w:rPr>
      <w:b/>
      <w:bCs/>
      <w:kern w:val="2"/>
      <w:sz w:val="28"/>
      <w:szCs w:val="28"/>
    </w:rPr>
  </w:style>
  <w:style w:type="character" w:customStyle="1" w:styleId="GChar">
    <w:name w:val="G正文 Char"/>
    <w:link w:val="G"/>
    <w:qFormat/>
    <w:locked/>
    <w:rPr>
      <w:kern w:val="2"/>
      <w:sz w:val="32"/>
      <w:lang w:val="en-US" w:eastAsia="zh-CN" w:bidi="ar-SA"/>
    </w:rPr>
  </w:style>
  <w:style w:type="character" w:customStyle="1" w:styleId="Char4">
    <w:name w:val="标题 Char"/>
    <w:link w:val="ac"/>
    <w:qFormat/>
    <w:rPr>
      <w:rFonts w:ascii="Cambria" w:hAnsi="Cambria"/>
      <w:b/>
      <w:bCs/>
      <w:kern w:val="2"/>
      <w:sz w:val="32"/>
      <w:szCs w:val="32"/>
    </w:rPr>
  </w:style>
  <w:style w:type="character" w:customStyle="1" w:styleId="5Char1">
    <w:name w:val="标题 5 Char1"/>
    <w:link w:val="5"/>
    <w:semiHidden/>
    <w:qFormat/>
    <w:locked/>
    <w:rPr>
      <w:rFonts w:ascii="宋体" w:hAnsi="宋体"/>
      <w:b/>
      <w:bCs/>
      <w:kern w:val="2"/>
      <w:sz w:val="28"/>
      <w:szCs w:val="24"/>
    </w:rPr>
  </w:style>
  <w:style w:type="character" w:customStyle="1" w:styleId="2Char2">
    <w:name w:val="正文文本缩进 2 Char"/>
    <w:qFormat/>
    <w:rPr>
      <w:kern w:val="2"/>
      <w:sz w:val="21"/>
      <w:szCs w:val="24"/>
    </w:rPr>
  </w:style>
  <w:style w:type="character" w:customStyle="1" w:styleId="Char5">
    <w:name w:val="文档结构图 Char"/>
    <w:qFormat/>
    <w:rPr>
      <w:rFonts w:ascii="宋体"/>
      <w:kern w:val="2"/>
      <w:sz w:val="18"/>
      <w:szCs w:val="18"/>
    </w:rPr>
  </w:style>
  <w:style w:type="character" w:customStyle="1" w:styleId="Char6">
    <w:name w:val="批注框文本 Char"/>
    <w:uiPriority w:val="99"/>
    <w:semiHidden/>
    <w:qFormat/>
    <w:rPr>
      <w:kern w:val="2"/>
      <w:sz w:val="18"/>
      <w:szCs w:val="18"/>
    </w:rPr>
  </w:style>
  <w:style w:type="character" w:customStyle="1" w:styleId="Char14">
    <w:name w:val="正文文本 Char1"/>
    <w:link w:val="ad"/>
    <w:qFormat/>
    <w:locked/>
    <w:rPr>
      <w:rFonts w:ascii="Calibri" w:hAnsi="Calibri"/>
      <w:kern w:val="2"/>
      <w:sz w:val="24"/>
      <w:szCs w:val="22"/>
    </w:rPr>
  </w:style>
  <w:style w:type="character" w:customStyle="1" w:styleId="Char7">
    <w:name w:val="页眉 Char"/>
    <w:uiPriority w:val="99"/>
    <w:qFormat/>
    <w:rPr>
      <w:kern w:val="2"/>
      <w:sz w:val="18"/>
      <w:szCs w:val="18"/>
    </w:rPr>
  </w:style>
  <w:style w:type="character" w:customStyle="1" w:styleId="Char8">
    <w:name w:val="段 Char"/>
    <w:link w:val="ae"/>
    <w:qFormat/>
    <w:locked/>
    <w:rPr>
      <w:rFonts w:ascii="宋体" w:hAnsi="宋体"/>
      <w:kern w:val="2"/>
      <w:sz w:val="21"/>
      <w:szCs w:val="22"/>
      <w:lang w:val="en-US" w:eastAsia="zh-CN" w:bidi="ar-SA"/>
    </w:rPr>
  </w:style>
  <w:style w:type="character" w:customStyle="1" w:styleId="Char9">
    <w:name w:val="纯文本 Char"/>
    <w:qFormat/>
    <w:rPr>
      <w:rFonts w:ascii="宋体" w:hAnsi="Courier New" w:cs="Courier New"/>
      <w:kern w:val="2"/>
      <w:sz w:val="21"/>
      <w:szCs w:val="21"/>
    </w:rPr>
  </w:style>
  <w:style w:type="character" w:customStyle="1" w:styleId="Char15">
    <w:name w:val="文档结构图 Char1"/>
    <w:link w:val="af"/>
    <w:qFormat/>
    <w:locked/>
    <w:rPr>
      <w:rFonts w:ascii="宋体"/>
      <w:sz w:val="18"/>
      <w:szCs w:val="18"/>
    </w:rPr>
  </w:style>
  <w:style w:type="character" w:customStyle="1" w:styleId="3Char">
    <w:name w:val="标题 3 Char"/>
    <w:semiHidden/>
    <w:qFormat/>
    <w:rPr>
      <w:b/>
      <w:bCs/>
      <w:kern w:val="2"/>
      <w:sz w:val="32"/>
      <w:szCs w:val="32"/>
    </w:rPr>
  </w:style>
  <w:style w:type="character" w:customStyle="1" w:styleId="3Char0">
    <w:name w:val="正文文本缩进 3 Char"/>
    <w:qFormat/>
    <w:rPr>
      <w:kern w:val="2"/>
      <w:sz w:val="16"/>
      <w:szCs w:val="16"/>
    </w:rPr>
  </w:style>
  <w:style w:type="character" w:customStyle="1" w:styleId="ListParagraphChar">
    <w:name w:val="List Paragraph Char"/>
    <w:link w:val="121"/>
    <w:locked/>
    <w:rPr>
      <w:rFonts w:ascii="Tahoma" w:eastAsia="微软雅黑" w:hAnsi="Tahoma" w:cs="Tahoma"/>
      <w:sz w:val="22"/>
      <w:szCs w:val="22"/>
      <w:lang w:val="en-US" w:eastAsia="zh-CN" w:bidi="ar-SA"/>
    </w:rPr>
  </w:style>
  <w:style w:type="character" w:customStyle="1" w:styleId="Char16">
    <w:name w:val="日期 Char1"/>
    <w:link w:val="af0"/>
    <w:uiPriority w:val="99"/>
    <w:qFormat/>
    <w:locked/>
    <w:rPr>
      <w:rFonts w:eastAsia="仿宋_GB2312"/>
      <w:kern w:val="2"/>
      <w:sz w:val="28"/>
      <w:szCs w:val="24"/>
    </w:rPr>
  </w:style>
  <w:style w:type="character" w:customStyle="1" w:styleId="3Char1">
    <w:name w:val="标题 3 Char1"/>
    <w:link w:val="3"/>
    <w:semiHidden/>
    <w:qFormat/>
    <w:locked/>
    <w:rPr>
      <w:b/>
      <w:bCs/>
      <w:kern w:val="2"/>
      <w:sz w:val="24"/>
      <w:szCs w:val="32"/>
    </w:rPr>
  </w:style>
  <w:style w:type="character" w:customStyle="1" w:styleId="3Char2">
    <w:name w:val="正文文本 3 Char"/>
    <w:qFormat/>
    <w:rPr>
      <w:kern w:val="2"/>
      <w:sz w:val="16"/>
      <w:szCs w:val="16"/>
    </w:rPr>
  </w:style>
  <w:style w:type="character" w:customStyle="1" w:styleId="Chara">
    <w:name w:val="图表五号 Char"/>
    <w:link w:val="af1"/>
    <w:qFormat/>
    <w:locked/>
    <w:rPr>
      <w:kern w:val="2"/>
      <w:sz w:val="21"/>
    </w:rPr>
  </w:style>
  <w:style w:type="character" w:customStyle="1" w:styleId="4Char1">
    <w:name w:val="标题 4 Char1"/>
    <w:link w:val="4"/>
    <w:semiHidden/>
    <w:qFormat/>
    <w:locked/>
    <w:rPr>
      <w:rFonts w:ascii="Cambria" w:hAnsi="Cambria"/>
      <w:b/>
      <w:bCs/>
      <w:kern w:val="2"/>
      <w:sz w:val="28"/>
      <w:szCs w:val="28"/>
    </w:rPr>
  </w:style>
  <w:style w:type="character" w:customStyle="1" w:styleId="2Char11">
    <w:name w:val="正文文本缩进 2 Char1"/>
    <w:link w:val="21"/>
    <w:qFormat/>
    <w:locked/>
    <w:rPr>
      <w:rFonts w:ascii="Calibri" w:hAnsi="Calibri"/>
      <w:sz w:val="30"/>
    </w:rPr>
  </w:style>
  <w:style w:type="character" w:customStyle="1" w:styleId="Charb">
    <w:name w:val="页脚 Char"/>
    <w:uiPriority w:val="99"/>
    <w:qFormat/>
    <w:rPr>
      <w:kern w:val="2"/>
      <w:sz w:val="18"/>
      <w:szCs w:val="18"/>
    </w:rPr>
  </w:style>
  <w:style w:type="character" w:customStyle="1" w:styleId="Charc">
    <w:name w:val="批注主题 Char"/>
    <w:qFormat/>
    <w:rPr>
      <w:rFonts w:eastAsia="仿宋_GB2312"/>
      <w:b/>
      <w:bCs/>
      <w:kern w:val="2"/>
      <w:sz w:val="28"/>
      <w:szCs w:val="24"/>
    </w:rPr>
  </w:style>
  <w:style w:type="character" w:customStyle="1" w:styleId="Chard">
    <w:name w:val="副标题 Char"/>
    <w:link w:val="af2"/>
    <w:qFormat/>
    <w:rPr>
      <w:rFonts w:ascii="Cambria" w:hAnsi="Cambria"/>
      <w:b/>
      <w:bCs/>
      <w:kern w:val="28"/>
      <w:sz w:val="32"/>
      <w:szCs w:val="32"/>
    </w:rPr>
  </w:style>
  <w:style w:type="character" w:customStyle="1" w:styleId="Char17">
    <w:name w:val="批注主题 Char1"/>
    <w:link w:val="af3"/>
    <w:qFormat/>
    <w:locked/>
    <w:rPr>
      <w:b/>
      <w:bCs/>
      <w:szCs w:val="24"/>
    </w:rPr>
  </w:style>
  <w:style w:type="character" w:customStyle="1" w:styleId="2Char1">
    <w:name w:val="标题 2 Char1"/>
    <w:link w:val="2"/>
    <w:semiHidden/>
    <w:qFormat/>
    <w:locked/>
    <w:rPr>
      <w:rFonts w:ascii="宋体" w:hAnsi="宋体"/>
      <w:b/>
      <w:bCs/>
      <w:sz w:val="28"/>
      <w:szCs w:val="32"/>
    </w:rPr>
  </w:style>
  <w:style w:type="character" w:customStyle="1" w:styleId="Chare">
    <w:name w:val="正文（改） Char"/>
    <w:link w:val="af4"/>
    <w:qFormat/>
    <w:locked/>
    <w:rPr>
      <w:rFonts w:ascii="宋体" w:hAnsi="宋体"/>
      <w:color w:val="000000"/>
      <w:sz w:val="28"/>
    </w:rPr>
  </w:style>
  <w:style w:type="character" w:customStyle="1" w:styleId="3Char11">
    <w:name w:val="正文文本 3 Char1"/>
    <w:link w:val="31"/>
    <w:qFormat/>
    <w:locked/>
    <w:rPr>
      <w:rFonts w:ascii="Calibri" w:hAnsi="Calibri"/>
      <w:sz w:val="16"/>
      <w:szCs w:val="16"/>
    </w:rPr>
  </w:style>
  <w:style w:type="character" w:customStyle="1" w:styleId="Charf">
    <w:name w:val="批注文字 Char"/>
    <w:link w:val="af5"/>
    <w:uiPriority w:val="99"/>
    <w:qFormat/>
    <w:rPr>
      <w:rFonts w:eastAsia="仿宋_GB2312"/>
      <w:kern w:val="2"/>
      <w:sz w:val="28"/>
      <w:szCs w:val="24"/>
    </w:rPr>
  </w:style>
  <w:style w:type="paragraph" w:styleId="af3">
    <w:name w:val="annotation subject"/>
    <w:basedOn w:val="af5"/>
    <w:next w:val="af5"/>
    <w:link w:val="Char17"/>
    <w:unhideWhenUsed/>
    <w:qFormat/>
    <w:pPr>
      <w:ind w:firstLineChars="0" w:firstLine="0"/>
    </w:pPr>
    <w:rPr>
      <w:rFonts w:eastAsia="宋体"/>
      <w:b/>
      <w:bCs/>
      <w:kern w:val="0"/>
      <w:sz w:val="20"/>
    </w:rPr>
  </w:style>
  <w:style w:type="paragraph" w:styleId="af">
    <w:name w:val="Document Map"/>
    <w:basedOn w:val="a"/>
    <w:link w:val="Char15"/>
    <w:unhideWhenUsed/>
    <w:qFormat/>
    <w:rPr>
      <w:rFonts w:ascii="宋体"/>
      <w:kern w:val="0"/>
      <w:sz w:val="18"/>
      <w:szCs w:val="18"/>
      <w:lang w:val="x-none" w:eastAsia="x-none"/>
    </w:rPr>
  </w:style>
  <w:style w:type="paragraph" w:styleId="af2">
    <w:name w:val="Subtitle"/>
    <w:basedOn w:val="a"/>
    <w:next w:val="a"/>
    <w:link w:val="Chard"/>
    <w:qFormat/>
    <w:pPr>
      <w:spacing w:before="240" w:after="60" w:line="312" w:lineRule="auto"/>
      <w:ind w:firstLineChars="200" w:firstLine="200"/>
      <w:jc w:val="center"/>
      <w:outlineLvl w:val="1"/>
    </w:pPr>
    <w:rPr>
      <w:rFonts w:ascii="Cambria" w:hAnsi="Cambria"/>
      <w:b/>
      <w:bCs/>
      <w:kern w:val="28"/>
      <w:sz w:val="32"/>
      <w:szCs w:val="32"/>
      <w:lang w:val="x-none" w:eastAsia="x-none"/>
    </w:rPr>
  </w:style>
  <w:style w:type="paragraph" w:styleId="31">
    <w:name w:val="Body Text 3"/>
    <w:basedOn w:val="a"/>
    <w:link w:val="3Char11"/>
    <w:unhideWhenUsed/>
    <w:qFormat/>
    <w:pPr>
      <w:spacing w:after="120"/>
      <w:ind w:firstLineChars="200" w:firstLine="200"/>
    </w:pPr>
    <w:rPr>
      <w:rFonts w:ascii="Calibri" w:hAnsi="Calibri"/>
      <w:kern w:val="0"/>
      <w:sz w:val="16"/>
      <w:szCs w:val="16"/>
      <w:lang w:val="x-none" w:eastAsia="x-none"/>
    </w:rPr>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f5">
    <w:name w:val="annotation text"/>
    <w:basedOn w:val="a"/>
    <w:link w:val="Charf"/>
    <w:uiPriority w:val="99"/>
    <w:unhideWhenUsed/>
    <w:qFormat/>
    <w:pPr>
      <w:ind w:firstLineChars="200" w:firstLine="200"/>
      <w:jc w:val="left"/>
    </w:pPr>
    <w:rPr>
      <w:rFonts w:eastAsia="仿宋_GB2312"/>
      <w:sz w:val="28"/>
      <w:lang w:val="x-none" w:eastAsia="x-none"/>
    </w:rPr>
  </w:style>
  <w:style w:type="paragraph" w:styleId="a9">
    <w:name w:val="Balloon Text"/>
    <w:basedOn w:val="a"/>
    <w:link w:val="Char11"/>
    <w:uiPriority w:val="99"/>
    <w:unhideWhenUsed/>
    <w:qFormat/>
    <w:pPr>
      <w:ind w:firstLineChars="200" w:firstLine="200"/>
    </w:pPr>
    <w:rPr>
      <w:rFonts w:eastAsia="仿宋_GB2312"/>
      <w:kern w:val="0"/>
      <w:sz w:val="18"/>
      <w:szCs w:val="18"/>
      <w:lang w:val="x-none" w:eastAsia="x-none"/>
    </w:rPr>
  </w:style>
  <w:style w:type="paragraph" w:styleId="a8">
    <w:name w:val="Plain Text"/>
    <w:basedOn w:val="a"/>
    <w:link w:val="Char10"/>
    <w:unhideWhenUsed/>
    <w:qFormat/>
    <w:rPr>
      <w:rFonts w:ascii="宋体" w:hAnsi="Courier New"/>
      <w:kern w:val="0"/>
      <w:sz w:val="20"/>
      <w:szCs w:val="20"/>
      <w:lang w:val="x-none" w:eastAsia="x-none"/>
    </w:rPr>
  </w:style>
  <w:style w:type="paragraph" w:styleId="ad">
    <w:name w:val="Body Text"/>
    <w:basedOn w:val="a"/>
    <w:link w:val="Char14"/>
    <w:unhideWhenUsed/>
    <w:qFormat/>
    <w:pPr>
      <w:spacing w:after="120"/>
      <w:ind w:firstLineChars="200" w:firstLine="200"/>
    </w:pPr>
    <w:rPr>
      <w:rFonts w:ascii="Calibri" w:hAnsi="Calibri"/>
      <w:sz w:val="24"/>
      <w:szCs w:val="22"/>
      <w:lang w:val="x-none" w:eastAsia="x-none"/>
    </w:rPr>
  </w:style>
  <w:style w:type="paragraph" w:styleId="ab">
    <w:name w:val="footer"/>
    <w:basedOn w:val="a"/>
    <w:link w:val="Char13"/>
    <w:uiPriority w:val="99"/>
    <w:unhideWhenUsed/>
    <w:qFormat/>
    <w:pPr>
      <w:tabs>
        <w:tab w:val="center" w:pos="4153"/>
        <w:tab w:val="right" w:pos="8306"/>
      </w:tabs>
      <w:snapToGrid w:val="0"/>
      <w:jc w:val="left"/>
    </w:pPr>
    <w:rPr>
      <w:rFonts w:ascii="Calibri" w:hAnsi="Calibri"/>
      <w:kern w:val="0"/>
      <w:sz w:val="18"/>
      <w:szCs w:val="18"/>
      <w:lang w:val="x-none" w:eastAsia="x-none"/>
    </w:rPr>
  </w:style>
  <w:style w:type="paragraph" w:styleId="af0">
    <w:name w:val="Date"/>
    <w:basedOn w:val="a"/>
    <w:next w:val="a"/>
    <w:link w:val="Char16"/>
    <w:uiPriority w:val="99"/>
    <w:unhideWhenUsed/>
    <w:qFormat/>
    <w:pPr>
      <w:ind w:leftChars="2500" w:left="100" w:firstLineChars="200" w:firstLine="200"/>
    </w:pPr>
    <w:rPr>
      <w:rFonts w:eastAsia="仿宋_GB2312"/>
      <w:sz w:val="28"/>
      <w:lang w:val="x-none" w:eastAsia="x-none"/>
    </w:rPr>
  </w:style>
  <w:style w:type="paragraph" w:styleId="aa">
    <w:name w:val="Body Text Indent"/>
    <w:basedOn w:val="a"/>
    <w:link w:val="Char12"/>
    <w:unhideWhenUsed/>
    <w:qFormat/>
    <w:pPr>
      <w:spacing w:line="400" w:lineRule="exact"/>
      <w:ind w:firstLineChars="200" w:firstLine="600"/>
      <w:jc w:val="center"/>
    </w:pPr>
    <w:rPr>
      <w:rFonts w:ascii="Calibri" w:eastAsia="黑体" w:hAnsi="Calibri"/>
      <w:b/>
      <w:bCs/>
      <w:kern w:val="0"/>
      <w:sz w:val="32"/>
      <w:szCs w:val="20"/>
      <w:lang w:val="x-none" w:eastAsia="x-none"/>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paragraph" w:styleId="21">
    <w:name w:val="Body Text Indent 2"/>
    <w:basedOn w:val="a"/>
    <w:link w:val="2Char11"/>
    <w:unhideWhenUsed/>
    <w:qFormat/>
    <w:pPr>
      <w:spacing w:line="400" w:lineRule="exact"/>
      <w:ind w:firstLineChars="180" w:firstLine="540"/>
    </w:pPr>
    <w:rPr>
      <w:rFonts w:ascii="Calibri" w:hAnsi="Calibri"/>
      <w:kern w:val="0"/>
      <w:sz w:val="30"/>
      <w:szCs w:val="20"/>
      <w:lang w:val="x-none" w:eastAsia="x-none"/>
    </w:rPr>
  </w:style>
  <w:style w:type="paragraph" w:styleId="30">
    <w:name w:val="Body Text Indent 3"/>
    <w:basedOn w:val="a"/>
    <w:link w:val="3Char10"/>
    <w:unhideWhenUsed/>
    <w:qFormat/>
    <w:pPr>
      <w:spacing w:after="120"/>
      <w:ind w:leftChars="200" w:left="420"/>
    </w:pPr>
    <w:rPr>
      <w:rFonts w:ascii="Calibri" w:hAnsi="Calibri"/>
      <w:kern w:val="0"/>
      <w:sz w:val="16"/>
      <w:szCs w:val="16"/>
      <w:lang w:val="x-none" w:eastAsia="x-none"/>
    </w:rPr>
  </w:style>
  <w:style w:type="paragraph" w:styleId="20">
    <w:name w:val="Body Text 2"/>
    <w:basedOn w:val="a"/>
    <w:link w:val="2Char10"/>
    <w:unhideWhenUsed/>
    <w:qFormat/>
    <w:pPr>
      <w:ind w:firstLineChars="200" w:firstLine="200"/>
      <w:jc w:val="center"/>
    </w:pPr>
    <w:rPr>
      <w:rFonts w:ascii="Calibri" w:hAnsi="Calibri"/>
      <w:b/>
      <w:bCs/>
      <w:kern w:val="0"/>
      <w:sz w:val="28"/>
      <w:lang w:val="x-none" w:eastAsia="x-none"/>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4"/>
    <w:qFormat/>
    <w:pPr>
      <w:spacing w:before="240" w:after="60"/>
      <w:ind w:firstLineChars="200" w:firstLine="200"/>
      <w:jc w:val="center"/>
      <w:outlineLvl w:val="0"/>
    </w:pPr>
    <w:rPr>
      <w:rFonts w:ascii="Cambria" w:hAnsi="Cambria"/>
      <w:b/>
      <w:bCs/>
      <w:sz w:val="32"/>
      <w:szCs w:val="32"/>
      <w:lang w:val="x-none" w:eastAsia="x-none"/>
    </w:rPr>
  </w:style>
  <w:style w:type="paragraph" w:customStyle="1" w:styleId="af1">
    <w:name w:val="图表五号"/>
    <w:basedOn w:val="a"/>
    <w:link w:val="Chara"/>
    <w:qFormat/>
    <w:pPr>
      <w:autoSpaceDE w:val="0"/>
      <w:autoSpaceDN w:val="0"/>
      <w:adjustRightInd w:val="0"/>
      <w:snapToGrid w:val="0"/>
      <w:spacing w:line="288" w:lineRule="auto"/>
      <w:ind w:firstLineChars="200" w:firstLine="200"/>
    </w:pPr>
    <w:rPr>
      <w:szCs w:val="20"/>
      <w:lang w:val="x-none" w:eastAsia="x-none"/>
    </w:rPr>
  </w:style>
  <w:style w:type="paragraph" w:customStyle="1" w:styleId="G">
    <w:name w:val="G正文"/>
    <w:link w:val="GChar"/>
    <w:qFormat/>
    <w:pPr>
      <w:widowControl w:val="0"/>
      <w:adjustRightInd w:val="0"/>
      <w:snapToGrid w:val="0"/>
      <w:spacing w:line="360" w:lineRule="auto"/>
      <w:ind w:firstLineChars="200" w:firstLine="200"/>
      <w:jc w:val="both"/>
    </w:pPr>
    <w:rPr>
      <w:kern w:val="2"/>
      <w:sz w:val="32"/>
    </w:rPr>
  </w:style>
  <w:style w:type="paragraph" w:customStyle="1" w:styleId="121">
    <w:name w:val="列出段落121"/>
    <w:link w:val="ListParagraphChar"/>
    <w:qFormat/>
    <w:pPr>
      <w:adjustRightInd w:val="0"/>
      <w:snapToGrid w:val="0"/>
      <w:spacing w:after="200"/>
      <w:ind w:firstLineChars="200" w:firstLine="420"/>
    </w:pPr>
    <w:rPr>
      <w:rFonts w:ascii="Tahoma" w:eastAsia="微软雅黑" w:hAnsi="Tahoma" w:cs="Tahoma"/>
      <w:sz w:val="22"/>
      <w:szCs w:val="22"/>
    </w:rPr>
  </w:style>
  <w:style w:type="paragraph" w:customStyle="1" w:styleId="a7">
    <w:name w:val="程序文件名"/>
    <w:basedOn w:val="ac"/>
    <w:link w:val="Char2"/>
    <w:qFormat/>
    <w:pPr>
      <w:ind w:firstLineChars="0" w:firstLine="0"/>
    </w:pPr>
    <w:rPr>
      <w:rFonts w:ascii="Arial" w:eastAsia="黑体" w:hAnsi="Arial"/>
      <w:sz w:val="52"/>
      <w:lang w:val="zh-CN"/>
    </w:rPr>
  </w:style>
  <w:style w:type="paragraph" w:customStyle="1" w:styleId="ae">
    <w:name w:val="段"/>
    <w:link w:val="Char8"/>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af4">
    <w:name w:val="正文（改）"/>
    <w:basedOn w:val="a"/>
    <w:link w:val="Chare"/>
    <w:qFormat/>
    <w:pPr>
      <w:spacing w:line="500" w:lineRule="exact"/>
      <w:ind w:firstLineChars="200" w:firstLine="200"/>
    </w:pPr>
    <w:rPr>
      <w:rFonts w:ascii="宋体" w:hAnsi="宋体"/>
      <w:color w:val="000000"/>
      <w:kern w:val="0"/>
      <w:sz w:val="28"/>
      <w:szCs w:val="20"/>
      <w:lang w:val="x-none" w:eastAsia="x-none"/>
    </w:rPr>
  </w:style>
  <w:style w:type="paragraph" w:customStyle="1" w:styleId="FooterLeft">
    <w:name w:val="Footer Left"/>
    <w:basedOn w:val="ab"/>
    <w:qFormat/>
    <w:pPr>
      <w:widowControl/>
      <w:pBdr>
        <w:top w:val="dashed" w:sz="4" w:space="18" w:color="7F7F7F"/>
      </w:pBdr>
      <w:tabs>
        <w:tab w:val="clear" w:pos="4153"/>
        <w:tab w:val="clear" w:pos="8306"/>
        <w:tab w:val="center" w:pos="4320"/>
        <w:tab w:val="right" w:pos="8640"/>
      </w:tabs>
      <w:snapToGrid/>
      <w:spacing w:after="200" w:line="360" w:lineRule="auto"/>
      <w:ind w:firstLineChars="200" w:firstLine="200"/>
      <w:jc w:val="both"/>
    </w:pPr>
    <w:rPr>
      <w:rFonts w:cs="宋体"/>
      <w:color w:val="7F7F7F"/>
      <w:sz w:val="20"/>
      <w:szCs w:val="20"/>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qFormat/>
    <w:rsid w:val="00166C5C"/>
    <w:pPr>
      <w:ind w:left="210"/>
      <w:jc w:val="left"/>
    </w:pPr>
    <w:rPr>
      <w:rFonts w:asciiTheme="minorHAnsi" w:hAnsiTheme="minorHAnsi" w:cstheme="minorHAnsi"/>
      <w:smallCaps/>
      <w:sz w:val="20"/>
      <w:szCs w:val="20"/>
    </w:rPr>
  </w:style>
  <w:style w:type="paragraph" w:styleId="32">
    <w:name w:val="toc 3"/>
    <w:basedOn w:val="a"/>
    <w:next w:val="a"/>
    <w:autoRedefine/>
    <w:uiPriority w:val="39"/>
    <w:qFormat/>
    <w:rsid w:val="00166C5C"/>
    <w:pPr>
      <w:ind w:left="420"/>
      <w:jc w:val="left"/>
    </w:pPr>
    <w:rPr>
      <w:rFonts w:asciiTheme="minorHAnsi" w:hAnsiTheme="minorHAnsi" w:cstheme="minorHAnsi"/>
      <w:i/>
      <w:iCs/>
      <w:sz w:val="20"/>
      <w:szCs w:val="20"/>
    </w:rPr>
  </w:style>
  <w:style w:type="paragraph" w:styleId="40">
    <w:name w:val="toc 4"/>
    <w:basedOn w:val="a"/>
    <w:next w:val="a"/>
    <w:autoRedefine/>
    <w:qFormat/>
    <w:rsid w:val="00166C5C"/>
    <w:pPr>
      <w:ind w:left="630"/>
      <w:jc w:val="left"/>
    </w:pPr>
    <w:rPr>
      <w:rFonts w:asciiTheme="minorHAnsi" w:hAnsiTheme="minorHAnsi" w:cstheme="minorHAnsi"/>
      <w:sz w:val="18"/>
      <w:szCs w:val="18"/>
    </w:rPr>
  </w:style>
  <w:style w:type="paragraph" w:styleId="50">
    <w:name w:val="toc 5"/>
    <w:basedOn w:val="a"/>
    <w:next w:val="a"/>
    <w:autoRedefine/>
    <w:qFormat/>
    <w:rsid w:val="00166C5C"/>
    <w:pPr>
      <w:ind w:left="840"/>
      <w:jc w:val="left"/>
    </w:pPr>
    <w:rPr>
      <w:rFonts w:asciiTheme="minorHAnsi" w:hAnsiTheme="minorHAnsi" w:cstheme="minorHAnsi"/>
      <w:sz w:val="18"/>
      <w:szCs w:val="18"/>
    </w:rPr>
  </w:style>
  <w:style w:type="paragraph" w:styleId="6">
    <w:name w:val="toc 6"/>
    <w:basedOn w:val="a"/>
    <w:next w:val="a"/>
    <w:autoRedefine/>
    <w:qFormat/>
    <w:rsid w:val="00166C5C"/>
    <w:pPr>
      <w:ind w:left="1050"/>
      <w:jc w:val="left"/>
    </w:pPr>
    <w:rPr>
      <w:rFonts w:asciiTheme="minorHAnsi" w:hAnsiTheme="minorHAnsi" w:cstheme="minorHAnsi"/>
      <w:sz w:val="18"/>
      <w:szCs w:val="18"/>
    </w:rPr>
  </w:style>
  <w:style w:type="paragraph" w:styleId="7">
    <w:name w:val="toc 7"/>
    <w:basedOn w:val="a"/>
    <w:next w:val="a"/>
    <w:autoRedefine/>
    <w:qFormat/>
    <w:rsid w:val="00166C5C"/>
    <w:pPr>
      <w:ind w:left="1260"/>
      <w:jc w:val="left"/>
    </w:pPr>
    <w:rPr>
      <w:rFonts w:asciiTheme="minorHAnsi" w:hAnsiTheme="minorHAnsi" w:cstheme="minorHAnsi"/>
      <w:sz w:val="18"/>
      <w:szCs w:val="18"/>
    </w:rPr>
  </w:style>
  <w:style w:type="paragraph" w:styleId="8">
    <w:name w:val="toc 8"/>
    <w:basedOn w:val="a"/>
    <w:next w:val="a"/>
    <w:autoRedefine/>
    <w:qFormat/>
    <w:rsid w:val="00166C5C"/>
    <w:pPr>
      <w:ind w:left="1470"/>
      <w:jc w:val="left"/>
    </w:pPr>
    <w:rPr>
      <w:rFonts w:asciiTheme="minorHAnsi" w:hAnsiTheme="minorHAnsi" w:cstheme="minorHAnsi"/>
      <w:sz w:val="18"/>
      <w:szCs w:val="18"/>
    </w:rPr>
  </w:style>
  <w:style w:type="paragraph" w:styleId="9">
    <w:name w:val="toc 9"/>
    <w:basedOn w:val="a"/>
    <w:next w:val="a"/>
    <w:autoRedefine/>
    <w:qFormat/>
    <w:rsid w:val="00166C5C"/>
    <w:pPr>
      <w:ind w:left="1680"/>
      <w:jc w:val="left"/>
    </w:pPr>
    <w:rPr>
      <w:rFonts w:asciiTheme="minorHAnsi" w:hAnsiTheme="minorHAnsi" w:cstheme="minorHAnsi"/>
      <w:sz w:val="18"/>
      <w:szCs w:val="18"/>
    </w:rPr>
  </w:style>
  <w:style w:type="character" w:styleId="af8">
    <w:name w:val="FollowedHyperlink"/>
    <w:basedOn w:val="a0"/>
    <w:qFormat/>
    <w:rsid w:val="00E968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Title" w:qFormat="1"/>
    <w:lsdException w:name="Default Paragraph Font" w:uiPriority="1" w:unhideWhenUsed="1"/>
    <w:lsdException w:name="Body Text" w:unhideWhenUsed="1" w:qFormat="1"/>
    <w:lsdException w:name="Body Text Indent" w:unhideWhenUsed="1" w:qFormat="1"/>
    <w:lsdException w:name="Subtitle" w:qFormat="1"/>
    <w:lsdException w:name="Date" w:uiPriority="99"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uiPriority="99" w:unhideWhenUsed="1"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103"/>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ascii="Calibri" w:hAnsi="Calibri"/>
      <w:b/>
      <w:bCs/>
      <w:kern w:val="44"/>
      <w:sz w:val="44"/>
      <w:szCs w:val="44"/>
      <w:lang w:val="x-none" w:eastAsia="x-none"/>
    </w:rPr>
  </w:style>
  <w:style w:type="paragraph" w:styleId="2">
    <w:name w:val="heading 2"/>
    <w:basedOn w:val="a"/>
    <w:next w:val="a"/>
    <w:link w:val="2Char1"/>
    <w:qFormat/>
    <w:pPr>
      <w:spacing w:before="240" w:after="240" w:line="360" w:lineRule="auto"/>
      <w:ind w:firstLineChars="200" w:firstLine="200"/>
      <w:jc w:val="left"/>
      <w:outlineLvl w:val="1"/>
    </w:pPr>
    <w:rPr>
      <w:rFonts w:ascii="宋体" w:hAnsi="宋体"/>
      <w:b/>
      <w:bCs/>
      <w:kern w:val="0"/>
      <w:sz w:val="28"/>
      <w:szCs w:val="32"/>
      <w:lang w:val="x-none" w:eastAsia="x-none"/>
    </w:rPr>
  </w:style>
  <w:style w:type="paragraph" w:styleId="3">
    <w:name w:val="heading 3"/>
    <w:basedOn w:val="a"/>
    <w:next w:val="a"/>
    <w:link w:val="3Char1"/>
    <w:qFormat/>
    <w:pPr>
      <w:keepNext/>
      <w:keepLines/>
      <w:spacing w:before="240" w:after="240" w:line="360" w:lineRule="auto"/>
      <w:ind w:firstLineChars="200" w:firstLine="200"/>
      <w:outlineLvl w:val="2"/>
    </w:pPr>
    <w:rPr>
      <w:b/>
      <w:bCs/>
      <w:sz w:val="24"/>
      <w:szCs w:val="32"/>
      <w:lang w:val="x-none" w:eastAsia="x-none"/>
    </w:rPr>
  </w:style>
  <w:style w:type="paragraph" w:styleId="4">
    <w:name w:val="heading 4"/>
    <w:basedOn w:val="a"/>
    <w:next w:val="a"/>
    <w:link w:val="4Char1"/>
    <w:qFormat/>
    <w:pPr>
      <w:keepNext/>
      <w:keepLines/>
      <w:spacing w:before="280" w:after="290" w:line="374" w:lineRule="auto"/>
      <w:ind w:firstLineChars="200" w:firstLine="200"/>
      <w:outlineLvl w:val="3"/>
    </w:pPr>
    <w:rPr>
      <w:rFonts w:ascii="Cambria" w:hAnsi="Cambria"/>
      <w:b/>
      <w:bCs/>
      <w:sz w:val="28"/>
      <w:szCs w:val="28"/>
      <w:lang w:val="x-none" w:eastAsia="x-none"/>
    </w:rPr>
  </w:style>
  <w:style w:type="paragraph" w:styleId="5">
    <w:name w:val="heading 5"/>
    <w:basedOn w:val="a"/>
    <w:next w:val="a"/>
    <w:link w:val="5Char1"/>
    <w:qFormat/>
    <w:pPr>
      <w:keepNext/>
      <w:spacing w:line="480" w:lineRule="exact"/>
      <w:ind w:firstLineChars="400" w:firstLine="803"/>
      <w:outlineLvl w:val="4"/>
    </w:pPr>
    <w:rPr>
      <w:rFonts w:ascii="宋体" w:hAnsi="宋体"/>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annotation reference"/>
    <w:unhideWhenUsed/>
    <w:qFormat/>
    <w:rPr>
      <w:sz w:val="21"/>
      <w:szCs w:val="21"/>
    </w:rPr>
  </w:style>
  <w:style w:type="character" w:styleId="a5">
    <w:name w:val="Hyperlink"/>
    <w:uiPriority w:val="99"/>
    <w:unhideWhenUsed/>
    <w:qFormat/>
    <w:rPr>
      <w:color w:val="0000FF"/>
      <w:u w:val="single"/>
    </w:rPr>
  </w:style>
  <w:style w:type="character" w:customStyle="1" w:styleId="2Char10">
    <w:name w:val="正文文本 2 Char1"/>
    <w:link w:val="20"/>
    <w:qFormat/>
    <w:locked/>
    <w:rPr>
      <w:rFonts w:ascii="Calibri" w:hAnsi="Calibri"/>
      <w:b/>
      <w:bCs/>
      <w:sz w:val="28"/>
      <w:szCs w:val="24"/>
    </w:rPr>
  </w:style>
  <w:style w:type="character" w:customStyle="1" w:styleId="Char1">
    <w:name w:val="页眉 Char1"/>
    <w:link w:val="a6"/>
    <w:uiPriority w:val="99"/>
    <w:qFormat/>
    <w:locked/>
    <w:rPr>
      <w:rFonts w:ascii="Calibri" w:hAnsi="Calibri"/>
      <w:sz w:val="18"/>
      <w:szCs w:val="18"/>
    </w:rPr>
  </w:style>
  <w:style w:type="character" w:customStyle="1" w:styleId="Char">
    <w:name w:val="日期 Char"/>
    <w:uiPriority w:val="99"/>
    <w:qFormat/>
    <w:rPr>
      <w:kern w:val="2"/>
      <w:sz w:val="21"/>
      <w:szCs w:val="24"/>
    </w:rPr>
  </w:style>
  <w:style w:type="character" w:customStyle="1" w:styleId="Char0">
    <w:name w:val="正文文本缩进 Char"/>
    <w:qFormat/>
    <w:rPr>
      <w:kern w:val="2"/>
      <w:sz w:val="21"/>
      <w:szCs w:val="24"/>
    </w:rPr>
  </w:style>
  <w:style w:type="character" w:customStyle="1" w:styleId="Char2">
    <w:name w:val="程序文件名 Char"/>
    <w:link w:val="a7"/>
    <w:qFormat/>
    <w:locked/>
    <w:rPr>
      <w:rFonts w:ascii="Arial" w:eastAsia="黑体" w:hAnsi="Arial" w:cs="Arial"/>
      <w:b/>
      <w:bCs/>
      <w:kern w:val="2"/>
      <w:sz w:val="52"/>
      <w:szCs w:val="32"/>
      <w:lang w:val="zh-CN"/>
    </w:rPr>
  </w:style>
  <w:style w:type="character" w:customStyle="1" w:styleId="Char10">
    <w:name w:val="纯文本 Char1"/>
    <w:link w:val="a8"/>
    <w:qFormat/>
    <w:locked/>
    <w:rPr>
      <w:rFonts w:ascii="宋体" w:hAnsi="Courier New"/>
    </w:rPr>
  </w:style>
  <w:style w:type="character" w:customStyle="1" w:styleId="1Char">
    <w:name w:val="标题 1 Char"/>
    <w:link w:val="1"/>
    <w:qFormat/>
    <w:rPr>
      <w:rFonts w:ascii="Calibri" w:hAnsi="Calibri" w:cs="宋体"/>
      <w:b/>
      <w:bCs/>
      <w:kern w:val="44"/>
      <w:sz w:val="44"/>
      <w:szCs w:val="44"/>
    </w:rPr>
  </w:style>
  <w:style w:type="character" w:customStyle="1" w:styleId="3Char10">
    <w:name w:val="正文文本缩进 3 Char1"/>
    <w:link w:val="30"/>
    <w:qFormat/>
    <w:locked/>
    <w:rPr>
      <w:rFonts w:ascii="Calibri" w:hAnsi="Calibri"/>
      <w:sz w:val="16"/>
      <w:szCs w:val="16"/>
    </w:rPr>
  </w:style>
  <w:style w:type="character" w:customStyle="1" w:styleId="Char3">
    <w:name w:val="正文文本 Char"/>
    <w:qFormat/>
    <w:rPr>
      <w:kern w:val="2"/>
      <w:sz w:val="21"/>
      <w:szCs w:val="24"/>
    </w:rPr>
  </w:style>
  <w:style w:type="character" w:customStyle="1" w:styleId="2Char">
    <w:name w:val="正文文本 2 Char"/>
    <w:qFormat/>
    <w:rPr>
      <w:kern w:val="2"/>
      <w:sz w:val="21"/>
      <w:szCs w:val="24"/>
    </w:rPr>
  </w:style>
  <w:style w:type="character" w:customStyle="1" w:styleId="4Char">
    <w:name w:val="标题 4 Char"/>
    <w:semiHidden/>
    <w:qFormat/>
    <w:rPr>
      <w:rFonts w:ascii="等线 Light" w:eastAsia="等线 Light" w:hAnsi="等线 Light" w:cs="Times New Roman"/>
      <w:b/>
      <w:bCs/>
      <w:kern w:val="2"/>
      <w:sz w:val="28"/>
      <w:szCs w:val="28"/>
    </w:rPr>
  </w:style>
  <w:style w:type="character" w:customStyle="1" w:styleId="Char11">
    <w:name w:val="批注框文本 Char1"/>
    <w:link w:val="a9"/>
    <w:uiPriority w:val="99"/>
    <w:semiHidden/>
    <w:qFormat/>
    <w:locked/>
    <w:rPr>
      <w:rFonts w:eastAsia="仿宋_GB2312"/>
      <w:sz w:val="18"/>
      <w:szCs w:val="18"/>
    </w:rPr>
  </w:style>
  <w:style w:type="character" w:customStyle="1" w:styleId="Char12">
    <w:name w:val="正文文本缩进 Char1"/>
    <w:link w:val="aa"/>
    <w:qFormat/>
    <w:locked/>
    <w:rPr>
      <w:rFonts w:ascii="Calibri" w:eastAsia="黑体" w:hAnsi="Calibri"/>
      <w:b/>
      <w:bCs/>
      <w:sz w:val="32"/>
    </w:rPr>
  </w:style>
  <w:style w:type="character" w:customStyle="1" w:styleId="2Char0">
    <w:name w:val="标题 2 Char"/>
    <w:semiHidden/>
    <w:qFormat/>
    <w:rPr>
      <w:rFonts w:ascii="等线 Light" w:eastAsia="等线 Light" w:hAnsi="等线 Light" w:cs="Times New Roman"/>
      <w:b/>
      <w:bCs/>
      <w:kern w:val="2"/>
      <w:sz w:val="32"/>
      <w:szCs w:val="32"/>
    </w:rPr>
  </w:style>
  <w:style w:type="character" w:customStyle="1" w:styleId="Char13">
    <w:name w:val="页脚 Char1"/>
    <w:link w:val="ab"/>
    <w:uiPriority w:val="99"/>
    <w:qFormat/>
    <w:locked/>
    <w:rPr>
      <w:rFonts w:ascii="Calibri" w:hAnsi="Calibri"/>
      <w:sz w:val="18"/>
      <w:szCs w:val="18"/>
    </w:rPr>
  </w:style>
  <w:style w:type="character" w:customStyle="1" w:styleId="5Char">
    <w:name w:val="标题 5 Char"/>
    <w:semiHidden/>
    <w:qFormat/>
    <w:rPr>
      <w:b/>
      <w:bCs/>
      <w:kern w:val="2"/>
      <w:sz w:val="28"/>
      <w:szCs w:val="28"/>
    </w:rPr>
  </w:style>
  <w:style w:type="character" w:customStyle="1" w:styleId="GChar">
    <w:name w:val="G正文 Char"/>
    <w:link w:val="G"/>
    <w:qFormat/>
    <w:locked/>
    <w:rPr>
      <w:kern w:val="2"/>
      <w:sz w:val="32"/>
      <w:lang w:val="en-US" w:eastAsia="zh-CN" w:bidi="ar-SA"/>
    </w:rPr>
  </w:style>
  <w:style w:type="character" w:customStyle="1" w:styleId="Char4">
    <w:name w:val="标题 Char"/>
    <w:link w:val="ac"/>
    <w:qFormat/>
    <w:rPr>
      <w:rFonts w:ascii="Cambria" w:hAnsi="Cambria"/>
      <w:b/>
      <w:bCs/>
      <w:kern w:val="2"/>
      <w:sz w:val="32"/>
      <w:szCs w:val="32"/>
    </w:rPr>
  </w:style>
  <w:style w:type="character" w:customStyle="1" w:styleId="5Char1">
    <w:name w:val="标题 5 Char1"/>
    <w:link w:val="5"/>
    <w:semiHidden/>
    <w:qFormat/>
    <w:locked/>
    <w:rPr>
      <w:rFonts w:ascii="宋体" w:hAnsi="宋体"/>
      <w:b/>
      <w:bCs/>
      <w:kern w:val="2"/>
      <w:sz w:val="28"/>
      <w:szCs w:val="24"/>
    </w:rPr>
  </w:style>
  <w:style w:type="character" w:customStyle="1" w:styleId="2Char2">
    <w:name w:val="正文文本缩进 2 Char"/>
    <w:qFormat/>
    <w:rPr>
      <w:kern w:val="2"/>
      <w:sz w:val="21"/>
      <w:szCs w:val="24"/>
    </w:rPr>
  </w:style>
  <w:style w:type="character" w:customStyle="1" w:styleId="Char5">
    <w:name w:val="文档结构图 Char"/>
    <w:qFormat/>
    <w:rPr>
      <w:rFonts w:ascii="宋体"/>
      <w:kern w:val="2"/>
      <w:sz w:val="18"/>
      <w:szCs w:val="18"/>
    </w:rPr>
  </w:style>
  <w:style w:type="character" w:customStyle="1" w:styleId="Char6">
    <w:name w:val="批注框文本 Char"/>
    <w:uiPriority w:val="99"/>
    <w:semiHidden/>
    <w:qFormat/>
    <w:rPr>
      <w:kern w:val="2"/>
      <w:sz w:val="18"/>
      <w:szCs w:val="18"/>
    </w:rPr>
  </w:style>
  <w:style w:type="character" w:customStyle="1" w:styleId="Char14">
    <w:name w:val="正文文本 Char1"/>
    <w:link w:val="ad"/>
    <w:qFormat/>
    <w:locked/>
    <w:rPr>
      <w:rFonts w:ascii="Calibri" w:hAnsi="Calibri"/>
      <w:kern w:val="2"/>
      <w:sz w:val="24"/>
      <w:szCs w:val="22"/>
    </w:rPr>
  </w:style>
  <w:style w:type="character" w:customStyle="1" w:styleId="Char7">
    <w:name w:val="页眉 Char"/>
    <w:uiPriority w:val="99"/>
    <w:qFormat/>
    <w:rPr>
      <w:kern w:val="2"/>
      <w:sz w:val="18"/>
      <w:szCs w:val="18"/>
    </w:rPr>
  </w:style>
  <w:style w:type="character" w:customStyle="1" w:styleId="Char8">
    <w:name w:val="段 Char"/>
    <w:link w:val="ae"/>
    <w:qFormat/>
    <w:locked/>
    <w:rPr>
      <w:rFonts w:ascii="宋体" w:hAnsi="宋体"/>
      <w:kern w:val="2"/>
      <w:sz w:val="21"/>
      <w:szCs w:val="22"/>
      <w:lang w:val="en-US" w:eastAsia="zh-CN" w:bidi="ar-SA"/>
    </w:rPr>
  </w:style>
  <w:style w:type="character" w:customStyle="1" w:styleId="Char9">
    <w:name w:val="纯文本 Char"/>
    <w:qFormat/>
    <w:rPr>
      <w:rFonts w:ascii="宋体" w:hAnsi="Courier New" w:cs="Courier New"/>
      <w:kern w:val="2"/>
      <w:sz w:val="21"/>
      <w:szCs w:val="21"/>
    </w:rPr>
  </w:style>
  <w:style w:type="character" w:customStyle="1" w:styleId="Char15">
    <w:name w:val="文档结构图 Char1"/>
    <w:link w:val="af"/>
    <w:qFormat/>
    <w:locked/>
    <w:rPr>
      <w:rFonts w:ascii="宋体"/>
      <w:sz w:val="18"/>
      <w:szCs w:val="18"/>
    </w:rPr>
  </w:style>
  <w:style w:type="character" w:customStyle="1" w:styleId="3Char">
    <w:name w:val="标题 3 Char"/>
    <w:semiHidden/>
    <w:qFormat/>
    <w:rPr>
      <w:b/>
      <w:bCs/>
      <w:kern w:val="2"/>
      <w:sz w:val="32"/>
      <w:szCs w:val="32"/>
    </w:rPr>
  </w:style>
  <w:style w:type="character" w:customStyle="1" w:styleId="3Char0">
    <w:name w:val="正文文本缩进 3 Char"/>
    <w:qFormat/>
    <w:rPr>
      <w:kern w:val="2"/>
      <w:sz w:val="16"/>
      <w:szCs w:val="16"/>
    </w:rPr>
  </w:style>
  <w:style w:type="character" w:customStyle="1" w:styleId="ListParagraphChar">
    <w:name w:val="List Paragraph Char"/>
    <w:link w:val="121"/>
    <w:locked/>
    <w:rPr>
      <w:rFonts w:ascii="Tahoma" w:eastAsia="微软雅黑" w:hAnsi="Tahoma" w:cs="Tahoma"/>
      <w:sz w:val="22"/>
      <w:szCs w:val="22"/>
      <w:lang w:val="en-US" w:eastAsia="zh-CN" w:bidi="ar-SA"/>
    </w:rPr>
  </w:style>
  <w:style w:type="character" w:customStyle="1" w:styleId="Char16">
    <w:name w:val="日期 Char1"/>
    <w:link w:val="af0"/>
    <w:uiPriority w:val="99"/>
    <w:qFormat/>
    <w:locked/>
    <w:rPr>
      <w:rFonts w:eastAsia="仿宋_GB2312"/>
      <w:kern w:val="2"/>
      <w:sz w:val="28"/>
      <w:szCs w:val="24"/>
    </w:rPr>
  </w:style>
  <w:style w:type="character" w:customStyle="1" w:styleId="3Char1">
    <w:name w:val="标题 3 Char1"/>
    <w:link w:val="3"/>
    <w:semiHidden/>
    <w:qFormat/>
    <w:locked/>
    <w:rPr>
      <w:b/>
      <w:bCs/>
      <w:kern w:val="2"/>
      <w:sz w:val="24"/>
      <w:szCs w:val="32"/>
    </w:rPr>
  </w:style>
  <w:style w:type="character" w:customStyle="1" w:styleId="3Char2">
    <w:name w:val="正文文本 3 Char"/>
    <w:qFormat/>
    <w:rPr>
      <w:kern w:val="2"/>
      <w:sz w:val="16"/>
      <w:szCs w:val="16"/>
    </w:rPr>
  </w:style>
  <w:style w:type="character" w:customStyle="1" w:styleId="Chara">
    <w:name w:val="图表五号 Char"/>
    <w:link w:val="af1"/>
    <w:qFormat/>
    <w:locked/>
    <w:rPr>
      <w:kern w:val="2"/>
      <w:sz w:val="21"/>
    </w:rPr>
  </w:style>
  <w:style w:type="character" w:customStyle="1" w:styleId="4Char1">
    <w:name w:val="标题 4 Char1"/>
    <w:link w:val="4"/>
    <w:semiHidden/>
    <w:qFormat/>
    <w:locked/>
    <w:rPr>
      <w:rFonts w:ascii="Cambria" w:hAnsi="Cambria"/>
      <w:b/>
      <w:bCs/>
      <w:kern w:val="2"/>
      <w:sz w:val="28"/>
      <w:szCs w:val="28"/>
    </w:rPr>
  </w:style>
  <w:style w:type="character" w:customStyle="1" w:styleId="2Char11">
    <w:name w:val="正文文本缩进 2 Char1"/>
    <w:link w:val="21"/>
    <w:qFormat/>
    <w:locked/>
    <w:rPr>
      <w:rFonts w:ascii="Calibri" w:hAnsi="Calibri"/>
      <w:sz w:val="30"/>
    </w:rPr>
  </w:style>
  <w:style w:type="character" w:customStyle="1" w:styleId="Charb">
    <w:name w:val="页脚 Char"/>
    <w:uiPriority w:val="99"/>
    <w:qFormat/>
    <w:rPr>
      <w:kern w:val="2"/>
      <w:sz w:val="18"/>
      <w:szCs w:val="18"/>
    </w:rPr>
  </w:style>
  <w:style w:type="character" w:customStyle="1" w:styleId="Charc">
    <w:name w:val="批注主题 Char"/>
    <w:qFormat/>
    <w:rPr>
      <w:rFonts w:eastAsia="仿宋_GB2312"/>
      <w:b/>
      <w:bCs/>
      <w:kern w:val="2"/>
      <w:sz w:val="28"/>
      <w:szCs w:val="24"/>
    </w:rPr>
  </w:style>
  <w:style w:type="character" w:customStyle="1" w:styleId="Chard">
    <w:name w:val="副标题 Char"/>
    <w:link w:val="af2"/>
    <w:qFormat/>
    <w:rPr>
      <w:rFonts w:ascii="Cambria" w:hAnsi="Cambria"/>
      <w:b/>
      <w:bCs/>
      <w:kern w:val="28"/>
      <w:sz w:val="32"/>
      <w:szCs w:val="32"/>
    </w:rPr>
  </w:style>
  <w:style w:type="character" w:customStyle="1" w:styleId="Char17">
    <w:name w:val="批注主题 Char1"/>
    <w:link w:val="af3"/>
    <w:qFormat/>
    <w:locked/>
    <w:rPr>
      <w:b/>
      <w:bCs/>
      <w:szCs w:val="24"/>
    </w:rPr>
  </w:style>
  <w:style w:type="character" w:customStyle="1" w:styleId="2Char1">
    <w:name w:val="标题 2 Char1"/>
    <w:link w:val="2"/>
    <w:semiHidden/>
    <w:qFormat/>
    <w:locked/>
    <w:rPr>
      <w:rFonts w:ascii="宋体" w:hAnsi="宋体"/>
      <w:b/>
      <w:bCs/>
      <w:sz w:val="28"/>
      <w:szCs w:val="32"/>
    </w:rPr>
  </w:style>
  <w:style w:type="character" w:customStyle="1" w:styleId="Chare">
    <w:name w:val="正文（改） Char"/>
    <w:link w:val="af4"/>
    <w:qFormat/>
    <w:locked/>
    <w:rPr>
      <w:rFonts w:ascii="宋体" w:hAnsi="宋体"/>
      <w:color w:val="000000"/>
      <w:sz w:val="28"/>
    </w:rPr>
  </w:style>
  <w:style w:type="character" w:customStyle="1" w:styleId="3Char11">
    <w:name w:val="正文文本 3 Char1"/>
    <w:link w:val="31"/>
    <w:qFormat/>
    <w:locked/>
    <w:rPr>
      <w:rFonts w:ascii="Calibri" w:hAnsi="Calibri"/>
      <w:sz w:val="16"/>
      <w:szCs w:val="16"/>
    </w:rPr>
  </w:style>
  <w:style w:type="character" w:customStyle="1" w:styleId="Charf">
    <w:name w:val="批注文字 Char"/>
    <w:link w:val="af5"/>
    <w:uiPriority w:val="99"/>
    <w:qFormat/>
    <w:rPr>
      <w:rFonts w:eastAsia="仿宋_GB2312"/>
      <w:kern w:val="2"/>
      <w:sz w:val="28"/>
      <w:szCs w:val="24"/>
    </w:rPr>
  </w:style>
  <w:style w:type="paragraph" w:styleId="af3">
    <w:name w:val="annotation subject"/>
    <w:basedOn w:val="af5"/>
    <w:next w:val="af5"/>
    <w:link w:val="Char17"/>
    <w:unhideWhenUsed/>
    <w:qFormat/>
    <w:pPr>
      <w:ind w:firstLineChars="0" w:firstLine="0"/>
    </w:pPr>
    <w:rPr>
      <w:rFonts w:eastAsia="宋体"/>
      <w:b/>
      <w:bCs/>
      <w:kern w:val="0"/>
      <w:sz w:val="20"/>
    </w:rPr>
  </w:style>
  <w:style w:type="paragraph" w:styleId="af">
    <w:name w:val="Document Map"/>
    <w:basedOn w:val="a"/>
    <w:link w:val="Char15"/>
    <w:unhideWhenUsed/>
    <w:qFormat/>
    <w:rPr>
      <w:rFonts w:ascii="宋体"/>
      <w:kern w:val="0"/>
      <w:sz w:val="18"/>
      <w:szCs w:val="18"/>
      <w:lang w:val="x-none" w:eastAsia="x-none"/>
    </w:rPr>
  </w:style>
  <w:style w:type="paragraph" w:styleId="af2">
    <w:name w:val="Subtitle"/>
    <w:basedOn w:val="a"/>
    <w:next w:val="a"/>
    <w:link w:val="Chard"/>
    <w:qFormat/>
    <w:pPr>
      <w:spacing w:before="240" w:after="60" w:line="312" w:lineRule="auto"/>
      <w:ind w:firstLineChars="200" w:firstLine="200"/>
      <w:jc w:val="center"/>
      <w:outlineLvl w:val="1"/>
    </w:pPr>
    <w:rPr>
      <w:rFonts w:ascii="Cambria" w:hAnsi="Cambria"/>
      <w:b/>
      <w:bCs/>
      <w:kern w:val="28"/>
      <w:sz w:val="32"/>
      <w:szCs w:val="32"/>
      <w:lang w:val="x-none" w:eastAsia="x-none"/>
    </w:rPr>
  </w:style>
  <w:style w:type="paragraph" w:styleId="31">
    <w:name w:val="Body Text 3"/>
    <w:basedOn w:val="a"/>
    <w:link w:val="3Char11"/>
    <w:unhideWhenUsed/>
    <w:qFormat/>
    <w:pPr>
      <w:spacing w:after="120"/>
      <w:ind w:firstLineChars="200" w:firstLine="200"/>
    </w:pPr>
    <w:rPr>
      <w:rFonts w:ascii="Calibri" w:hAnsi="Calibri"/>
      <w:kern w:val="0"/>
      <w:sz w:val="16"/>
      <w:szCs w:val="16"/>
      <w:lang w:val="x-none" w:eastAsia="x-none"/>
    </w:rPr>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f5">
    <w:name w:val="annotation text"/>
    <w:basedOn w:val="a"/>
    <w:link w:val="Charf"/>
    <w:uiPriority w:val="99"/>
    <w:unhideWhenUsed/>
    <w:qFormat/>
    <w:pPr>
      <w:ind w:firstLineChars="200" w:firstLine="200"/>
      <w:jc w:val="left"/>
    </w:pPr>
    <w:rPr>
      <w:rFonts w:eastAsia="仿宋_GB2312"/>
      <w:sz w:val="28"/>
      <w:lang w:val="x-none" w:eastAsia="x-none"/>
    </w:rPr>
  </w:style>
  <w:style w:type="paragraph" w:styleId="a9">
    <w:name w:val="Balloon Text"/>
    <w:basedOn w:val="a"/>
    <w:link w:val="Char11"/>
    <w:uiPriority w:val="99"/>
    <w:unhideWhenUsed/>
    <w:qFormat/>
    <w:pPr>
      <w:ind w:firstLineChars="200" w:firstLine="200"/>
    </w:pPr>
    <w:rPr>
      <w:rFonts w:eastAsia="仿宋_GB2312"/>
      <w:kern w:val="0"/>
      <w:sz w:val="18"/>
      <w:szCs w:val="18"/>
      <w:lang w:val="x-none" w:eastAsia="x-none"/>
    </w:rPr>
  </w:style>
  <w:style w:type="paragraph" w:styleId="a8">
    <w:name w:val="Plain Text"/>
    <w:basedOn w:val="a"/>
    <w:link w:val="Char10"/>
    <w:unhideWhenUsed/>
    <w:qFormat/>
    <w:rPr>
      <w:rFonts w:ascii="宋体" w:hAnsi="Courier New"/>
      <w:kern w:val="0"/>
      <w:sz w:val="20"/>
      <w:szCs w:val="20"/>
      <w:lang w:val="x-none" w:eastAsia="x-none"/>
    </w:rPr>
  </w:style>
  <w:style w:type="paragraph" w:styleId="ad">
    <w:name w:val="Body Text"/>
    <w:basedOn w:val="a"/>
    <w:link w:val="Char14"/>
    <w:unhideWhenUsed/>
    <w:qFormat/>
    <w:pPr>
      <w:spacing w:after="120"/>
      <w:ind w:firstLineChars="200" w:firstLine="200"/>
    </w:pPr>
    <w:rPr>
      <w:rFonts w:ascii="Calibri" w:hAnsi="Calibri"/>
      <w:sz w:val="24"/>
      <w:szCs w:val="22"/>
      <w:lang w:val="x-none" w:eastAsia="x-none"/>
    </w:rPr>
  </w:style>
  <w:style w:type="paragraph" w:styleId="ab">
    <w:name w:val="footer"/>
    <w:basedOn w:val="a"/>
    <w:link w:val="Char13"/>
    <w:uiPriority w:val="99"/>
    <w:unhideWhenUsed/>
    <w:qFormat/>
    <w:pPr>
      <w:tabs>
        <w:tab w:val="center" w:pos="4153"/>
        <w:tab w:val="right" w:pos="8306"/>
      </w:tabs>
      <w:snapToGrid w:val="0"/>
      <w:jc w:val="left"/>
    </w:pPr>
    <w:rPr>
      <w:rFonts w:ascii="Calibri" w:hAnsi="Calibri"/>
      <w:kern w:val="0"/>
      <w:sz w:val="18"/>
      <w:szCs w:val="18"/>
      <w:lang w:val="x-none" w:eastAsia="x-none"/>
    </w:rPr>
  </w:style>
  <w:style w:type="paragraph" w:styleId="af0">
    <w:name w:val="Date"/>
    <w:basedOn w:val="a"/>
    <w:next w:val="a"/>
    <w:link w:val="Char16"/>
    <w:uiPriority w:val="99"/>
    <w:unhideWhenUsed/>
    <w:qFormat/>
    <w:pPr>
      <w:ind w:leftChars="2500" w:left="100" w:firstLineChars="200" w:firstLine="200"/>
    </w:pPr>
    <w:rPr>
      <w:rFonts w:eastAsia="仿宋_GB2312"/>
      <w:sz w:val="28"/>
      <w:lang w:val="x-none" w:eastAsia="x-none"/>
    </w:rPr>
  </w:style>
  <w:style w:type="paragraph" w:styleId="aa">
    <w:name w:val="Body Text Indent"/>
    <w:basedOn w:val="a"/>
    <w:link w:val="Char12"/>
    <w:unhideWhenUsed/>
    <w:qFormat/>
    <w:pPr>
      <w:spacing w:line="400" w:lineRule="exact"/>
      <w:ind w:firstLineChars="200" w:firstLine="600"/>
      <w:jc w:val="center"/>
    </w:pPr>
    <w:rPr>
      <w:rFonts w:ascii="Calibri" w:eastAsia="黑体" w:hAnsi="Calibri"/>
      <w:b/>
      <w:bCs/>
      <w:kern w:val="0"/>
      <w:sz w:val="32"/>
      <w:szCs w:val="20"/>
      <w:lang w:val="x-none" w:eastAsia="x-none"/>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paragraph" w:styleId="21">
    <w:name w:val="Body Text Indent 2"/>
    <w:basedOn w:val="a"/>
    <w:link w:val="2Char11"/>
    <w:unhideWhenUsed/>
    <w:qFormat/>
    <w:pPr>
      <w:spacing w:line="400" w:lineRule="exact"/>
      <w:ind w:firstLineChars="180" w:firstLine="540"/>
    </w:pPr>
    <w:rPr>
      <w:rFonts w:ascii="Calibri" w:hAnsi="Calibri"/>
      <w:kern w:val="0"/>
      <w:sz w:val="30"/>
      <w:szCs w:val="20"/>
      <w:lang w:val="x-none" w:eastAsia="x-none"/>
    </w:rPr>
  </w:style>
  <w:style w:type="paragraph" w:styleId="30">
    <w:name w:val="Body Text Indent 3"/>
    <w:basedOn w:val="a"/>
    <w:link w:val="3Char10"/>
    <w:unhideWhenUsed/>
    <w:qFormat/>
    <w:pPr>
      <w:spacing w:after="120"/>
      <w:ind w:leftChars="200" w:left="420"/>
    </w:pPr>
    <w:rPr>
      <w:rFonts w:ascii="Calibri" w:hAnsi="Calibri"/>
      <w:kern w:val="0"/>
      <w:sz w:val="16"/>
      <w:szCs w:val="16"/>
      <w:lang w:val="x-none" w:eastAsia="x-none"/>
    </w:rPr>
  </w:style>
  <w:style w:type="paragraph" w:styleId="20">
    <w:name w:val="Body Text 2"/>
    <w:basedOn w:val="a"/>
    <w:link w:val="2Char10"/>
    <w:unhideWhenUsed/>
    <w:qFormat/>
    <w:pPr>
      <w:ind w:firstLineChars="200" w:firstLine="200"/>
      <w:jc w:val="center"/>
    </w:pPr>
    <w:rPr>
      <w:rFonts w:ascii="Calibri" w:hAnsi="Calibri"/>
      <w:b/>
      <w:bCs/>
      <w:kern w:val="0"/>
      <w:sz w:val="28"/>
      <w:lang w:val="x-none" w:eastAsia="x-none"/>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4"/>
    <w:qFormat/>
    <w:pPr>
      <w:spacing w:before="240" w:after="60"/>
      <w:ind w:firstLineChars="200" w:firstLine="200"/>
      <w:jc w:val="center"/>
      <w:outlineLvl w:val="0"/>
    </w:pPr>
    <w:rPr>
      <w:rFonts w:ascii="Cambria" w:hAnsi="Cambria"/>
      <w:b/>
      <w:bCs/>
      <w:sz w:val="32"/>
      <w:szCs w:val="32"/>
      <w:lang w:val="x-none" w:eastAsia="x-none"/>
    </w:rPr>
  </w:style>
  <w:style w:type="paragraph" w:customStyle="1" w:styleId="af1">
    <w:name w:val="图表五号"/>
    <w:basedOn w:val="a"/>
    <w:link w:val="Chara"/>
    <w:qFormat/>
    <w:pPr>
      <w:autoSpaceDE w:val="0"/>
      <w:autoSpaceDN w:val="0"/>
      <w:adjustRightInd w:val="0"/>
      <w:snapToGrid w:val="0"/>
      <w:spacing w:line="288" w:lineRule="auto"/>
      <w:ind w:firstLineChars="200" w:firstLine="200"/>
    </w:pPr>
    <w:rPr>
      <w:szCs w:val="20"/>
      <w:lang w:val="x-none" w:eastAsia="x-none"/>
    </w:rPr>
  </w:style>
  <w:style w:type="paragraph" w:customStyle="1" w:styleId="G">
    <w:name w:val="G正文"/>
    <w:link w:val="GChar"/>
    <w:qFormat/>
    <w:pPr>
      <w:widowControl w:val="0"/>
      <w:adjustRightInd w:val="0"/>
      <w:snapToGrid w:val="0"/>
      <w:spacing w:line="360" w:lineRule="auto"/>
      <w:ind w:firstLineChars="200" w:firstLine="200"/>
      <w:jc w:val="both"/>
    </w:pPr>
    <w:rPr>
      <w:kern w:val="2"/>
      <w:sz w:val="32"/>
    </w:rPr>
  </w:style>
  <w:style w:type="paragraph" w:customStyle="1" w:styleId="121">
    <w:name w:val="列出段落121"/>
    <w:link w:val="ListParagraphChar"/>
    <w:qFormat/>
    <w:pPr>
      <w:adjustRightInd w:val="0"/>
      <w:snapToGrid w:val="0"/>
      <w:spacing w:after="200"/>
      <w:ind w:firstLineChars="200" w:firstLine="420"/>
    </w:pPr>
    <w:rPr>
      <w:rFonts w:ascii="Tahoma" w:eastAsia="微软雅黑" w:hAnsi="Tahoma" w:cs="Tahoma"/>
      <w:sz w:val="22"/>
      <w:szCs w:val="22"/>
    </w:rPr>
  </w:style>
  <w:style w:type="paragraph" w:customStyle="1" w:styleId="a7">
    <w:name w:val="程序文件名"/>
    <w:basedOn w:val="ac"/>
    <w:link w:val="Char2"/>
    <w:qFormat/>
    <w:pPr>
      <w:ind w:firstLineChars="0" w:firstLine="0"/>
    </w:pPr>
    <w:rPr>
      <w:rFonts w:ascii="Arial" w:eastAsia="黑体" w:hAnsi="Arial"/>
      <w:sz w:val="52"/>
      <w:lang w:val="zh-CN"/>
    </w:rPr>
  </w:style>
  <w:style w:type="paragraph" w:customStyle="1" w:styleId="ae">
    <w:name w:val="段"/>
    <w:link w:val="Char8"/>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af4">
    <w:name w:val="正文（改）"/>
    <w:basedOn w:val="a"/>
    <w:link w:val="Chare"/>
    <w:qFormat/>
    <w:pPr>
      <w:spacing w:line="500" w:lineRule="exact"/>
      <w:ind w:firstLineChars="200" w:firstLine="200"/>
    </w:pPr>
    <w:rPr>
      <w:rFonts w:ascii="宋体" w:hAnsi="宋体"/>
      <w:color w:val="000000"/>
      <w:kern w:val="0"/>
      <w:sz w:val="28"/>
      <w:szCs w:val="20"/>
      <w:lang w:val="x-none" w:eastAsia="x-none"/>
    </w:rPr>
  </w:style>
  <w:style w:type="paragraph" w:customStyle="1" w:styleId="FooterLeft">
    <w:name w:val="Footer Left"/>
    <w:basedOn w:val="ab"/>
    <w:qFormat/>
    <w:pPr>
      <w:widowControl/>
      <w:pBdr>
        <w:top w:val="dashed" w:sz="4" w:space="18" w:color="7F7F7F"/>
      </w:pBdr>
      <w:tabs>
        <w:tab w:val="clear" w:pos="4153"/>
        <w:tab w:val="clear" w:pos="8306"/>
        <w:tab w:val="center" w:pos="4320"/>
        <w:tab w:val="right" w:pos="8640"/>
      </w:tabs>
      <w:snapToGrid/>
      <w:spacing w:after="200" w:line="360" w:lineRule="auto"/>
      <w:ind w:firstLineChars="200" w:firstLine="200"/>
      <w:jc w:val="both"/>
    </w:pPr>
    <w:rPr>
      <w:rFonts w:cs="宋体"/>
      <w:color w:val="7F7F7F"/>
      <w:sz w:val="20"/>
      <w:szCs w:val="20"/>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qFormat/>
    <w:rsid w:val="00166C5C"/>
    <w:pPr>
      <w:ind w:left="210"/>
      <w:jc w:val="left"/>
    </w:pPr>
    <w:rPr>
      <w:rFonts w:asciiTheme="minorHAnsi" w:hAnsiTheme="minorHAnsi" w:cstheme="minorHAnsi"/>
      <w:smallCaps/>
      <w:sz w:val="20"/>
      <w:szCs w:val="20"/>
    </w:rPr>
  </w:style>
  <w:style w:type="paragraph" w:styleId="32">
    <w:name w:val="toc 3"/>
    <w:basedOn w:val="a"/>
    <w:next w:val="a"/>
    <w:autoRedefine/>
    <w:uiPriority w:val="39"/>
    <w:qFormat/>
    <w:rsid w:val="00166C5C"/>
    <w:pPr>
      <w:ind w:left="420"/>
      <w:jc w:val="left"/>
    </w:pPr>
    <w:rPr>
      <w:rFonts w:asciiTheme="minorHAnsi" w:hAnsiTheme="minorHAnsi" w:cstheme="minorHAnsi"/>
      <w:i/>
      <w:iCs/>
      <w:sz w:val="20"/>
      <w:szCs w:val="20"/>
    </w:rPr>
  </w:style>
  <w:style w:type="paragraph" w:styleId="40">
    <w:name w:val="toc 4"/>
    <w:basedOn w:val="a"/>
    <w:next w:val="a"/>
    <w:autoRedefine/>
    <w:qFormat/>
    <w:rsid w:val="00166C5C"/>
    <w:pPr>
      <w:ind w:left="630"/>
      <w:jc w:val="left"/>
    </w:pPr>
    <w:rPr>
      <w:rFonts w:asciiTheme="minorHAnsi" w:hAnsiTheme="minorHAnsi" w:cstheme="minorHAnsi"/>
      <w:sz w:val="18"/>
      <w:szCs w:val="18"/>
    </w:rPr>
  </w:style>
  <w:style w:type="paragraph" w:styleId="50">
    <w:name w:val="toc 5"/>
    <w:basedOn w:val="a"/>
    <w:next w:val="a"/>
    <w:autoRedefine/>
    <w:qFormat/>
    <w:rsid w:val="00166C5C"/>
    <w:pPr>
      <w:ind w:left="840"/>
      <w:jc w:val="left"/>
    </w:pPr>
    <w:rPr>
      <w:rFonts w:asciiTheme="minorHAnsi" w:hAnsiTheme="minorHAnsi" w:cstheme="minorHAnsi"/>
      <w:sz w:val="18"/>
      <w:szCs w:val="18"/>
    </w:rPr>
  </w:style>
  <w:style w:type="paragraph" w:styleId="6">
    <w:name w:val="toc 6"/>
    <w:basedOn w:val="a"/>
    <w:next w:val="a"/>
    <w:autoRedefine/>
    <w:qFormat/>
    <w:rsid w:val="00166C5C"/>
    <w:pPr>
      <w:ind w:left="1050"/>
      <w:jc w:val="left"/>
    </w:pPr>
    <w:rPr>
      <w:rFonts w:asciiTheme="minorHAnsi" w:hAnsiTheme="minorHAnsi" w:cstheme="minorHAnsi"/>
      <w:sz w:val="18"/>
      <w:szCs w:val="18"/>
    </w:rPr>
  </w:style>
  <w:style w:type="paragraph" w:styleId="7">
    <w:name w:val="toc 7"/>
    <w:basedOn w:val="a"/>
    <w:next w:val="a"/>
    <w:autoRedefine/>
    <w:qFormat/>
    <w:rsid w:val="00166C5C"/>
    <w:pPr>
      <w:ind w:left="1260"/>
      <w:jc w:val="left"/>
    </w:pPr>
    <w:rPr>
      <w:rFonts w:asciiTheme="minorHAnsi" w:hAnsiTheme="minorHAnsi" w:cstheme="minorHAnsi"/>
      <w:sz w:val="18"/>
      <w:szCs w:val="18"/>
    </w:rPr>
  </w:style>
  <w:style w:type="paragraph" w:styleId="8">
    <w:name w:val="toc 8"/>
    <w:basedOn w:val="a"/>
    <w:next w:val="a"/>
    <w:autoRedefine/>
    <w:qFormat/>
    <w:rsid w:val="00166C5C"/>
    <w:pPr>
      <w:ind w:left="1470"/>
      <w:jc w:val="left"/>
    </w:pPr>
    <w:rPr>
      <w:rFonts w:asciiTheme="minorHAnsi" w:hAnsiTheme="minorHAnsi" w:cstheme="minorHAnsi"/>
      <w:sz w:val="18"/>
      <w:szCs w:val="18"/>
    </w:rPr>
  </w:style>
  <w:style w:type="paragraph" w:styleId="9">
    <w:name w:val="toc 9"/>
    <w:basedOn w:val="a"/>
    <w:next w:val="a"/>
    <w:autoRedefine/>
    <w:qFormat/>
    <w:rsid w:val="00166C5C"/>
    <w:pPr>
      <w:ind w:left="1680"/>
      <w:jc w:val="left"/>
    </w:pPr>
    <w:rPr>
      <w:rFonts w:asciiTheme="minorHAnsi" w:hAnsiTheme="minorHAnsi" w:cstheme="minorHAnsi"/>
      <w:sz w:val="18"/>
      <w:szCs w:val="18"/>
    </w:rPr>
  </w:style>
  <w:style w:type="character" w:styleId="af8">
    <w:name w:val="FollowedHyperlink"/>
    <w:basedOn w:val="a0"/>
    <w:qFormat/>
    <w:rsid w:val="00E96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893">
      <w:bodyDiv w:val="1"/>
      <w:marLeft w:val="0"/>
      <w:marRight w:val="0"/>
      <w:marTop w:val="0"/>
      <w:marBottom w:val="0"/>
      <w:divBdr>
        <w:top w:val="none" w:sz="0" w:space="0" w:color="auto"/>
        <w:left w:val="none" w:sz="0" w:space="0" w:color="auto"/>
        <w:bottom w:val="none" w:sz="0" w:space="0" w:color="auto"/>
        <w:right w:val="none" w:sz="0" w:space="0" w:color="auto"/>
      </w:divBdr>
      <w:divsChild>
        <w:div w:id="1789470873">
          <w:marLeft w:val="0"/>
          <w:marRight w:val="0"/>
          <w:marTop w:val="0"/>
          <w:marBottom w:val="0"/>
          <w:divBdr>
            <w:top w:val="none" w:sz="0" w:space="0" w:color="auto"/>
            <w:left w:val="none" w:sz="0" w:space="0" w:color="auto"/>
            <w:bottom w:val="none" w:sz="0" w:space="0" w:color="auto"/>
            <w:right w:val="none" w:sz="0" w:space="0" w:color="auto"/>
          </w:divBdr>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sChild>
        <w:div w:id="1001084434">
          <w:marLeft w:val="0"/>
          <w:marRight w:val="0"/>
          <w:marTop w:val="0"/>
          <w:marBottom w:val="0"/>
          <w:divBdr>
            <w:top w:val="none" w:sz="0" w:space="0" w:color="auto"/>
            <w:left w:val="none" w:sz="0" w:space="0" w:color="auto"/>
            <w:bottom w:val="none" w:sz="0" w:space="0" w:color="auto"/>
            <w:right w:val="none" w:sz="0" w:space="0" w:color="auto"/>
          </w:divBdr>
        </w:div>
      </w:divsChild>
    </w:div>
    <w:div w:id="281959110">
      <w:bodyDiv w:val="1"/>
      <w:marLeft w:val="0"/>
      <w:marRight w:val="0"/>
      <w:marTop w:val="0"/>
      <w:marBottom w:val="0"/>
      <w:divBdr>
        <w:top w:val="none" w:sz="0" w:space="0" w:color="auto"/>
        <w:left w:val="none" w:sz="0" w:space="0" w:color="auto"/>
        <w:bottom w:val="none" w:sz="0" w:space="0" w:color="auto"/>
        <w:right w:val="none" w:sz="0" w:space="0" w:color="auto"/>
      </w:divBdr>
      <w:divsChild>
        <w:div w:id="408894582">
          <w:marLeft w:val="0"/>
          <w:marRight w:val="0"/>
          <w:marTop w:val="0"/>
          <w:marBottom w:val="0"/>
          <w:divBdr>
            <w:top w:val="none" w:sz="0" w:space="0" w:color="auto"/>
            <w:left w:val="none" w:sz="0" w:space="0" w:color="auto"/>
            <w:bottom w:val="none" w:sz="0" w:space="0" w:color="auto"/>
            <w:right w:val="none" w:sz="0" w:space="0" w:color="auto"/>
          </w:divBdr>
        </w:div>
      </w:divsChild>
    </w:div>
    <w:div w:id="426314273">
      <w:bodyDiv w:val="1"/>
      <w:marLeft w:val="0"/>
      <w:marRight w:val="0"/>
      <w:marTop w:val="0"/>
      <w:marBottom w:val="0"/>
      <w:divBdr>
        <w:top w:val="none" w:sz="0" w:space="0" w:color="auto"/>
        <w:left w:val="none" w:sz="0" w:space="0" w:color="auto"/>
        <w:bottom w:val="none" w:sz="0" w:space="0" w:color="auto"/>
        <w:right w:val="none" w:sz="0" w:space="0" w:color="auto"/>
      </w:divBdr>
      <w:divsChild>
        <w:div w:id="1145661568">
          <w:marLeft w:val="0"/>
          <w:marRight w:val="0"/>
          <w:marTop w:val="0"/>
          <w:marBottom w:val="0"/>
          <w:divBdr>
            <w:top w:val="none" w:sz="0" w:space="0" w:color="auto"/>
            <w:left w:val="none" w:sz="0" w:space="0" w:color="auto"/>
            <w:bottom w:val="none" w:sz="0" w:space="0" w:color="auto"/>
            <w:right w:val="none" w:sz="0" w:space="0" w:color="auto"/>
          </w:divBdr>
        </w:div>
      </w:divsChild>
    </w:div>
    <w:div w:id="474417403">
      <w:bodyDiv w:val="1"/>
      <w:marLeft w:val="0"/>
      <w:marRight w:val="0"/>
      <w:marTop w:val="0"/>
      <w:marBottom w:val="0"/>
      <w:divBdr>
        <w:top w:val="none" w:sz="0" w:space="0" w:color="auto"/>
        <w:left w:val="none" w:sz="0" w:space="0" w:color="auto"/>
        <w:bottom w:val="none" w:sz="0" w:space="0" w:color="auto"/>
        <w:right w:val="none" w:sz="0" w:space="0" w:color="auto"/>
      </w:divBdr>
      <w:divsChild>
        <w:div w:id="866024858">
          <w:marLeft w:val="0"/>
          <w:marRight w:val="0"/>
          <w:marTop w:val="0"/>
          <w:marBottom w:val="0"/>
          <w:divBdr>
            <w:top w:val="none" w:sz="0" w:space="0" w:color="auto"/>
            <w:left w:val="none" w:sz="0" w:space="0" w:color="auto"/>
            <w:bottom w:val="none" w:sz="0" w:space="0" w:color="auto"/>
            <w:right w:val="none" w:sz="0" w:space="0" w:color="auto"/>
          </w:divBdr>
        </w:div>
      </w:divsChild>
    </w:div>
    <w:div w:id="568734225">
      <w:bodyDiv w:val="1"/>
      <w:marLeft w:val="0"/>
      <w:marRight w:val="0"/>
      <w:marTop w:val="0"/>
      <w:marBottom w:val="0"/>
      <w:divBdr>
        <w:top w:val="none" w:sz="0" w:space="0" w:color="auto"/>
        <w:left w:val="none" w:sz="0" w:space="0" w:color="auto"/>
        <w:bottom w:val="none" w:sz="0" w:space="0" w:color="auto"/>
        <w:right w:val="none" w:sz="0" w:space="0" w:color="auto"/>
      </w:divBdr>
      <w:divsChild>
        <w:div w:id="57560517">
          <w:marLeft w:val="0"/>
          <w:marRight w:val="0"/>
          <w:marTop w:val="0"/>
          <w:marBottom w:val="0"/>
          <w:divBdr>
            <w:top w:val="none" w:sz="0" w:space="0" w:color="auto"/>
            <w:left w:val="none" w:sz="0" w:space="0" w:color="auto"/>
            <w:bottom w:val="none" w:sz="0" w:space="0" w:color="auto"/>
            <w:right w:val="none" w:sz="0" w:space="0" w:color="auto"/>
          </w:divBdr>
        </w:div>
      </w:divsChild>
    </w:div>
    <w:div w:id="716393628">
      <w:bodyDiv w:val="1"/>
      <w:marLeft w:val="0"/>
      <w:marRight w:val="0"/>
      <w:marTop w:val="0"/>
      <w:marBottom w:val="0"/>
      <w:divBdr>
        <w:top w:val="none" w:sz="0" w:space="0" w:color="auto"/>
        <w:left w:val="none" w:sz="0" w:space="0" w:color="auto"/>
        <w:bottom w:val="none" w:sz="0" w:space="0" w:color="auto"/>
        <w:right w:val="none" w:sz="0" w:space="0" w:color="auto"/>
      </w:divBdr>
      <w:divsChild>
        <w:div w:id="528958103">
          <w:marLeft w:val="0"/>
          <w:marRight w:val="0"/>
          <w:marTop w:val="0"/>
          <w:marBottom w:val="0"/>
          <w:divBdr>
            <w:top w:val="none" w:sz="0" w:space="0" w:color="auto"/>
            <w:left w:val="none" w:sz="0" w:space="0" w:color="auto"/>
            <w:bottom w:val="none" w:sz="0" w:space="0" w:color="auto"/>
            <w:right w:val="none" w:sz="0" w:space="0" w:color="auto"/>
          </w:divBdr>
        </w:div>
      </w:divsChild>
    </w:div>
    <w:div w:id="778599380">
      <w:bodyDiv w:val="1"/>
      <w:marLeft w:val="0"/>
      <w:marRight w:val="0"/>
      <w:marTop w:val="0"/>
      <w:marBottom w:val="0"/>
      <w:divBdr>
        <w:top w:val="none" w:sz="0" w:space="0" w:color="auto"/>
        <w:left w:val="none" w:sz="0" w:space="0" w:color="auto"/>
        <w:bottom w:val="none" w:sz="0" w:space="0" w:color="auto"/>
        <w:right w:val="none" w:sz="0" w:space="0" w:color="auto"/>
      </w:divBdr>
      <w:divsChild>
        <w:div w:id="1949659759">
          <w:marLeft w:val="0"/>
          <w:marRight w:val="0"/>
          <w:marTop w:val="0"/>
          <w:marBottom w:val="0"/>
          <w:divBdr>
            <w:top w:val="none" w:sz="0" w:space="0" w:color="auto"/>
            <w:left w:val="none" w:sz="0" w:space="0" w:color="auto"/>
            <w:bottom w:val="none" w:sz="0" w:space="0" w:color="auto"/>
            <w:right w:val="none" w:sz="0" w:space="0" w:color="auto"/>
          </w:divBdr>
        </w:div>
      </w:divsChild>
    </w:div>
    <w:div w:id="1031148908">
      <w:bodyDiv w:val="1"/>
      <w:marLeft w:val="0"/>
      <w:marRight w:val="0"/>
      <w:marTop w:val="0"/>
      <w:marBottom w:val="0"/>
      <w:divBdr>
        <w:top w:val="none" w:sz="0" w:space="0" w:color="auto"/>
        <w:left w:val="none" w:sz="0" w:space="0" w:color="auto"/>
        <w:bottom w:val="none" w:sz="0" w:space="0" w:color="auto"/>
        <w:right w:val="none" w:sz="0" w:space="0" w:color="auto"/>
      </w:divBdr>
      <w:divsChild>
        <w:div w:id="606815932">
          <w:marLeft w:val="0"/>
          <w:marRight w:val="0"/>
          <w:marTop w:val="0"/>
          <w:marBottom w:val="0"/>
          <w:divBdr>
            <w:top w:val="none" w:sz="0" w:space="0" w:color="auto"/>
            <w:left w:val="none" w:sz="0" w:space="0" w:color="auto"/>
            <w:bottom w:val="none" w:sz="0" w:space="0" w:color="auto"/>
            <w:right w:val="none" w:sz="0" w:space="0" w:color="auto"/>
          </w:divBdr>
        </w:div>
      </w:divsChild>
    </w:div>
    <w:div w:id="1086263328">
      <w:bodyDiv w:val="1"/>
      <w:marLeft w:val="0"/>
      <w:marRight w:val="0"/>
      <w:marTop w:val="0"/>
      <w:marBottom w:val="0"/>
      <w:divBdr>
        <w:top w:val="none" w:sz="0" w:space="0" w:color="auto"/>
        <w:left w:val="none" w:sz="0" w:space="0" w:color="auto"/>
        <w:bottom w:val="none" w:sz="0" w:space="0" w:color="auto"/>
        <w:right w:val="none" w:sz="0" w:space="0" w:color="auto"/>
      </w:divBdr>
      <w:divsChild>
        <w:div w:id="1260870357">
          <w:marLeft w:val="0"/>
          <w:marRight w:val="0"/>
          <w:marTop w:val="0"/>
          <w:marBottom w:val="0"/>
          <w:divBdr>
            <w:top w:val="none" w:sz="0" w:space="0" w:color="auto"/>
            <w:left w:val="none" w:sz="0" w:space="0" w:color="auto"/>
            <w:bottom w:val="none" w:sz="0" w:space="0" w:color="auto"/>
            <w:right w:val="none" w:sz="0" w:space="0" w:color="auto"/>
          </w:divBdr>
        </w:div>
      </w:divsChild>
    </w:div>
    <w:div w:id="1403717553">
      <w:bodyDiv w:val="1"/>
      <w:marLeft w:val="0"/>
      <w:marRight w:val="0"/>
      <w:marTop w:val="0"/>
      <w:marBottom w:val="0"/>
      <w:divBdr>
        <w:top w:val="none" w:sz="0" w:space="0" w:color="auto"/>
        <w:left w:val="none" w:sz="0" w:space="0" w:color="auto"/>
        <w:bottom w:val="none" w:sz="0" w:space="0" w:color="auto"/>
        <w:right w:val="none" w:sz="0" w:space="0" w:color="auto"/>
      </w:divBdr>
      <w:divsChild>
        <w:div w:id="381102182">
          <w:marLeft w:val="0"/>
          <w:marRight w:val="0"/>
          <w:marTop w:val="0"/>
          <w:marBottom w:val="0"/>
          <w:divBdr>
            <w:top w:val="none" w:sz="0" w:space="0" w:color="auto"/>
            <w:left w:val="none" w:sz="0" w:space="0" w:color="auto"/>
            <w:bottom w:val="none" w:sz="0" w:space="0" w:color="auto"/>
            <w:right w:val="none" w:sz="0" w:space="0" w:color="auto"/>
          </w:divBdr>
        </w:div>
      </w:divsChild>
    </w:div>
    <w:div w:id="1645430778">
      <w:bodyDiv w:val="1"/>
      <w:marLeft w:val="0"/>
      <w:marRight w:val="0"/>
      <w:marTop w:val="0"/>
      <w:marBottom w:val="0"/>
      <w:divBdr>
        <w:top w:val="none" w:sz="0" w:space="0" w:color="auto"/>
        <w:left w:val="none" w:sz="0" w:space="0" w:color="auto"/>
        <w:bottom w:val="none" w:sz="0" w:space="0" w:color="auto"/>
        <w:right w:val="none" w:sz="0" w:space="0" w:color="auto"/>
      </w:divBdr>
      <w:divsChild>
        <w:div w:id="1334844067">
          <w:marLeft w:val="0"/>
          <w:marRight w:val="0"/>
          <w:marTop w:val="0"/>
          <w:marBottom w:val="0"/>
          <w:divBdr>
            <w:top w:val="none" w:sz="0" w:space="0" w:color="auto"/>
            <w:left w:val="none" w:sz="0" w:space="0" w:color="auto"/>
            <w:bottom w:val="none" w:sz="0" w:space="0" w:color="auto"/>
            <w:right w:val="none" w:sz="0" w:space="0" w:color="auto"/>
          </w:divBdr>
        </w:div>
      </w:divsChild>
    </w:div>
    <w:div w:id="1759596937">
      <w:bodyDiv w:val="1"/>
      <w:marLeft w:val="0"/>
      <w:marRight w:val="0"/>
      <w:marTop w:val="0"/>
      <w:marBottom w:val="0"/>
      <w:divBdr>
        <w:top w:val="none" w:sz="0" w:space="0" w:color="auto"/>
        <w:left w:val="none" w:sz="0" w:space="0" w:color="auto"/>
        <w:bottom w:val="none" w:sz="0" w:space="0" w:color="auto"/>
        <w:right w:val="none" w:sz="0" w:space="0" w:color="auto"/>
      </w:divBdr>
      <w:divsChild>
        <w:div w:id="62802295">
          <w:marLeft w:val="0"/>
          <w:marRight w:val="0"/>
          <w:marTop w:val="0"/>
          <w:marBottom w:val="0"/>
          <w:divBdr>
            <w:top w:val="none" w:sz="0" w:space="0" w:color="auto"/>
            <w:left w:val="none" w:sz="0" w:space="0" w:color="auto"/>
            <w:bottom w:val="none" w:sz="0" w:space="0" w:color="auto"/>
            <w:right w:val="none" w:sz="0" w:space="0" w:color="auto"/>
          </w:divBdr>
        </w:div>
      </w:divsChild>
    </w:div>
    <w:div w:id="1876114963">
      <w:bodyDiv w:val="1"/>
      <w:marLeft w:val="0"/>
      <w:marRight w:val="0"/>
      <w:marTop w:val="0"/>
      <w:marBottom w:val="0"/>
      <w:divBdr>
        <w:top w:val="none" w:sz="0" w:space="0" w:color="auto"/>
        <w:left w:val="none" w:sz="0" w:space="0" w:color="auto"/>
        <w:bottom w:val="none" w:sz="0" w:space="0" w:color="auto"/>
        <w:right w:val="none" w:sz="0" w:space="0" w:color="auto"/>
      </w:divBdr>
      <w:divsChild>
        <w:div w:id="173835505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F9209-A5BE-4215-B272-0E1FB209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Pages>
  <Words>4172</Words>
  <Characters>23787</Characters>
  <Application>Microsoft Office Word</Application>
  <DocSecurity>0</DocSecurity>
  <Lines>198</Lines>
  <Paragraphs>55</Paragraphs>
  <ScaleCrop>false</ScaleCrop>
  <Company>Microsoft</Company>
  <LinksUpToDate>false</LinksUpToDate>
  <CharactersWithSpaces>27904</CharactersWithSpaces>
  <SharedDoc>false</SharedDoc>
  <HLinks>
    <vt:vector size="138" baseType="variant">
      <vt:variant>
        <vt:i4>4259921</vt:i4>
      </vt:variant>
      <vt:variant>
        <vt:i4>177</vt:i4>
      </vt:variant>
      <vt:variant>
        <vt:i4>0</vt:i4>
      </vt:variant>
      <vt:variant>
        <vt:i4>5</vt:i4>
      </vt:variant>
      <vt:variant>
        <vt:lpwstr>http://www.aqxx.org/</vt:lpwstr>
      </vt:variant>
      <vt:variant>
        <vt:lpwstr/>
      </vt:variant>
      <vt:variant>
        <vt:i4>4259921</vt:i4>
      </vt:variant>
      <vt:variant>
        <vt:i4>174</vt:i4>
      </vt:variant>
      <vt:variant>
        <vt:i4>0</vt:i4>
      </vt:variant>
      <vt:variant>
        <vt:i4>5</vt:i4>
      </vt:variant>
      <vt:variant>
        <vt:lpwstr>http://www.aqxx.org/</vt:lpwstr>
      </vt:variant>
      <vt:variant>
        <vt:lpwstr/>
      </vt:variant>
      <vt:variant>
        <vt:i4>4259921</vt:i4>
      </vt:variant>
      <vt:variant>
        <vt:i4>171</vt:i4>
      </vt:variant>
      <vt:variant>
        <vt:i4>0</vt:i4>
      </vt:variant>
      <vt:variant>
        <vt:i4>5</vt:i4>
      </vt:variant>
      <vt:variant>
        <vt:lpwstr>http://www.aqxx.org/</vt:lpwstr>
      </vt:variant>
      <vt:variant>
        <vt:lpwstr/>
      </vt:variant>
      <vt:variant>
        <vt:i4>4259921</vt:i4>
      </vt:variant>
      <vt:variant>
        <vt:i4>165</vt:i4>
      </vt:variant>
      <vt:variant>
        <vt:i4>0</vt:i4>
      </vt:variant>
      <vt:variant>
        <vt:i4>5</vt:i4>
      </vt:variant>
      <vt:variant>
        <vt:lpwstr>http://www.aqxx.org/</vt:lpwstr>
      </vt:variant>
      <vt:variant>
        <vt:lpwstr/>
      </vt:variant>
      <vt:variant>
        <vt:i4>4259921</vt:i4>
      </vt:variant>
      <vt:variant>
        <vt:i4>162</vt:i4>
      </vt:variant>
      <vt:variant>
        <vt:i4>0</vt:i4>
      </vt:variant>
      <vt:variant>
        <vt:i4>5</vt:i4>
      </vt:variant>
      <vt:variant>
        <vt:lpwstr>http://www.aqxx.org/</vt:lpwstr>
      </vt:variant>
      <vt:variant>
        <vt:lpwstr/>
      </vt:variant>
      <vt:variant>
        <vt:i4>4259921</vt:i4>
      </vt:variant>
      <vt:variant>
        <vt:i4>159</vt:i4>
      </vt:variant>
      <vt:variant>
        <vt:i4>0</vt:i4>
      </vt:variant>
      <vt:variant>
        <vt:i4>5</vt:i4>
      </vt:variant>
      <vt:variant>
        <vt:lpwstr>http://www.aqxx.org/</vt:lpwstr>
      </vt:variant>
      <vt:variant>
        <vt:lpwstr/>
      </vt:variant>
      <vt:variant>
        <vt:i4>4259921</vt:i4>
      </vt:variant>
      <vt:variant>
        <vt:i4>117</vt:i4>
      </vt:variant>
      <vt:variant>
        <vt:i4>0</vt:i4>
      </vt:variant>
      <vt:variant>
        <vt:i4>5</vt:i4>
      </vt:variant>
      <vt:variant>
        <vt:lpwstr>http://www.aqxx.org/</vt:lpwstr>
      </vt:variant>
      <vt:variant>
        <vt:lpwstr/>
      </vt:variant>
      <vt:variant>
        <vt:i4>4259921</vt:i4>
      </vt:variant>
      <vt:variant>
        <vt:i4>114</vt:i4>
      </vt:variant>
      <vt:variant>
        <vt:i4>0</vt:i4>
      </vt:variant>
      <vt:variant>
        <vt:i4>5</vt:i4>
      </vt:variant>
      <vt:variant>
        <vt:lpwstr>http://www.aqxx.org/</vt:lpwstr>
      </vt:variant>
      <vt:variant>
        <vt:lpwstr/>
      </vt:variant>
      <vt:variant>
        <vt:i4>4259921</vt:i4>
      </vt:variant>
      <vt:variant>
        <vt:i4>96</vt:i4>
      </vt:variant>
      <vt:variant>
        <vt:i4>0</vt:i4>
      </vt:variant>
      <vt:variant>
        <vt:i4>5</vt:i4>
      </vt:variant>
      <vt:variant>
        <vt:lpwstr>http://www.aqxx.org/</vt:lpwstr>
      </vt:variant>
      <vt:variant>
        <vt:lpwstr/>
      </vt:variant>
      <vt:variant>
        <vt:i4>4259921</vt:i4>
      </vt:variant>
      <vt:variant>
        <vt:i4>93</vt:i4>
      </vt:variant>
      <vt:variant>
        <vt:i4>0</vt:i4>
      </vt:variant>
      <vt:variant>
        <vt:i4>5</vt:i4>
      </vt:variant>
      <vt:variant>
        <vt:lpwstr>http://www.aqxx.org/</vt:lpwstr>
      </vt:variant>
      <vt:variant>
        <vt:lpwstr/>
      </vt:variant>
      <vt:variant>
        <vt:i4>4259921</vt:i4>
      </vt:variant>
      <vt:variant>
        <vt:i4>90</vt:i4>
      </vt:variant>
      <vt:variant>
        <vt:i4>0</vt:i4>
      </vt:variant>
      <vt:variant>
        <vt:i4>5</vt:i4>
      </vt:variant>
      <vt:variant>
        <vt:lpwstr>http://www.aqxx.org/</vt:lpwstr>
      </vt:variant>
      <vt:variant>
        <vt:lpwstr/>
      </vt:variant>
      <vt:variant>
        <vt:i4>4259921</vt:i4>
      </vt:variant>
      <vt:variant>
        <vt:i4>87</vt:i4>
      </vt:variant>
      <vt:variant>
        <vt:i4>0</vt:i4>
      </vt:variant>
      <vt:variant>
        <vt:i4>5</vt:i4>
      </vt:variant>
      <vt:variant>
        <vt:lpwstr>http://www.aqxx.org/</vt:lpwstr>
      </vt:variant>
      <vt:variant>
        <vt:lpwstr/>
      </vt:variant>
      <vt:variant>
        <vt:i4>4259921</vt:i4>
      </vt:variant>
      <vt:variant>
        <vt:i4>84</vt:i4>
      </vt:variant>
      <vt:variant>
        <vt:i4>0</vt:i4>
      </vt:variant>
      <vt:variant>
        <vt:i4>5</vt:i4>
      </vt:variant>
      <vt:variant>
        <vt:lpwstr>http://www.aqxx.org/</vt:lpwstr>
      </vt:variant>
      <vt:variant>
        <vt:lpwstr/>
      </vt:variant>
      <vt:variant>
        <vt:i4>4259921</vt:i4>
      </vt:variant>
      <vt:variant>
        <vt:i4>75</vt:i4>
      </vt:variant>
      <vt:variant>
        <vt:i4>0</vt:i4>
      </vt:variant>
      <vt:variant>
        <vt:i4>5</vt:i4>
      </vt:variant>
      <vt:variant>
        <vt:lpwstr>http://www.aqxx.org/</vt:lpwstr>
      </vt:variant>
      <vt:variant>
        <vt:lpwstr/>
      </vt:variant>
      <vt:variant>
        <vt:i4>4259921</vt:i4>
      </vt:variant>
      <vt:variant>
        <vt:i4>54</vt:i4>
      </vt:variant>
      <vt:variant>
        <vt:i4>0</vt:i4>
      </vt:variant>
      <vt:variant>
        <vt:i4>5</vt:i4>
      </vt:variant>
      <vt:variant>
        <vt:lpwstr>http://www.aqxx.org/</vt:lpwstr>
      </vt:variant>
      <vt:variant>
        <vt:lpwstr/>
      </vt:variant>
      <vt:variant>
        <vt:i4>1835066</vt:i4>
      </vt:variant>
      <vt:variant>
        <vt:i4>44</vt:i4>
      </vt:variant>
      <vt:variant>
        <vt:i4>0</vt:i4>
      </vt:variant>
      <vt:variant>
        <vt:i4>5</vt:i4>
      </vt:variant>
      <vt:variant>
        <vt:lpwstr/>
      </vt:variant>
      <vt:variant>
        <vt:lpwstr>_Toc492892583</vt:lpwstr>
      </vt:variant>
      <vt:variant>
        <vt:i4>1835066</vt:i4>
      </vt:variant>
      <vt:variant>
        <vt:i4>38</vt:i4>
      </vt:variant>
      <vt:variant>
        <vt:i4>0</vt:i4>
      </vt:variant>
      <vt:variant>
        <vt:i4>5</vt:i4>
      </vt:variant>
      <vt:variant>
        <vt:lpwstr/>
      </vt:variant>
      <vt:variant>
        <vt:lpwstr>_Toc492892582</vt:lpwstr>
      </vt:variant>
      <vt:variant>
        <vt:i4>1835066</vt:i4>
      </vt:variant>
      <vt:variant>
        <vt:i4>32</vt:i4>
      </vt:variant>
      <vt:variant>
        <vt:i4>0</vt:i4>
      </vt:variant>
      <vt:variant>
        <vt:i4>5</vt:i4>
      </vt:variant>
      <vt:variant>
        <vt:lpwstr/>
      </vt:variant>
      <vt:variant>
        <vt:lpwstr>_Toc492892581</vt:lpwstr>
      </vt:variant>
      <vt:variant>
        <vt:i4>1835066</vt:i4>
      </vt:variant>
      <vt:variant>
        <vt:i4>26</vt:i4>
      </vt:variant>
      <vt:variant>
        <vt:i4>0</vt:i4>
      </vt:variant>
      <vt:variant>
        <vt:i4>5</vt:i4>
      </vt:variant>
      <vt:variant>
        <vt:lpwstr/>
      </vt:variant>
      <vt:variant>
        <vt:lpwstr>_Toc492892580</vt:lpwstr>
      </vt:variant>
      <vt:variant>
        <vt:i4>1245242</vt:i4>
      </vt:variant>
      <vt:variant>
        <vt:i4>20</vt:i4>
      </vt:variant>
      <vt:variant>
        <vt:i4>0</vt:i4>
      </vt:variant>
      <vt:variant>
        <vt:i4>5</vt:i4>
      </vt:variant>
      <vt:variant>
        <vt:lpwstr/>
      </vt:variant>
      <vt:variant>
        <vt:lpwstr>_Toc492892579</vt:lpwstr>
      </vt:variant>
      <vt:variant>
        <vt:i4>1245242</vt:i4>
      </vt:variant>
      <vt:variant>
        <vt:i4>14</vt:i4>
      </vt:variant>
      <vt:variant>
        <vt:i4>0</vt:i4>
      </vt:variant>
      <vt:variant>
        <vt:i4>5</vt:i4>
      </vt:variant>
      <vt:variant>
        <vt:lpwstr/>
      </vt:variant>
      <vt:variant>
        <vt:lpwstr>_Toc492892578</vt:lpwstr>
      </vt:variant>
      <vt:variant>
        <vt:i4>1245242</vt:i4>
      </vt:variant>
      <vt:variant>
        <vt:i4>8</vt:i4>
      </vt:variant>
      <vt:variant>
        <vt:i4>0</vt:i4>
      </vt:variant>
      <vt:variant>
        <vt:i4>5</vt:i4>
      </vt:variant>
      <vt:variant>
        <vt:lpwstr/>
      </vt:variant>
      <vt:variant>
        <vt:lpwstr>_Toc492892577</vt:lpwstr>
      </vt:variant>
      <vt:variant>
        <vt:i4>1245242</vt:i4>
      </vt:variant>
      <vt:variant>
        <vt:i4>2</vt:i4>
      </vt:variant>
      <vt:variant>
        <vt:i4>0</vt:i4>
      </vt:variant>
      <vt:variant>
        <vt:i4>5</vt:i4>
      </vt:variant>
      <vt:variant>
        <vt:lpwstr/>
      </vt:variant>
      <vt:variant>
        <vt:lpwstr>_Toc492892576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赵荣</dc:creator>
  <cp:lastModifiedBy>chenxin--shuiliqixie</cp:lastModifiedBy>
  <cp:revision>501</cp:revision>
  <cp:lastPrinted>2018-04-18T05:50:00Z</cp:lastPrinted>
  <dcterms:created xsi:type="dcterms:W3CDTF">2018-01-21T11:11:00Z</dcterms:created>
  <dcterms:modified xsi:type="dcterms:W3CDTF">2018-04-18T05:50:00Z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